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CA0" w:rsidRPr="000C3AAF" w:rsidRDefault="00F60CA0" w:rsidP="00F60CA0">
      <w:pPr>
        <w:jc w:val="center"/>
        <w:rPr>
          <w:b/>
        </w:rPr>
      </w:pPr>
    </w:p>
    <w:p w:rsidR="00F60CA0" w:rsidRPr="000C3AAF" w:rsidRDefault="00F60CA0" w:rsidP="00F60CA0">
      <w:pPr>
        <w:jc w:val="center"/>
        <w:rPr>
          <w:b/>
        </w:rPr>
      </w:pPr>
      <w:bookmarkStart w:id="0" w:name="_GoBack"/>
      <w:bookmarkEnd w:id="0"/>
    </w:p>
    <w:p w:rsidR="00F60CA0" w:rsidRPr="000C3AAF" w:rsidRDefault="00F60CA0" w:rsidP="00F60CA0">
      <w:pPr>
        <w:jc w:val="center"/>
        <w:rPr>
          <w:b/>
        </w:rPr>
      </w:pPr>
    </w:p>
    <w:p w:rsidR="00F60CA0" w:rsidRPr="000C3AAF" w:rsidRDefault="00F60CA0" w:rsidP="00F60CA0">
      <w:pPr>
        <w:jc w:val="center"/>
        <w:rPr>
          <w:b/>
        </w:rPr>
      </w:pPr>
      <w:r w:rsidRPr="000C3AAF">
        <w:rPr>
          <w:b/>
        </w:rPr>
        <w:t>TRABAJO DE GRADO</w:t>
      </w:r>
    </w:p>
    <w:p w:rsidR="00F60CA0" w:rsidRPr="000C3AAF" w:rsidRDefault="00F60CA0" w:rsidP="00F60CA0">
      <w:pPr>
        <w:jc w:val="center"/>
        <w:rPr>
          <w:b/>
        </w:rPr>
      </w:pPr>
    </w:p>
    <w:p w:rsidR="00CC6350" w:rsidRPr="000C3AAF" w:rsidRDefault="00CC6350" w:rsidP="00F60CA0">
      <w:pPr>
        <w:jc w:val="center"/>
        <w:rPr>
          <w:b/>
        </w:rPr>
      </w:pPr>
    </w:p>
    <w:p w:rsidR="00F60CA0" w:rsidRPr="000C3AAF" w:rsidRDefault="00F60CA0" w:rsidP="00F60CA0">
      <w:pPr>
        <w:jc w:val="center"/>
        <w:rPr>
          <w:b/>
        </w:rPr>
      </w:pPr>
    </w:p>
    <w:p w:rsidR="00F60CA0" w:rsidRPr="000C3AAF" w:rsidRDefault="00F60CA0" w:rsidP="00F60CA0">
      <w:pPr>
        <w:jc w:val="center"/>
        <w:rPr>
          <w:b/>
        </w:rPr>
      </w:pPr>
    </w:p>
    <w:p w:rsidR="00F60CA0" w:rsidRPr="000C3AAF" w:rsidRDefault="00F60CA0" w:rsidP="00F60CA0">
      <w:pPr>
        <w:tabs>
          <w:tab w:val="left" w:pos="5907"/>
        </w:tabs>
        <w:rPr>
          <w:b/>
        </w:rPr>
      </w:pPr>
      <w:r w:rsidRPr="000C3AAF">
        <w:rPr>
          <w:b/>
        </w:rPr>
        <w:t>Título</w:t>
      </w:r>
    </w:p>
    <w:p w:rsidR="00F60CA0" w:rsidRPr="000C3AAF" w:rsidRDefault="00F60CA0" w:rsidP="00F60CA0">
      <w:pPr>
        <w:tabs>
          <w:tab w:val="left" w:pos="5907"/>
        </w:tabs>
        <w:rPr>
          <w:b/>
        </w:rPr>
      </w:pPr>
    </w:p>
    <w:p w:rsidR="00902BFB" w:rsidRPr="000C3AAF" w:rsidRDefault="00837B7F" w:rsidP="00902BFB">
      <w:pPr>
        <w:pStyle w:val="Default"/>
        <w:spacing w:line="360" w:lineRule="auto"/>
        <w:rPr>
          <w:rFonts w:ascii="Times New Roman" w:hAnsi="Times New Roman" w:cs="Times New Roman"/>
          <w:bCs/>
        </w:rPr>
      </w:pPr>
      <w:r w:rsidRPr="000C3AAF">
        <w:rPr>
          <w:rFonts w:ascii="Times New Roman" w:hAnsi="Times New Roman" w:cs="Times New Roman"/>
          <w:bCs/>
        </w:rPr>
        <w:t>CONTROL DE COSTOS DE PRODUCCIÓN EN LA EMPRESA PRODUCTOS RÁPIDO LTDA.</w:t>
      </w:r>
    </w:p>
    <w:p w:rsidR="00F60CA0" w:rsidRPr="000C3AAF" w:rsidRDefault="00F60CA0" w:rsidP="00F60CA0">
      <w:pPr>
        <w:tabs>
          <w:tab w:val="left" w:pos="5907"/>
        </w:tabs>
        <w:autoSpaceDE w:val="0"/>
        <w:autoSpaceDN w:val="0"/>
        <w:adjustRightInd w:val="0"/>
        <w:rPr>
          <w:b/>
          <w:bCs/>
          <w:color w:val="000000"/>
        </w:rPr>
      </w:pPr>
    </w:p>
    <w:p w:rsidR="00902BFB" w:rsidRPr="000C3AAF" w:rsidRDefault="00837B7F" w:rsidP="00F60CA0">
      <w:pPr>
        <w:tabs>
          <w:tab w:val="left" w:pos="5907"/>
        </w:tabs>
        <w:autoSpaceDE w:val="0"/>
        <w:autoSpaceDN w:val="0"/>
        <w:adjustRightInd w:val="0"/>
        <w:rPr>
          <w:bCs/>
          <w:color w:val="000000"/>
        </w:rPr>
      </w:pPr>
      <w:r w:rsidRPr="000C3AAF">
        <w:rPr>
          <w:bCs/>
          <w:color w:val="000000"/>
        </w:rPr>
        <w:t xml:space="preserve">CONTROL </w:t>
      </w:r>
      <w:proofErr w:type="spellStart"/>
      <w:r w:rsidRPr="000C3AAF">
        <w:rPr>
          <w:bCs/>
          <w:color w:val="000000"/>
        </w:rPr>
        <w:t>OF</w:t>
      </w:r>
      <w:proofErr w:type="spellEnd"/>
      <w:r w:rsidRPr="000C3AAF">
        <w:rPr>
          <w:bCs/>
          <w:color w:val="000000"/>
        </w:rPr>
        <w:t xml:space="preserve"> </w:t>
      </w:r>
      <w:proofErr w:type="spellStart"/>
      <w:r w:rsidRPr="000C3AAF">
        <w:rPr>
          <w:bCs/>
          <w:color w:val="000000"/>
        </w:rPr>
        <w:t>PRODUCTION</w:t>
      </w:r>
      <w:proofErr w:type="spellEnd"/>
      <w:r w:rsidRPr="000C3AAF">
        <w:rPr>
          <w:bCs/>
          <w:color w:val="000000"/>
        </w:rPr>
        <w:t xml:space="preserve"> </w:t>
      </w:r>
      <w:proofErr w:type="spellStart"/>
      <w:r w:rsidRPr="000C3AAF">
        <w:rPr>
          <w:bCs/>
          <w:color w:val="000000"/>
        </w:rPr>
        <w:t>COSTS</w:t>
      </w:r>
      <w:proofErr w:type="spellEnd"/>
      <w:r w:rsidRPr="000C3AAF">
        <w:rPr>
          <w:bCs/>
          <w:color w:val="000000"/>
        </w:rPr>
        <w:t xml:space="preserve"> IN </w:t>
      </w:r>
      <w:proofErr w:type="spellStart"/>
      <w:r w:rsidRPr="000C3AAF">
        <w:rPr>
          <w:bCs/>
          <w:color w:val="000000"/>
        </w:rPr>
        <w:t>T</w:t>
      </w:r>
      <w:r w:rsidR="002343C7">
        <w:rPr>
          <w:bCs/>
          <w:color w:val="000000"/>
        </w:rPr>
        <w:t>HE</w:t>
      </w:r>
      <w:proofErr w:type="spellEnd"/>
      <w:r w:rsidR="002343C7">
        <w:rPr>
          <w:bCs/>
          <w:color w:val="000000"/>
        </w:rPr>
        <w:t xml:space="preserve"> COMPANY PRODUCTOS RÁPIDO LTDA.</w:t>
      </w:r>
    </w:p>
    <w:p w:rsidR="00837B7F" w:rsidRPr="000C3AAF" w:rsidRDefault="00837B7F" w:rsidP="00F60CA0">
      <w:pPr>
        <w:tabs>
          <w:tab w:val="left" w:pos="5907"/>
        </w:tabs>
        <w:autoSpaceDE w:val="0"/>
        <w:autoSpaceDN w:val="0"/>
        <w:adjustRightInd w:val="0"/>
        <w:rPr>
          <w:b/>
          <w:bCs/>
          <w:color w:val="000000"/>
        </w:rPr>
      </w:pPr>
    </w:p>
    <w:p w:rsidR="00F60CA0" w:rsidRPr="000C3AAF" w:rsidRDefault="00F60CA0" w:rsidP="00F60CA0">
      <w:pPr>
        <w:tabs>
          <w:tab w:val="left" w:pos="5907"/>
        </w:tabs>
        <w:autoSpaceDE w:val="0"/>
        <w:autoSpaceDN w:val="0"/>
        <w:adjustRightInd w:val="0"/>
        <w:rPr>
          <w:b/>
          <w:bCs/>
          <w:color w:val="000000"/>
        </w:rPr>
      </w:pPr>
      <w:r w:rsidRPr="000C3AAF">
        <w:rPr>
          <w:b/>
          <w:bCs/>
          <w:color w:val="000000"/>
        </w:rPr>
        <w:t>Autor</w:t>
      </w:r>
    </w:p>
    <w:p w:rsidR="00F60CA0" w:rsidRPr="000C3AAF" w:rsidRDefault="00F60CA0" w:rsidP="00F60CA0">
      <w:pPr>
        <w:tabs>
          <w:tab w:val="left" w:pos="5907"/>
        </w:tabs>
        <w:autoSpaceDE w:val="0"/>
        <w:autoSpaceDN w:val="0"/>
        <w:adjustRightInd w:val="0"/>
        <w:rPr>
          <w:b/>
          <w:bCs/>
          <w:color w:val="000000"/>
        </w:rPr>
      </w:pPr>
    </w:p>
    <w:p w:rsidR="00F60CA0" w:rsidRPr="000C3AAF" w:rsidRDefault="00837B7F" w:rsidP="00F60CA0">
      <w:pPr>
        <w:autoSpaceDE w:val="0"/>
        <w:autoSpaceDN w:val="0"/>
        <w:adjustRightInd w:val="0"/>
        <w:rPr>
          <w:color w:val="000000"/>
        </w:rPr>
      </w:pPr>
      <w:r w:rsidRPr="000C3AAF">
        <w:rPr>
          <w:color w:val="000000"/>
        </w:rPr>
        <w:t>ORTEGA SUÁREZ, Jenner</w:t>
      </w:r>
    </w:p>
    <w:p w:rsidR="00F60CA0" w:rsidRPr="000C3AAF" w:rsidRDefault="00F60CA0" w:rsidP="00F60CA0">
      <w:pPr>
        <w:tabs>
          <w:tab w:val="left" w:pos="5907"/>
        </w:tabs>
        <w:autoSpaceDE w:val="0"/>
        <w:autoSpaceDN w:val="0"/>
        <w:adjustRightInd w:val="0"/>
        <w:rPr>
          <w:b/>
          <w:bCs/>
          <w:color w:val="000000"/>
        </w:rPr>
      </w:pPr>
    </w:p>
    <w:p w:rsidR="00F60CA0" w:rsidRPr="000C3AAF" w:rsidRDefault="00F60CA0" w:rsidP="00F60CA0">
      <w:pPr>
        <w:tabs>
          <w:tab w:val="left" w:pos="5907"/>
        </w:tabs>
        <w:autoSpaceDE w:val="0"/>
        <w:autoSpaceDN w:val="0"/>
        <w:adjustRightInd w:val="0"/>
        <w:rPr>
          <w:b/>
          <w:bCs/>
          <w:color w:val="000000"/>
        </w:rPr>
      </w:pPr>
    </w:p>
    <w:p w:rsidR="00F60CA0" w:rsidRPr="000C3AAF" w:rsidRDefault="00F60CA0" w:rsidP="00F60CA0">
      <w:pPr>
        <w:tabs>
          <w:tab w:val="left" w:pos="5907"/>
        </w:tabs>
        <w:autoSpaceDE w:val="0"/>
        <w:autoSpaceDN w:val="0"/>
        <w:adjustRightInd w:val="0"/>
        <w:rPr>
          <w:b/>
          <w:bCs/>
          <w:color w:val="000000"/>
        </w:rPr>
      </w:pPr>
      <w:r w:rsidRPr="000C3AAF">
        <w:rPr>
          <w:b/>
          <w:bCs/>
          <w:color w:val="000000"/>
        </w:rPr>
        <w:t>Publicación</w:t>
      </w:r>
    </w:p>
    <w:p w:rsidR="00F60CA0" w:rsidRPr="000C3AAF" w:rsidRDefault="00F60CA0" w:rsidP="00F60CA0">
      <w:pPr>
        <w:tabs>
          <w:tab w:val="left" w:pos="5907"/>
        </w:tabs>
        <w:autoSpaceDE w:val="0"/>
        <w:autoSpaceDN w:val="0"/>
        <w:adjustRightInd w:val="0"/>
        <w:rPr>
          <w:b/>
          <w:bCs/>
          <w:color w:val="000000"/>
        </w:rPr>
      </w:pPr>
    </w:p>
    <w:p w:rsidR="00F60CA0" w:rsidRPr="000C3AAF" w:rsidRDefault="00F60CA0" w:rsidP="00F60CA0">
      <w:pPr>
        <w:tabs>
          <w:tab w:val="left" w:pos="5907"/>
        </w:tabs>
        <w:autoSpaceDE w:val="0"/>
        <w:autoSpaceDN w:val="0"/>
        <w:adjustRightInd w:val="0"/>
        <w:rPr>
          <w:bCs/>
          <w:color w:val="000000"/>
        </w:rPr>
      </w:pPr>
      <w:r w:rsidRPr="000C3AAF">
        <w:rPr>
          <w:bCs/>
          <w:color w:val="000000"/>
        </w:rPr>
        <w:t>Bogotá, Corporación Universitaria Minuto</w:t>
      </w:r>
      <w:r w:rsidR="00837B7F" w:rsidRPr="000C3AAF">
        <w:rPr>
          <w:bCs/>
          <w:color w:val="000000"/>
        </w:rPr>
        <w:t xml:space="preserve"> de Dios- UNIMINUTO U.V.D-, 2018. 34</w:t>
      </w:r>
      <w:r w:rsidRPr="000C3AAF">
        <w:rPr>
          <w:bCs/>
          <w:color w:val="000000"/>
        </w:rPr>
        <w:t xml:space="preserve"> páginas.</w:t>
      </w:r>
    </w:p>
    <w:p w:rsidR="00F60CA0" w:rsidRPr="000C3AAF" w:rsidRDefault="00F60CA0" w:rsidP="00F60CA0">
      <w:pPr>
        <w:tabs>
          <w:tab w:val="left" w:pos="5907"/>
        </w:tabs>
        <w:autoSpaceDE w:val="0"/>
        <w:autoSpaceDN w:val="0"/>
        <w:adjustRightInd w:val="0"/>
        <w:rPr>
          <w:bCs/>
          <w:color w:val="000000"/>
        </w:rPr>
      </w:pPr>
    </w:p>
    <w:p w:rsidR="00F60CA0" w:rsidRPr="000C3AAF" w:rsidRDefault="00F60CA0" w:rsidP="00F60CA0">
      <w:pPr>
        <w:tabs>
          <w:tab w:val="left" w:pos="5907"/>
        </w:tabs>
        <w:autoSpaceDE w:val="0"/>
        <w:autoSpaceDN w:val="0"/>
        <w:adjustRightInd w:val="0"/>
        <w:rPr>
          <w:b/>
          <w:bCs/>
          <w:color w:val="000000"/>
        </w:rPr>
      </w:pPr>
    </w:p>
    <w:p w:rsidR="00F60CA0" w:rsidRPr="000C3AAF" w:rsidRDefault="00F60CA0" w:rsidP="00F60CA0">
      <w:pPr>
        <w:tabs>
          <w:tab w:val="left" w:pos="5907"/>
        </w:tabs>
        <w:autoSpaceDE w:val="0"/>
        <w:autoSpaceDN w:val="0"/>
        <w:adjustRightInd w:val="0"/>
        <w:rPr>
          <w:b/>
          <w:bCs/>
          <w:color w:val="000000"/>
        </w:rPr>
      </w:pPr>
      <w:r w:rsidRPr="000C3AAF">
        <w:rPr>
          <w:b/>
          <w:bCs/>
          <w:color w:val="000000"/>
        </w:rPr>
        <w:t>Unidad Patrocinante</w:t>
      </w:r>
    </w:p>
    <w:p w:rsidR="00F60CA0" w:rsidRPr="000C3AAF" w:rsidRDefault="00F60CA0" w:rsidP="00F60CA0">
      <w:pPr>
        <w:tabs>
          <w:tab w:val="left" w:pos="5907"/>
        </w:tabs>
        <w:autoSpaceDE w:val="0"/>
        <w:autoSpaceDN w:val="0"/>
        <w:adjustRightInd w:val="0"/>
        <w:rPr>
          <w:b/>
          <w:bCs/>
          <w:color w:val="000000"/>
        </w:rPr>
      </w:pPr>
    </w:p>
    <w:p w:rsidR="00F60CA0" w:rsidRPr="000C3AAF" w:rsidRDefault="00F60CA0" w:rsidP="00F60CA0">
      <w:pPr>
        <w:tabs>
          <w:tab w:val="left" w:pos="5907"/>
        </w:tabs>
        <w:autoSpaceDE w:val="0"/>
        <w:autoSpaceDN w:val="0"/>
        <w:adjustRightInd w:val="0"/>
        <w:rPr>
          <w:bCs/>
          <w:color w:val="000000"/>
        </w:rPr>
      </w:pPr>
      <w:r w:rsidRPr="000C3AAF">
        <w:rPr>
          <w:bCs/>
          <w:color w:val="000000"/>
        </w:rPr>
        <w:t xml:space="preserve">Corporación Universitaria Minuto de Dios (UNIMINUTO), </w:t>
      </w:r>
      <w:r w:rsidR="00837B7F" w:rsidRPr="000C3AAF">
        <w:rPr>
          <w:bCs/>
          <w:color w:val="000000"/>
        </w:rPr>
        <w:t>Vicerrectoría Académica U.V.D</w:t>
      </w:r>
      <w:r w:rsidRPr="000C3AAF">
        <w:rPr>
          <w:bCs/>
          <w:color w:val="000000"/>
        </w:rPr>
        <w:t>.</w:t>
      </w:r>
    </w:p>
    <w:p w:rsidR="00F60CA0" w:rsidRPr="000C3AAF" w:rsidRDefault="00F60CA0" w:rsidP="00F60CA0">
      <w:pPr>
        <w:tabs>
          <w:tab w:val="left" w:pos="5907"/>
        </w:tabs>
        <w:autoSpaceDE w:val="0"/>
        <w:autoSpaceDN w:val="0"/>
        <w:adjustRightInd w:val="0"/>
        <w:rPr>
          <w:bCs/>
          <w:color w:val="000000"/>
        </w:rPr>
      </w:pPr>
    </w:p>
    <w:p w:rsidR="00F60CA0" w:rsidRPr="000C3AAF" w:rsidRDefault="00F60CA0" w:rsidP="00F60CA0">
      <w:pPr>
        <w:tabs>
          <w:tab w:val="left" w:pos="5907"/>
        </w:tabs>
        <w:autoSpaceDE w:val="0"/>
        <w:autoSpaceDN w:val="0"/>
        <w:adjustRightInd w:val="0"/>
        <w:rPr>
          <w:bCs/>
          <w:color w:val="000000"/>
        </w:rPr>
      </w:pPr>
    </w:p>
    <w:p w:rsidR="00F60CA0" w:rsidRPr="000C3AAF" w:rsidRDefault="00F60CA0" w:rsidP="00F60CA0">
      <w:pPr>
        <w:tabs>
          <w:tab w:val="left" w:pos="5907"/>
        </w:tabs>
        <w:autoSpaceDE w:val="0"/>
        <w:autoSpaceDN w:val="0"/>
        <w:adjustRightInd w:val="0"/>
        <w:rPr>
          <w:b/>
          <w:bCs/>
          <w:color w:val="000000"/>
        </w:rPr>
      </w:pPr>
      <w:r w:rsidRPr="000C3AAF">
        <w:rPr>
          <w:b/>
          <w:bCs/>
          <w:color w:val="000000"/>
        </w:rPr>
        <w:t>Palabras Claves</w:t>
      </w:r>
    </w:p>
    <w:p w:rsidR="00F60CA0" w:rsidRPr="000C3AAF" w:rsidRDefault="00F60CA0" w:rsidP="00F60CA0">
      <w:pPr>
        <w:tabs>
          <w:tab w:val="left" w:pos="5907"/>
        </w:tabs>
        <w:autoSpaceDE w:val="0"/>
        <w:autoSpaceDN w:val="0"/>
        <w:adjustRightInd w:val="0"/>
        <w:rPr>
          <w:b/>
          <w:bCs/>
          <w:color w:val="000000"/>
        </w:rPr>
      </w:pPr>
    </w:p>
    <w:p w:rsidR="00F60CA0" w:rsidRPr="000C3AAF" w:rsidRDefault="00B27BFC" w:rsidP="00B27BFC">
      <w:pPr>
        <w:tabs>
          <w:tab w:val="left" w:pos="5907"/>
        </w:tabs>
        <w:autoSpaceDE w:val="0"/>
        <w:autoSpaceDN w:val="0"/>
        <w:adjustRightInd w:val="0"/>
        <w:rPr>
          <w:bCs/>
          <w:color w:val="000000"/>
        </w:rPr>
      </w:pPr>
      <w:r w:rsidRPr="000C3AAF">
        <w:rPr>
          <w:bCs/>
          <w:color w:val="000000"/>
        </w:rPr>
        <w:t>Costos, costos de producción, ordenes de producción, control, pastelería.</w:t>
      </w:r>
    </w:p>
    <w:p w:rsidR="00F60CA0" w:rsidRPr="000C3AAF" w:rsidRDefault="00F60CA0" w:rsidP="00F60CA0">
      <w:pPr>
        <w:tabs>
          <w:tab w:val="left" w:pos="5907"/>
        </w:tabs>
        <w:autoSpaceDE w:val="0"/>
        <w:autoSpaceDN w:val="0"/>
        <w:adjustRightInd w:val="0"/>
        <w:rPr>
          <w:bCs/>
          <w:color w:val="000000"/>
        </w:rPr>
      </w:pPr>
    </w:p>
    <w:p w:rsidR="00F60CA0" w:rsidRPr="000C3AAF" w:rsidRDefault="00F60CA0"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Cs/>
          <w:color w:val="000000"/>
        </w:rPr>
      </w:pPr>
    </w:p>
    <w:p w:rsidR="00F85692" w:rsidRDefault="00F85692" w:rsidP="00F60CA0">
      <w:pPr>
        <w:tabs>
          <w:tab w:val="left" w:pos="5907"/>
        </w:tabs>
        <w:autoSpaceDE w:val="0"/>
        <w:autoSpaceDN w:val="0"/>
        <w:adjustRightInd w:val="0"/>
        <w:rPr>
          <w:bCs/>
          <w:color w:val="000000"/>
        </w:rPr>
      </w:pPr>
    </w:p>
    <w:p w:rsidR="00F85692" w:rsidRDefault="00F85692" w:rsidP="00F60CA0">
      <w:pPr>
        <w:tabs>
          <w:tab w:val="left" w:pos="5907"/>
        </w:tabs>
        <w:autoSpaceDE w:val="0"/>
        <w:autoSpaceDN w:val="0"/>
        <w:adjustRightInd w:val="0"/>
        <w:rPr>
          <w:bCs/>
          <w:color w:val="000000"/>
        </w:rPr>
      </w:pPr>
    </w:p>
    <w:p w:rsidR="00F85692" w:rsidRDefault="00F85692" w:rsidP="00F60CA0">
      <w:pPr>
        <w:tabs>
          <w:tab w:val="left" w:pos="5907"/>
        </w:tabs>
        <w:autoSpaceDE w:val="0"/>
        <w:autoSpaceDN w:val="0"/>
        <w:adjustRightInd w:val="0"/>
        <w:rPr>
          <w:bCs/>
          <w:color w:val="000000"/>
        </w:rPr>
      </w:pPr>
    </w:p>
    <w:p w:rsidR="00F85692" w:rsidRPr="000C3AAF" w:rsidRDefault="00F85692"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
          <w:bCs/>
          <w:color w:val="000000"/>
        </w:rPr>
      </w:pPr>
      <w:r w:rsidRPr="000C3AAF">
        <w:rPr>
          <w:b/>
          <w:bCs/>
          <w:color w:val="000000"/>
        </w:rPr>
        <w:lastRenderedPageBreak/>
        <w:t>Descripción</w:t>
      </w:r>
    </w:p>
    <w:p w:rsidR="00A54C81" w:rsidRPr="000C3AAF" w:rsidRDefault="00A54C81" w:rsidP="00F60CA0">
      <w:pPr>
        <w:tabs>
          <w:tab w:val="left" w:pos="5907"/>
        </w:tabs>
        <w:autoSpaceDE w:val="0"/>
        <w:autoSpaceDN w:val="0"/>
        <w:adjustRightInd w:val="0"/>
        <w:rPr>
          <w:b/>
          <w:bCs/>
          <w:color w:val="000000"/>
        </w:rPr>
      </w:pPr>
    </w:p>
    <w:p w:rsidR="00F60CA0" w:rsidRPr="000C3AAF" w:rsidRDefault="00F60CA0" w:rsidP="00F60CA0">
      <w:pPr>
        <w:jc w:val="both"/>
        <w:rPr>
          <w:lang w:val="es-CO"/>
        </w:rPr>
      </w:pPr>
    </w:p>
    <w:p w:rsidR="003612B6" w:rsidRDefault="00FB67ED" w:rsidP="003612B6">
      <w:pPr>
        <w:pStyle w:val="Prrafodelista"/>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 empresas que cuentan con proceso</w:t>
      </w:r>
      <w:r w:rsidR="00457F99">
        <w:rPr>
          <w:rFonts w:ascii="Times New Roman" w:hAnsi="Times New Roman" w:cs="Times New Roman"/>
          <w:color w:val="000000" w:themeColor="text1"/>
          <w:sz w:val="24"/>
          <w:szCs w:val="24"/>
        </w:rPr>
        <w:t>s operativos requieren que</w:t>
      </w:r>
      <w:r w:rsidR="00961DE2">
        <w:rPr>
          <w:rFonts w:ascii="Times New Roman" w:hAnsi="Times New Roman" w:cs="Times New Roman"/>
          <w:color w:val="000000" w:themeColor="text1"/>
          <w:sz w:val="24"/>
          <w:szCs w:val="24"/>
        </w:rPr>
        <w:t xml:space="preserve"> haya</w:t>
      </w:r>
      <w:r>
        <w:rPr>
          <w:rFonts w:ascii="Times New Roman" w:hAnsi="Times New Roman" w:cs="Times New Roman"/>
          <w:color w:val="000000" w:themeColor="text1"/>
          <w:sz w:val="24"/>
          <w:szCs w:val="24"/>
        </w:rPr>
        <w:t xml:space="preserve"> un control continuo </w:t>
      </w:r>
      <w:r w:rsidR="00CC5BBE">
        <w:rPr>
          <w:rFonts w:ascii="Times New Roman" w:hAnsi="Times New Roman" w:cs="Times New Roman"/>
          <w:color w:val="000000" w:themeColor="text1"/>
          <w:sz w:val="24"/>
          <w:szCs w:val="24"/>
        </w:rPr>
        <w:t>del uso adecuado de l</w:t>
      </w:r>
      <w:r w:rsidR="00457F99">
        <w:rPr>
          <w:rFonts w:ascii="Times New Roman" w:hAnsi="Times New Roman" w:cs="Times New Roman"/>
          <w:color w:val="000000" w:themeColor="text1"/>
          <w:sz w:val="24"/>
          <w:szCs w:val="24"/>
        </w:rPr>
        <w:t xml:space="preserve">as materias primas y del tiempo </w:t>
      </w:r>
      <w:r w:rsidR="00E66907">
        <w:rPr>
          <w:rFonts w:ascii="Times New Roman" w:hAnsi="Times New Roman" w:cs="Times New Roman"/>
          <w:color w:val="000000" w:themeColor="text1"/>
          <w:sz w:val="24"/>
          <w:szCs w:val="24"/>
        </w:rPr>
        <w:t xml:space="preserve">que se emplea para la realización de un producto, por </w:t>
      </w:r>
      <w:r w:rsidR="00F85692">
        <w:rPr>
          <w:rFonts w:ascii="Times New Roman" w:hAnsi="Times New Roman" w:cs="Times New Roman"/>
          <w:color w:val="000000" w:themeColor="text1"/>
          <w:sz w:val="24"/>
          <w:szCs w:val="24"/>
        </w:rPr>
        <w:t>ende,</w:t>
      </w:r>
      <w:r w:rsidR="00E66907">
        <w:rPr>
          <w:rFonts w:ascii="Times New Roman" w:hAnsi="Times New Roman" w:cs="Times New Roman"/>
          <w:color w:val="000000" w:themeColor="text1"/>
          <w:sz w:val="24"/>
          <w:szCs w:val="24"/>
        </w:rPr>
        <w:t xml:space="preserve"> es</w:t>
      </w:r>
      <w:r w:rsidR="00F85692">
        <w:rPr>
          <w:rFonts w:ascii="Times New Roman" w:hAnsi="Times New Roman" w:cs="Times New Roman"/>
          <w:color w:val="000000" w:themeColor="text1"/>
          <w:sz w:val="24"/>
          <w:szCs w:val="24"/>
        </w:rPr>
        <w:t xml:space="preserve"> necesario que según el tipo de actividad y de la información que se requiera se</w:t>
      </w:r>
      <w:r w:rsidR="001D428E">
        <w:rPr>
          <w:rFonts w:ascii="Times New Roman" w:hAnsi="Times New Roman" w:cs="Times New Roman"/>
          <w:color w:val="000000" w:themeColor="text1"/>
          <w:sz w:val="24"/>
          <w:szCs w:val="24"/>
        </w:rPr>
        <w:t xml:space="preserve"> implemente un sistema de costos</w:t>
      </w:r>
      <w:r w:rsidR="00EF253D">
        <w:rPr>
          <w:rFonts w:ascii="Times New Roman" w:hAnsi="Times New Roman" w:cs="Times New Roman"/>
          <w:color w:val="000000" w:themeColor="text1"/>
          <w:sz w:val="24"/>
          <w:szCs w:val="24"/>
        </w:rPr>
        <w:t xml:space="preserve"> ya sea </w:t>
      </w:r>
      <w:r w:rsidR="00EF253D" w:rsidRPr="00EF253D">
        <w:rPr>
          <w:rFonts w:ascii="Times New Roman" w:hAnsi="Times New Roman" w:cs="Times New Roman"/>
          <w:color w:val="000000" w:themeColor="text1"/>
          <w:sz w:val="24"/>
          <w:szCs w:val="24"/>
        </w:rPr>
        <w:t>por órdenes de producción reales e intermitentes, costeo por proceso son masi</w:t>
      </w:r>
      <w:r w:rsidR="00EF253D">
        <w:rPr>
          <w:rFonts w:ascii="Times New Roman" w:hAnsi="Times New Roman" w:cs="Times New Roman"/>
          <w:color w:val="000000" w:themeColor="text1"/>
          <w:sz w:val="24"/>
          <w:szCs w:val="24"/>
        </w:rPr>
        <w:t>vas continuas y periódicos y</w:t>
      </w:r>
      <w:r w:rsidR="00EF253D" w:rsidRPr="00EF253D">
        <w:rPr>
          <w:rFonts w:ascii="Times New Roman" w:hAnsi="Times New Roman" w:cs="Times New Roman"/>
          <w:color w:val="000000" w:themeColor="text1"/>
          <w:sz w:val="24"/>
          <w:szCs w:val="24"/>
        </w:rPr>
        <w:t xml:space="preserve"> estándar son de tiempo y predeterminadas.</w:t>
      </w:r>
      <w:r w:rsidR="00F85692">
        <w:rPr>
          <w:rFonts w:ascii="Times New Roman" w:hAnsi="Times New Roman" w:cs="Times New Roman"/>
          <w:color w:val="000000" w:themeColor="text1"/>
          <w:sz w:val="24"/>
          <w:szCs w:val="24"/>
        </w:rPr>
        <w:t xml:space="preserve"> </w:t>
      </w:r>
      <w:r w:rsidR="00386AED">
        <w:rPr>
          <w:rFonts w:ascii="Times New Roman" w:hAnsi="Times New Roman" w:cs="Times New Roman"/>
          <w:color w:val="000000" w:themeColor="text1"/>
          <w:sz w:val="24"/>
          <w:szCs w:val="24"/>
        </w:rPr>
        <w:t xml:space="preserve">Sin embargo, esto se debe realizar con la ayuda del departamento contable, la alta gerencia, los jefes de producción y el personal operativo, </w:t>
      </w:r>
      <w:r w:rsidR="00FB1737">
        <w:rPr>
          <w:rFonts w:ascii="Times New Roman" w:hAnsi="Times New Roman" w:cs="Times New Roman"/>
          <w:color w:val="000000" w:themeColor="text1"/>
          <w:sz w:val="24"/>
          <w:szCs w:val="24"/>
        </w:rPr>
        <w:t>c</w:t>
      </w:r>
      <w:r w:rsidR="00EF253D">
        <w:rPr>
          <w:rFonts w:ascii="Times New Roman" w:hAnsi="Times New Roman" w:cs="Times New Roman"/>
          <w:color w:val="000000" w:themeColor="text1"/>
          <w:sz w:val="24"/>
          <w:szCs w:val="24"/>
        </w:rPr>
        <w:t xml:space="preserve">on lo anterior se mejora los informes contables y las empresas </w:t>
      </w:r>
      <w:r w:rsidR="00A54C81">
        <w:rPr>
          <w:rFonts w:ascii="Times New Roman" w:hAnsi="Times New Roman" w:cs="Times New Roman"/>
          <w:color w:val="000000" w:themeColor="text1"/>
          <w:sz w:val="24"/>
          <w:szCs w:val="24"/>
        </w:rPr>
        <w:t xml:space="preserve">tienen mayor acceso a identificar los problemas productivos, pudiendo intervenir </w:t>
      </w:r>
      <w:r w:rsidR="00386AED">
        <w:rPr>
          <w:rFonts w:ascii="Times New Roman" w:hAnsi="Times New Roman" w:cs="Times New Roman"/>
          <w:color w:val="000000" w:themeColor="text1"/>
          <w:sz w:val="24"/>
          <w:szCs w:val="24"/>
        </w:rPr>
        <w:t>inmed</w:t>
      </w:r>
      <w:r w:rsidR="00FB1737">
        <w:rPr>
          <w:rFonts w:ascii="Times New Roman" w:hAnsi="Times New Roman" w:cs="Times New Roman"/>
          <w:color w:val="000000" w:themeColor="text1"/>
          <w:sz w:val="24"/>
          <w:szCs w:val="24"/>
        </w:rPr>
        <w:t>iatamente.</w:t>
      </w:r>
    </w:p>
    <w:p w:rsidR="00B27BFC" w:rsidRPr="000C3AAF" w:rsidRDefault="00F60CA0" w:rsidP="00B27BFC">
      <w:pPr>
        <w:pStyle w:val="Ttulo1"/>
        <w:rPr>
          <w:rFonts w:ascii="Times New Roman" w:hAnsi="Times New Roman" w:cs="Times New Roman"/>
          <w:color w:val="auto"/>
          <w:sz w:val="24"/>
          <w:szCs w:val="24"/>
        </w:rPr>
      </w:pPr>
      <w:r w:rsidRPr="000C3AAF">
        <w:rPr>
          <w:rFonts w:ascii="Times New Roman" w:hAnsi="Times New Roman" w:cs="Times New Roman"/>
          <w:color w:val="auto"/>
          <w:sz w:val="24"/>
          <w:szCs w:val="24"/>
        </w:rPr>
        <w:t>Fuentes</w:t>
      </w:r>
      <w:bookmarkStart w:id="1" w:name="_Toc521522306"/>
    </w:p>
    <w:sdt>
      <w:sdtPr>
        <w:rPr>
          <w:rFonts w:eastAsiaTheme="minorEastAsia"/>
          <w:b/>
          <w:lang w:val="es-CO" w:eastAsia="es-CO"/>
        </w:rPr>
        <w:id w:val="1875493948"/>
        <w:docPartObj>
          <w:docPartGallery w:val="Bibliographies"/>
          <w:docPartUnique/>
        </w:docPartObj>
      </w:sdtPr>
      <w:sdtEndPr>
        <w:rPr>
          <w:b w:val="0"/>
        </w:rPr>
      </w:sdtEndPr>
      <w:sdtContent>
        <w:bookmarkEnd w:id="1" w:displacedByCustomXml="prev"/>
        <w:p w:rsidR="00B27BFC" w:rsidRPr="000C3AAF" w:rsidRDefault="00B27BFC" w:rsidP="00B27BFC">
          <w:pPr>
            <w:tabs>
              <w:tab w:val="left" w:pos="1044"/>
              <w:tab w:val="left" w:pos="5907"/>
            </w:tabs>
            <w:spacing w:line="360" w:lineRule="auto"/>
            <w:jc w:val="both"/>
          </w:pPr>
        </w:p>
        <w:sdt>
          <w:sdtPr>
            <w:rPr>
              <w:rFonts w:ascii="Times New Roman" w:hAnsi="Times New Roman" w:cs="Times New Roman"/>
              <w:sz w:val="24"/>
              <w:szCs w:val="24"/>
            </w:rPr>
            <w:id w:val="-573587230"/>
            <w:bibliography/>
          </w:sdtPr>
          <w:sdtEndPr/>
          <w:sdtContent>
            <w:p w:rsidR="00B27BFC" w:rsidRPr="000C3AAF" w:rsidRDefault="00B27BFC" w:rsidP="00B27BFC">
              <w:pPr>
                <w:pStyle w:val="Bibliografa"/>
                <w:ind w:left="720" w:hanging="720"/>
                <w:rPr>
                  <w:rFonts w:ascii="Times New Roman" w:hAnsi="Times New Roman" w:cs="Times New Roman"/>
                  <w:noProof/>
                  <w:sz w:val="24"/>
                  <w:szCs w:val="24"/>
                  <w:lang w:val="es-ES"/>
                </w:rPr>
              </w:pPr>
              <w:r w:rsidRPr="000C3AAF">
                <w:rPr>
                  <w:rFonts w:ascii="Times New Roman" w:hAnsi="Times New Roman" w:cs="Times New Roman"/>
                  <w:sz w:val="24"/>
                  <w:szCs w:val="24"/>
                </w:rPr>
                <w:fldChar w:fldCharType="begin"/>
              </w:r>
              <w:r w:rsidRPr="000C3AAF">
                <w:rPr>
                  <w:rFonts w:ascii="Times New Roman" w:hAnsi="Times New Roman" w:cs="Times New Roman"/>
                  <w:sz w:val="24"/>
                  <w:szCs w:val="24"/>
                </w:rPr>
                <w:instrText>BIBLIOGRAPHY</w:instrText>
              </w:r>
              <w:r w:rsidRPr="000C3AAF">
                <w:rPr>
                  <w:rFonts w:ascii="Times New Roman" w:hAnsi="Times New Roman" w:cs="Times New Roman"/>
                  <w:sz w:val="24"/>
                  <w:szCs w:val="24"/>
                </w:rPr>
                <w:fldChar w:fldCharType="separate"/>
              </w:r>
              <w:r w:rsidRPr="000C3AAF">
                <w:rPr>
                  <w:rFonts w:ascii="Times New Roman" w:hAnsi="Times New Roman" w:cs="Times New Roman"/>
                  <w:noProof/>
                  <w:sz w:val="24"/>
                  <w:szCs w:val="24"/>
                  <w:lang w:val="es-ES"/>
                </w:rPr>
                <w:t xml:space="preserve">Arango, A. Á. (2005). </w:t>
              </w:r>
              <w:r w:rsidRPr="000C3AAF">
                <w:rPr>
                  <w:rFonts w:ascii="Times New Roman" w:hAnsi="Times New Roman" w:cs="Times New Roman"/>
                  <w:i/>
                  <w:iCs/>
                  <w:noProof/>
                  <w:sz w:val="24"/>
                  <w:szCs w:val="24"/>
                  <w:lang w:val="es-ES"/>
                </w:rPr>
                <w:t>Matemáticas Financieras</w:t>
              </w:r>
              <w:r w:rsidRPr="000C3AAF">
                <w:rPr>
                  <w:rFonts w:ascii="Times New Roman" w:hAnsi="Times New Roman" w:cs="Times New Roman"/>
                  <w:noProof/>
                  <w:sz w:val="24"/>
                  <w:szCs w:val="24"/>
                  <w:lang w:val="es-ES"/>
                </w:rPr>
                <w:t xml:space="preserve"> (Tercera ed.). Bogotá: McGraw-Hill.</w:t>
              </w:r>
            </w:p>
            <w:p w:rsidR="00B27BFC" w:rsidRPr="000C3AAF" w:rsidRDefault="00B27BFC" w:rsidP="00B27BFC">
              <w:pPr>
                <w:pStyle w:val="Bibliografa"/>
                <w:ind w:left="720" w:hanging="720"/>
                <w:rPr>
                  <w:rFonts w:ascii="Times New Roman" w:hAnsi="Times New Roman" w:cs="Times New Roman"/>
                  <w:noProof/>
                  <w:sz w:val="24"/>
                  <w:szCs w:val="24"/>
                  <w:lang w:val="es-ES"/>
                </w:rPr>
              </w:pPr>
              <w:r w:rsidRPr="000C3AAF">
                <w:rPr>
                  <w:rFonts w:ascii="Times New Roman" w:hAnsi="Times New Roman" w:cs="Times New Roman"/>
                  <w:noProof/>
                  <w:sz w:val="24"/>
                  <w:szCs w:val="24"/>
                  <w:lang w:val="es-ES"/>
                </w:rPr>
                <w:t xml:space="preserve">Arens, A. A., Elder, R. J., &amp; Beasley, M. S. (2007). </w:t>
              </w:r>
              <w:r w:rsidRPr="000C3AAF">
                <w:rPr>
                  <w:rFonts w:ascii="Times New Roman" w:hAnsi="Times New Roman" w:cs="Times New Roman"/>
                  <w:i/>
                  <w:iCs/>
                  <w:noProof/>
                  <w:sz w:val="24"/>
                  <w:szCs w:val="24"/>
                  <w:lang w:val="es-ES"/>
                </w:rPr>
                <w:t>Auditoría Un Enfoque Integral</w:t>
              </w:r>
              <w:r w:rsidRPr="000C3AAF">
                <w:rPr>
                  <w:rFonts w:ascii="Times New Roman" w:hAnsi="Times New Roman" w:cs="Times New Roman"/>
                  <w:noProof/>
                  <w:sz w:val="24"/>
                  <w:szCs w:val="24"/>
                  <w:lang w:val="es-ES"/>
                </w:rPr>
                <w:t xml:space="preserve"> (Décimoprimera ed.). México: Pearson Prentice Hall.</w:t>
              </w:r>
            </w:p>
            <w:p w:rsidR="00B27BFC" w:rsidRPr="000C3AAF" w:rsidRDefault="00B27BFC" w:rsidP="00B27BFC">
              <w:pPr>
                <w:pStyle w:val="Bibliografa"/>
                <w:ind w:left="720" w:hanging="720"/>
                <w:rPr>
                  <w:rFonts w:ascii="Times New Roman" w:hAnsi="Times New Roman" w:cs="Times New Roman"/>
                  <w:noProof/>
                  <w:sz w:val="24"/>
                  <w:szCs w:val="24"/>
                  <w:lang w:val="es-ES"/>
                </w:rPr>
              </w:pPr>
              <w:r w:rsidRPr="000C3AAF">
                <w:rPr>
                  <w:rFonts w:ascii="Times New Roman" w:hAnsi="Times New Roman" w:cs="Times New Roman"/>
                  <w:noProof/>
                  <w:sz w:val="24"/>
                  <w:szCs w:val="24"/>
                  <w:lang w:val="es-ES"/>
                </w:rPr>
                <w:t xml:space="preserve">Bravo, O. G. (2005). </w:t>
              </w:r>
              <w:r w:rsidRPr="000C3AAF">
                <w:rPr>
                  <w:rFonts w:ascii="Times New Roman" w:hAnsi="Times New Roman" w:cs="Times New Roman"/>
                  <w:i/>
                  <w:iCs/>
                  <w:noProof/>
                  <w:sz w:val="24"/>
                  <w:szCs w:val="24"/>
                  <w:lang w:val="es-ES"/>
                </w:rPr>
                <w:t>Contabilidad de Costos 5ta. Ed. Revisada.</w:t>
              </w:r>
              <w:r w:rsidRPr="000C3AAF">
                <w:rPr>
                  <w:rFonts w:ascii="Times New Roman" w:hAnsi="Times New Roman" w:cs="Times New Roman"/>
                  <w:noProof/>
                  <w:sz w:val="24"/>
                  <w:szCs w:val="24"/>
                  <w:lang w:val="es-ES"/>
                </w:rPr>
                <w:t xml:space="preserve"> Bogotá: McGraw-Hill Interamericana.</w:t>
              </w:r>
            </w:p>
            <w:p w:rsidR="00B27BFC" w:rsidRPr="000C3AAF" w:rsidRDefault="00B27BFC" w:rsidP="00B27BFC">
              <w:pPr>
                <w:pStyle w:val="Bibliografa"/>
                <w:ind w:left="720" w:hanging="720"/>
                <w:rPr>
                  <w:rFonts w:ascii="Times New Roman" w:hAnsi="Times New Roman" w:cs="Times New Roman"/>
                  <w:noProof/>
                  <w:sz w:val="24"/>
                  <w:szCs w:val="24"/>
                  <w:lang w:val="es-ES"/>
                </w:rPr>
              </w:pPr>
              <w:r w:rsidRPr="000C3AAF">
                <w:rPr>
                  <w:rFonts w:ascii="Times New Roman" w:hAnsi="Times New Roman" w:cs="Times New Roman"/>
                  <w:noProof/>
                  <w:sz w:val="24"/>
                  <w:szCs w:val="24"/>
                  <w:lang w:val="es-ES"/>
                </w:rPr>
                <w:t xml:space="preserve">Delgado, L. d., &amp; Dávila, E. L. (2014). </w:t>
              </w:r>
              <w:r w:rsidRPr="000C3AAF">
                <w:rPr>
                  <w:rFonts w:ascii="Times New Roman" w:hAnsi="Times New Roman" w:cs="Times New Roman"/>
                  <w:i/>
                  <w:iCs/>
                  <w:noProof/>
                  <w:sz w:val="24"/>
                  <w:szCs w:val="24"/>
                  <w:lang w:val="es-ES"/>
                </w:rPr>
                <w:t>Contabilidad Universitaria</w:t>
              </w:r>
              <w:r w:rsidRPr="000C3AAF">
                <w:rPr>
                  <w:rFonts w:ascii="Times New Roman" w:hAnsi="Times New Roman" w:cs="Times New Roman"/>
                  <w:noProof/>
                  <w:sz w:val="24"/>
                  <w:szCs w:val="24"/>
                  <w:lang w:val="es-ES"/>
                </w:rPr>
                <w:t xml:space="preserve"> (Séptima ed.). Bogotá: McGraw-Hill.</w:t>
              </w:r>
            </w:p>
            <w:p w:rsidR="00B27BFC" w:rsidRPr="000C3AAF" w:rsidRDefault="00B27BFC" w:rsidP="00B27BFC">
              <w:pPr>
                <w:pStyle w:val="Bibliografa"/>
                <w:ind w:left="720" w:hanging="720"/>
                <w:rPr>
                  <w:rFonts w:ascii="Times New Roman" w:hAnsi="Times New Roman" w:cs="Times New Roman"/>
                  <w:noProof/>
                  <w:sz w:val="24"/>
                  <w:szCs w:val="24"/>
                  <w:lang w:val="es-ES"/>
                </w:rPr>
              </w:pPr>
              <w:r w:rsidRPr="000C3AAF">
                <w:rPr>
                  <w:rFonts w:ascii="Times New Roman" w:hAnsi="Times New Roman" w:cs="Times New Roman"/>
                  <w:noProof/>
                  <w:sz w:val="24"/>
                  <w:szCs w:val="24"/>
                  <w:lang w:val="es-ES"/>
                </w:rPr>
                <w:t xml:space="preserve">Díaz, M. C., Parra, R., &amp; López, L. M. (2016). </w:t>
              </w:r>
              <w:r w:rsidRPr="000C3AAF">
                <w:rPr>
                  <w:rFonts w:ascii="Times New Roman" w:hAnsi="Times New Roman" w:cs="Times New Roman"/>
                  <w:i/>
                  <w:iCs/>
                  <w:noProof/>
                  <w:sz w:val="24"/>
                  <w:szCs w:val="24"/>
                  <w:lang w:val="es-ES"/>
                </w:rPr>
                <w:t>Presupuestos Enfoque para la planeación financiera</w:t>
              </w:r>
              <w:r w:rsidRPr="000C3AAF">
                <w:rPr>
                  <w:rFonts w:ascii="Times New Roman" w:hAnsi="Times New Roman" w:cs="Times New Roman"/>
                  <w:noProof/>
                  <w:sz w:val="24"/>
                  <w:szCs w:val="24"/>
                  <w:lang w:val="es-ES"/>
                </w:rPr>
                <w:t xml:space="preserve"> (Segunda ed.). Bogotá: Pearson.</w:t>
              </w:r>
            </w:p>
            <w:p w:rsidR="00B27BFC" w:rsidRPr="000C3AAF" w:rsidRDefault="00B27BFC" w:rsidP="00B27BFC">
              <w:pPr>
                <w:pStyle w:val="Bibliografa"/>
                <w:ind w:left="720" w:hanging="720"/>
                <w:rPr>
                  <w:rFonts w:ascii="Times New Roman" w:hAnsi="Times New Roman" w:cs="Times New Roman"/>
                  <w:noProof/>
                  <w:sz w:val="24"/>
                  <w:szCs w:val="24"/>
                  <w:lang w:val="es-ES"/>
                </w:rPr>
              </w:pPr>
              <w:r w:rsidRPr="000C3AAF">
                <w:rPr>
                  <w:rFonts w:ascii="Times New Roman" w:hAnsi="Times New Roman" w:cs="Times New Roman"/>
                  <w:noProof/>
                  <w:sz w:val="24"/>
                  <w:szCs w:val="24"/>
                  <w:lang w:val="es-ES"/>
                </w:rPr>
                <w:t xml:space="preserve">Padilla, M. C. (2014). </w:t>
              </w:r>
              <w:r w:rsidRPr="000C3AAF">
                <w:rPr>
                  <w:rFonts w:ascii="Times New Roman" w:hAnsi="Times New Roman" w:cs="Times New Roman"/>
                  <w:i/>
                  <w:iCs/>
                  <w:noProof/>
                  <w:sz w:val="24"/>
                  <w:szCs w:val="24"/>
                  <w:lang w:val="es-ES"/>
                </w:rPr>
                <w:t>Finanzas Públicas Soporte para el desarrollo del Estado</w:t>
              </w:r>
              <w:r w:rsidRPr="000C3AAF">
                <w:rPr>
                  <w:rFonts w:ascii="Times New Roman" w:hAnsi="Times New Roman" w:cs="Times New Roman"/>
                  <w:noProof/>
                  <w:sz w:val="24"/>
                  <w:szCs w:val="24"/>
                  <w:lang w:val="es-ES"/>
                </w:rPr>
                <w:t xml:space="preserve"> (Tercera ed.). Bogotá: Ecoe Ediciones.</w:t>
              </w:r>
            </w:p>
            <w:p w:rsidR="00B27BFC" w:rsidRPr="000C3AAF" w:rsidRDefault="00B27BFC" w:rsidP="00B27BFC">
              <w:pPr>
                <w:pStyle w:val="Bibliografa"/>
                <w:ind w:left="720" w:hanging="720"/>
                <w:rPr>
                  <w:rFonts w:ascii="Times New Roman" w:hAnsi="Times New Roman" w:cs="Times New Roman"/>
                  <w:noProof/>
                  <w:sz w:val="24"/>
                  <w:szCs w:val="24"/>
                  <w:lang w:val="es-ES"/>
                </w:rPr>
              </w:pPr>
              <w:r w:rsidRPr="000C3AAF">
                <w:rPr>
                  <w:rFonts w:ascii="Times New Roman" w:hAnsi="Times New Roman" w:cs="Times New Roman"/>
                  <w:noProof/>
                  <w:sz w:val="24"/>
                  <w:szCs w:val="24"/>
                  <w:lang w:val="es-ES"/>
                </w:rPr>
                <w:t xml:space="preserve">Potes, </w:t>
              </w:r>
              <w:r w:rsidRPr="000C3AAF">
                <w:rPr>
                  <w:rFonts w:ascii="Times New Roman" w:hAnsi="Times New Roman" w:cs="Times New Roman"/>
                  <w:noProof/>
                  <w:sz w:val="24"/>
                  <w:szCs w:val="24"/>
                  <w:lang w:val="es-ES"/>
                </w:rPr>
                <w:tab/>
                <w:t xml:space="preserve">J. H. (2017). </w:t>
              </w:r>
              <w:r w:rsidRPr="000C3AAF">
                <w:rPr>
                  <w:rFonts w:ascii="Times New Roman" w:hAnsi="Times New Roman" w:cs="Times New Roman"/>
                  <w:i/>
                  <w:iCs/>
                  <w:noProof/>
                  <w:sz w:val="24"/>
                  <w:szCs w:val="24"/>
                  <w:lang w:val="es-ES"/>
                </w:rPr>
                <w:t>Cartilla Impuesto al Valor Agregado 2017.</w:t>
              </w:r>
              <w:r w:rsidRPr="000C3AAF">
                <w:rPr>
                  <w:rFonts w:ascii="Times New Roman" w:hAnsi="Times New Roman" w:cs="Times New Roman"/>
                  <w:noProof/>
                  <w:sz w:val="24"/>
                  <w:szCs w:val="24"/>
                  <w:lang w:val="es-ES"/>
                </w:rPr>
                <w:t xml:space="preserve"> Bogotá: Ecoe Ediciones.</w:t>
              </w:r>
            </w:p>
            <w:p w:rsidR="00B27BFC" w:rsidRPr="000C3AAF" w:rsidRDefault="00B27BFC" w:rsidP="00B27BFC">
              <w:pPr>
                <w:pStyle w:val="Bibliografa"/>
                <w:ind w:left="720" w:hanging="720"/>
                <w:rPr>
                  <w:rFonts w:ascii="Times New Roman" w:hAnsi="Times New Roman" w:cs="Times New Roman"/>
                  <w:noProof/>
                  <w:sz w:val="24"/>
                  <w:szCs w:val="24"/>
                  <w:lang w:val="es-ES"/>
                </w:rPr>
              </w:pPr>
              <w:r w:rsidRPr="000C3AAF">
                <w:rPr>
                  <w:rFonts w:ascii="Times New Roman" w:hAnsi="Times New Roman" w:cs="Times New Roman"/>
                  <w:noProof/>
                  <w:sz w:val="24"/>
                  <w:szCs w:val="24"/>
                  <w:lang w:val="es-ES"/>
                </w:rPr>
                <w:lastRenderedPageBreak/>
                <w:t xml:space="preserve">Restrepo, C. M. (2017). </w:t>
              </w:r>
              <w:r w:rsidRPr="000C3AAF">
                <w:rPr>
                  <w:rFonts w:ascii="Times New Roman" w:hAnsi="Times New Roman" w:cs="Times New Roman"/>
                  <w:i/>
                  <w:iCs/>
                  <w:noProof/>
                  <w:sz w:val="24"/>
                  <w:szCs w:val="24"/>
                  <w:lang w:val="es-ES"/>
                </w:rPr>
                <w:t>Contabilidad Tributaria</w:t>
              </w:r>
              <w:r w:rsidRPr="000C3AAF">
                <w:rPr>
                  <w:rFonts w:ascii="Times New Roman" w:hAnsi="Times New Roman" w:cs="Times New Roman"/>
                  <w:noProof/>
                  <w:sz w:val="24"/>
                  <w:szCs w:val="24"/>
                  <w:lang w:val="es-ES"/>
                </w:rPr>
                <w:t xml:space="preserve"> (Segunda ed.). Bogotá: Ecoe Ediciones.</w:t>
              </w:r>
            </w:p>
            <w:p w:rsidR="00B27BFC" w:rsidRPr="000C3AAF" w:rsidRDefault="00B27BFC" w:rsidP="00B27BFC">
              <w:pPr>
                <w:pStyle w:val="Bibliografa"/>
                <w:ind w:left="720" w:hanging="720"/>
                <w:rPr>
                  <w:rFonts w:ascii="Times New Roman" w:hAnsi="Times New Roman" w:cs="Times New Roman"/>
                  <w:noProof/>
                  <w:sz w:val="24"/>
                  <w:szCs w:val="24"/>
                  <w:lang w:val="es-ES"/>
                </w:rPr>
              </w:pPr>
              <w:r w:rsidRPr="000C3AAF">
                <w:rPr>
                  <w:rFonts w:ascii="Times New Roman" w:hAnsi="Times New Roman" w:cs="Times New Roman"/>
                  <w:noProof/>
                  <w:sz w:val="24"/>
                  <w:szCs w:val="24"/>
                  <w:lang w:val="es-ES"/>
                </w:rPr>
                <w:t xml:space="preserve">Restrepo, J. G. (2013). </w:t>
              </w:r>
              <w:r w:rsidRPr="000C3AAF">
                <w:rPr>
                  <w:rFonts w:ascii="Times New Roman" w:hAnsi="Times New Roman" w:cs="Times New Roman"/>
                  <w:i/>
                  <w:iCs/>
                  <w:noProof/>
                  <w:sz w:val="24"/>
                  <w:szCs w:val="24"/>
                  <w:lang w:val="es-ES"/>
                </w:rPr>
                <w:t>Estados Financieros Consolidación y método de participación</w:t>
              </w:r>
              <w:r w:rsidRPr="000C3AAF">
                <w:rPr>
                  <w:rFonts w:ascii="Times New Roman" w:hAnsi="Times New Roman" w:cs="Times New Roman"/>
                  <w:noProof/>
                  <w:sz w:val="24"/>
                  <w:szCs w:val="24"/>
                  <w:lang w:val="es-ES"/>
                </w:rPr>
                <w:t xml:space="preserve"> (Tercera ed.). Bogotá: Ecoe Ediciones.</w:t>
              </w:r>
            </w:p>
            <w:p w:rsidR="00B27BFC" w:rsidRPr="000C3AAF" w:rsidRDefault="00B27BFC" w:rsidP="00B27BFC">
              <w:pPr>
                <w:pStyle w:val="Bibliografa"/>
                <w:ind w:left="720" w:hanging="720"/>
                <w:rPr>
                  <w:rFonts w:ascii="Times New Roman" w:hAnsi="Times New Roman" w:cs="Times New Roman"/>
                  <w:noProof/>
                  <w:sz w:val="24"/>
                  <w:szCs w:val="24"/>
                  <w:lang w:val="es-ES"/>
                </w:rPr>
              </w:pPr>
              <w:r w:rsidRPr="000C3AAF">
                <w:rPr>
                  <w:rFonts w:ascii="Times New Roman" w:hAnsi="Times New Roman" w:cs="Times New Roman"/>
                  <w:noProof/>
                  <w:sz w:val="24"/>
                  <w:szCs w:val="24"/>
                  <w:lang w:val="es-ES"/>
                </w:rPr>
                <w:t xml:space="preserve">Setzer., G. A., &amp; Ángel, R. S. (2012). </w:t>
              </w:r>
              <w:r w:rsidRPr="000C3AAF">
                <w:rPr>
                  <w:rFonts w:ascii="Times New Roman" w:hAnsi="Times New Roman" w:cs="Times New Roman"/>
                  <w:i/>
                  <w:iCs/>
                  <w:noProof/>
                  <w:sz w:val="24"/>
                  <w:szCs w:val="24"/>
                  <w:lang w:val="es-ES"/>
                </w:rPr>
                <w:t>Administración Financiera Correlacionadas con las NIIF</w:t>
              </w:r>
              <w:r w:rsidRPr="000C3AAF">
                <w:rPr>
                  <w:rFonts w:ascii="Times New Roman" w:hAnsi="Times New Roman" w:cs="Times New Roman"/>
                  <w:noProof/>
                  <w:sz w:val="24"/>
                  <w:szCs w:val="24"/>
                  <w:lang w:val="es-ES"/>
                </w:rPr>
                <w:t xml:space="preserve"> (Tercera ed.). Bogotá: McGraw-Hill.</w:t>
              </w:r>
            </w:p>
            <w:p w:rsidR="00B27BFC" w:rsidRPr="000C3AAF" w:rsidRDefault="00B27BFC" w:rsidP="00B27BFC">
              <w:pPr>
                <w:pStyle w:val="Bibliografa"/>
                <w:ind w:left="720" w:hanging="720"/>
                <w:rPr>
                  <w:rFonts w:ascii="Times New Roman" w:hAnsi="Times New Roman" w:cs="Times New Roman"/>
                  <w:sz w:val="24"/>
                  <w:szCs w:val="24"/>
                </w:rPr>
              </w:pPr>
              <w:r w:rsidRPr="000C3AAF">
                <w:rPr>
                  <w:rFonts w:ascii="Times New Roman" w:hAnsi="Times New Roman" w:cs="Times New Roman"/>
                  <w:noProof/>
                  <w:sz w:val="24"/>
                  <w:szCs w:val="24"/>
                  <w:lang w:val="es-ES"/>
                </w:rPr>
                <w:t xml:space="preserve">We Get Freedom [WGet]. (2017). </w:t>
              </w:r>
              <w:r w:rsidRPr="000C3AAF">
                <w:rPr>
                  <w:rFonts w:ascii="Times New Roman" w:hAnsi="Times New Roman" w:cs="Times New Roman"/>
                  <w:i/>
                  <w:iCs/>
                  <w:noProof/>
                  <w:sz w:val="24"/>
                  <w:szCs w:val="24"/>
                  <w:lang w:val="es-ES"/>
                </w:rPr>
                <w:t>Pastelería Productos Rápido</w:t>
              </w:r>
              <w:r w:rsidRPr="000C3AAF">
                <w:rPr>
                  <w:rFonts w:ascii="Times New Roman" w:hAnsi="Times New Roman" w:cs="Times New Roman"/>
                  <w:noProof/>
                  <w:sz w:val="24"/>
                  <w:szCs w:val="24"/>
                  <w:lang w:val="es-ES"/>
                </w:rPr>
                <w:t>. Obtenido de http://productosrapido.com.co/inicio/</w:t>
              </w:r>
              <w:r w:rsidRPr="000C3AAF">
                <w:rPr>
                  <w:rFonts w:ascii="Times New Roman" w:hAnsi="Times New Roman" w:cs="Times New Roman"/>
                  <w:b/>
                  <w:bCs/>
                  <w:sz w:val="24"/>
                  <w:szCs w:val="24"/>
                </w:rPr>
                <w:fldChar w:fldCharType="end"/>
              </w:r>
            </w:p>
          </w:sdtContent>
        </w:sdt>
      </w:sdtContent>
    </w:sdt>
    <w:p w:rsidR="003612B6" w:rsidRPr="000C3AAF" w:rsidRDefault="003612B6" w:rsidP="003612B6">
      <w:pPr>
        <w:pStyle w:val="Textoindependiente"/>
        <w:spacing w:before="64" w:line="360" w:lineRule="auto"/>
        <w:rPr>
          <w:b/>
          <w:color w:val="000000" w:themeColor="text1"/>
          <w:lang w:val="es-CO"/>
        </w:rPr>
      </w:pPr>
    </w:p>
    <w:sdt>
      <w:sdtPr>
        <w:rPr>
          <w:rFonts w:ascii="Times New Roman" w:eastAsia="Times New Roman" w:hAnsi="Times New Roman" w:cs="Times New Roman"/>
          <w:b w:val="0"/>
          <w:bCs w:val="0"/>
          <w:color w:val="auto"/>
          <w:sz w:val="24"/>
          <w:szCs w:val="24"/>
          <w:lang w:val="es-ES" w:eastAsia="es-ES"/>
        </w:rPr>
        <w:id w:val="-1833831173"/>
        <w:docPartObj>
          <w:docPartGallery w:val="Bibliographies"/>
          <w:docPartUnique/>
        </w:docPartObj>
      </w:sdtPr>
      <w:sdtEndPr/>
      <w:sdtContent>
        <w:p w:rsidR="003612B6" w:rsidRPr="002343C7" w:rsidRDefault="003612B6">
          <w:pPr>
            <w:pStyle w:val="Ttulo1"/>
            <w:rPr>
              <w:rFonts w:ascii="Times New Roman" w:hAnsi="Times New Roman" w:cs="Times New Roman"/>
              <w:color w:val="auto"/>
              <w:sz w:val="24"/>
              <w:szCs w:val="24"/>
              <w:lang w:val="es-ES"/>
            </w:rPr>
          </w:pPr>
          <w:r w:rsidRPr="002343C7">
            <w:rPr>
              <w:rFonts w:ascii="Times New Roman" w:hAnsi="Times New Roman" w:cs="Times New Roman"/>
              <w:color w:val="auto"/>
              <w:sz w:val="24"/>
              <w:szCs w:val="24"/>
              <w:lang w:val="es-ES"/>
            </w:rPr>
            <w:t>Trabajos citados</w:t>
          </w:r>
        </w:p>
        <w:p w:rsidR="00B27BFC" w:rsidRPr="000C3AAF" w:rsidRDefault="00B27BFC" w:rsidP="00B27BFC">
          <w:pPr>
            <w:rPr>
              <w:lang w:eastAsia="en-US"/>
            </w:rPr>
          </w:pPr>
        </w:p>
        <w:p w:rsidR="00B27BFC" w:rsidRPr="000C3AAF" w:rsidRDefault="00B27BFC" w:rsidP="00B27BFC">
          <w:pPr>
            <w:pStyle w:val="Bibliografa"/>
            <w:ind w:left="720" w:hanging="720"/>
            <w:rPr>
              <w:rFonts w:ascii="Times New Roman" w:hAnsi="Times New Roman" w:cs="Times New Roman"/>
              <w:noProof/>
              <w:sz w:val="24"/>
              <w:szCs w:val="24"/>
              <w:lang w:val="es-ES"/>
            </w:rPr>
          </w:pPr>
          <w:r w:rsidRPr="000C3AAF">
            <w:rPr>
              <w:rFonts w:ascii="Times New Roman" w:hAnsi="Times New Roman" w:cs="Times New Roman"/>
              <w:noProof/>
              <w:sz w:val="24"/>
              <w:szCs w:val="24"/>
              <w:lang w:val="es-ES"/>
            </w:rPr>
            <w:t xml:space="preserve">Bravo, O. G. (2005). </w:t>
          </w:r>
          <w:r w:rsidRPr="000C3AAF">
            <w:rPr>
              <w:rFonts w:ascii="Times New Roman" w:hAnsi="Times New Roman" w:cs="Times New Roman"/>
              <w:i/>
              <w:iCs/>
              <w:noProof/>
              <w:sz w:val="24"/>
              <w:szCs w:val="24"/>
              <w:lang w:val="es-ES"/>
            </w:rPr>
            <w:t>Contabilidad de Costos 5ta. Ed. Revisada.</w:t>
          </w:r>
          <w:r w:rsidRPr="000C3AAF">
            <w:rPr>
              <w:rFonts w:ascii="Times New Roman" w:hAnsi="Times New Roman" w:cs="Times New Roman"/>
              <w:noProof/>
              <w:sz w:val="24"/>
              <w:szCs w:val="24"/>
              <w:lang w:val="es-ES"/>
            </w:rPr>
            <w:t xml:space="preserve"> Bogotá: McGraw-Hill Interamericana.pag. 165.</w:t>
          </w:r>
        </w:p>
        <w:p w:rsidR="003612B6" w:rsidRPr="000C3AAF" w:rsidRDefault="00D60EA5" w:rsidP="003612B6"/>
      </w:sdtContent>
    </w:sdt>
    <w:p w:rsidR="00F60CA0" w:rsidRPr="000C3AAF" w:rsidRDefault="00F60CA0" w:rsidP="003612B6">
      <w:pPr>
        <w:tabs>
          <w:tab w:val="left" w:pos="5907"/>
        </w:tabs>
        <w:jc w:val="both"/>
      </w:pPr>
    </w:p>
    <w:p w:rsidR="00F60CA0" w:rsidRPr="000C3AAF" w:rsidRDefault="00F60CA0" w:rsidP="00F60CA0">
      <w:pPr>
        <w:tabs>
          <w:tab w:val="left" w:pos="1044"/>
          <w:tab w:val="left" w:pos="5907"/>
        </w:tabs>
        <w:spacing w:line="360" w:lineRule="auto"/>
        <w:jc w:val="both"/>
        <w:rPr>
          <w:b/>
          <w:bCs/>
        </w:rPr>
      </w:pPr>
      <w:r w:rsidRPr="000C3AAF">
        <w:rPr>
          <w:b/>
          <w:bCs/>
        </w:rPr>
        <w:t>Contenidos</w:t>
      </w:r>
    </w:p>
    <w:p w:rsidR="00F60CA0" w:rsidRPr="000C3AAF" w:rsidRDefault="00F60CA0" w:rsidP="00F60CA0">
      <w:pPr>
        <w:tabs>
          <w:tab w:val="left" w:pos="1044"/>
          <w:tab w:val="left" w:pos="5907"/>
        </w:tabs>
        <w:spacing w:line="360" w:lineRule="auto"/>
        <w:jc w:val="both"/>
        <w:rPr>
          <w:b/>
          <w:bCs/>
        </w:rPr>
      </w:pPr>
    </w:p>
    <w:p w:rsidR="009873A4" w:rsidRDefault="00DC6060" w:rsidP="001A608C">
      <w:pPr>
        <w:pStyle w:val="Textoindependiente"/>
        <w:spacing w:before="64" w:line="360" w:lineRule="auto"/>
        <w:rPr>
          <w:color w:val="000000" w:themeColor="text1"/>
          <w:lang w:val="es-CO"/>
        </w:rPr>
      </w:pPr>
      <w:r>
        <w:rPr>
          <w:color w:val="000000" w:themeColor="text1"/>
          <w:lang w:val="es-CO"/>
        </w:rPr>
        <w:t>En esta sistematización de la práctica prof</w:t>
      </w:r>
      <w:r w:rsidR="00DA50A2">
        <w:rPr>
          <w:color w:val="000000" w:themeColor="text1"/>
          <w:lang w:val="es-CO"/>
        </w:rPr>
        <w:t xml:space="preserve">esional se planteó unos objetivos de acuerdo con la necesidad de la empresa, en este caso fue la falencia en los costos de producción, se </w:t>
      </w:r>
      <w:r w:rsidR="00290E80">
        <w:rPr>
          <w:color w:val="000000" w:themeColor="text1"/>
          <w:lang w:val="es-CO"/>
        </w:rPr>
        <w:t xml:space="preserve">mostrará la historia de la empresa, la misión, la visión, el organigrama y la descripción funcional de la misma, con lo que serán herramientas claves para emitir el diagnóstico y realizar un plan de trabajo que ayudará a cumplir con los objetivos. </w:t>
      </w:r>
      <w:r w:rsidR="009873A4">
        <w:rPr>
          <w:color w:val="000000" w:themeColor="text1"/>
          <w:lang w:val="es-CO"/>
        </w:rPr>
        <w:t xml:space="preserve">Luego </w:t>
      </w:r>
      <w:r w:rsidR="00290E80">
        <w:rPr>
          <w:color w:val="000000" w:themeColor="text1"/>
          <w:lang w:val="es-CO"/>
        </w:rPr>
        <w:t xml:space="preserve">se evidenciará el análisis </w:t>
      </w:r>
      <w:r w:rsidR="00CC39B4">
        <w:rPr>
          <w:color w:val="000000" w:themeColor="text1"/>
          <w:lang w:val="es-CO"/>
        </w:rPr>
        <w:t>de las fortalezas y debilidades que se tiene en la empresa y como profesional en formación, mediante una matriz FODA que permitirá analizar más de fondo la forma de abordar la problemática en costos</w:t>
      </w:r>
      <w:r w:rsidR="009873A4">
        <w:rPr>
          <w:color w:val="000000" w:themeColor="text1"/>
          <w:lang w:val="es-CO"/>
        </w:rPr>
        <w:t xml:space="preserve">. </w:t>
      </w:r>
    </w:p>
    <w:p w:rsidR="00DC6060" w:rsidRDefault="009873A4" w:rsidP="001A608C">
      <w:pPr>
        <w:pStyle w:val="Textoindependiente"/>
        <w:spacing w:before="64" w:line="360" w:lineRule="auto"/>
        <w:rPr>
          <w:color w:val="000000" w:themeColor="text1"/>
          <w:lang w:val="es-CO"/>
        </w:rPr>
      </w:pPr>
      <w:r>
        <w:rPr>
          <w:color w:val="000000" w:themeColor="text1"/>
          <w:lang w:val="es-CO"/>
        </w:rPr>
        <w:t xml:space="preserve">Finalmente se mostrarán los resultados obtenidos con la estrategia planteada y analizada como lo fue la orden de </w:t>
      </w:r>
      <w:r w:rsidR="00826157">
        <w:rPr>
          <w:color w:val="000000" w:themeColor="text1"/>
          <w:lang w:val="es-CO"/>
        </w:rPr>
        <w:t>producción, que</w:t>
      </w:r>
      <w:r>
        <w:rPr>
          <w:color w:val="000000" w:themeColor="text1"/>
          <w:lang w:val="es-CO"/>
        </w:rPr>
        <w:t xml:space="preserve"> mediante textos y aprendizaje que se obtuvo en la Universidad UNIMINUTO, se implementó y se mostraron beneficios y mejoras en la </w:t>
      </w:r>
      <w:r>
        <w:rPr>
          <w:color w:val="000000" w:themeColor="text1"/>
          <w:lang w:val="es-CO"/>
        </w:rPr>
        <w:lastRenderedPageBreak/>
        <w:t xml:space="preserve">empresa que permitieron que los informes contables y financieros tuvieran mayor eficiencia y eficacia en los resultados que anteriormente se tenía. </w:t>
      </w:r>
    </w:p>
    <w:p w:rsidR="009873A4" w:rsidRDefault="009873A4" w:rsidP="00F6524E">
      <w:pPr>
        <w:tabs>
          <w:tab w:val="left" w:pos="1044"/>
          <w:tab w:val="left" w:pos="5907"/>
        </w:tabs>
        <w:spacing w:line="360" w:lineRule="auto"/>
        <w:jc w:val="both"/>
        <w:rPr>
          <w:b/>
          <w:bCs/>
        </w:rPr>
      </w:pPr>
    </w:p>
    <w:p w:rsidR="009873A4" w:rsidRDefault="009873A4" w:rsidP="00F6524E">
      <w:pPr>
        <w:tabs>
          <w:tab w:val="left" w:pos="1044"/>
          <w:tab w:val="left" w:pos="5907"/>
        </w:tabs>
        <w:spacing w:line="360" w:lineRule="auto"/>
        <w:jc w:val="both"/>
        <w:rPr>
          <w:b/>
          <w:bCs/>
        </w:rPr>
      </w:pPr>
    </w:p>
    <w:p w:rsidR="00F60CA0" w:rsidRDefault="00F60CA0" w:rsidP="00F6524E">
      <w:pPr>
        <w:tabs>
          <w:tab w:val="left" w:pos="1044"/>
          <w:tab w:val="left" w:pos="5907"/>
        </w:tabs>
        <w:spacing w:line="360" w:lineRule="auto"/>
        <w:jc w:val="both"/>
        <w:rPr>
          <w:b/>
          <w:bCs/>
        </w:rPr>
      </w:pPr>
      <w:r w:rsidRPr="000C3AAF">
        <w:rPr>
          <w:b/>
          <w:bCs/>
        </w:rPr>
        <w:t>Metodología</w:t>
      </w:r>
    </w:p>
    <w:p w:rsidR="00826157" w:rsidRDefault="00826157" w:rsidP="00F6524E">
      <w:pPr>
        <w:tabs>
          <w:tab w:val="left" w:pos="1044"/>
          <w:tab w:val="left" w:pos="5907"/>
        </w:tabs>
        <w:spacing w:line="360" w:lineRule="auto"/>
        <w:jc w:val="both"/>
        <w:rPr>
          <w:b/>
          <w:bCs/>
        </w:rPr>
      </w:pPr>
    </w:p>
    <w:p w:rsidR="00F60CA0" w:rsidRPr="000C3AAF" w:rsidRDefault="009873A4" w:rsidP="00F6524E">
      <w:pPr>
        <w:spacing w:line="360" w:lineRule="auto"/>
        <w:jc w:val="both"/>
        <w:rPr>
          <w:lang w:val="es-CO"/>
        </w:rPr>
      </w:pPr>
      <w:r>
        <w:rPr>
          <w:lang w:val="es-CO"/>
        </w:rPr>
        <w:t>Enfoque mixto</w:t>
      </w:r>
    </w:p>
    <w:p w:rsidR="00F6524E" w:rsidRDefault="00F6524E" w:rsidP="00826157">
      <w:pPr>
        <w:spacing w:line="360" w:lineRule="auto"/>
        <w:jc w:val="both"/>
        <w:rPr>
          <w:color w:val="000000" w:themeColor="text1"/>
          <w:lang w:val="es-CO"/>
        </w:rPr>
      </w:pPr>
      <w:r w:rsidRPr="000C3AAF">
        <w:rPr>
          <w:color w:val="000000" w:themeColor="text1"/>
          <w:lang w:val="es-CO"/>
        </w:rPr>
        <w:t>El enfoque de la</w:t>
      </w:r>
      <w:r w:rsidR="00826157">
        <w:rPr>
          <w:color w:val="000000" w:themeColor="text1"/>
          <w:lang w:val="es-CO"/>
        </w:rPr>
        <w:t xml:space="preserve"> sistema</w:t>
      </w:r>
      <w:r w:rsidR="009873A4">
        <w:rPr>
          <w:color w:val="000000" w:themeColor="text1"/>
          <w:lang w:val="es-CO"/>
        </w:rPr>
        <w:t xml:space="preserve">tización en el control de costos de producción </w:t>
      </w:r>
      <w:r w:rsidR="00826157">
        <w:rPr>
          <w:color w:val="000000" w:themeColor="text1"/>
          <w:lang w:val="es-CO"/>
        </w:rPr>
        <w:t xml:space="preserve">es mixto </w:t>
      </w:r>
      <w:r w:rsidR="0051205C">
        <w:rPr>
          <w:color w:val="000000" w:themeColor="text1"/>
          <w:lang w:val="es-CO"/>
        </w:rPr>
        <w:t>ya que,</w:t>
      </w:r>
      <w:r w:rsidR="00D60EA5">
        <w:rPr>
          <w:color w:val="000000" w:themeColor="text1"/>
          <w:lang w:val="es-CO"/>
        </w:rPr>
        <w:t xml:space="preserve"> mediante </w:t>
      </w:r>
      <w:r w:rsidR="0051205C">
        <w:rPr>
          <w:color w:val="000000" w:themeColor="text1"/>
          <w:lang w:val="es-CO"/>
        </w:rPr>
        <w:t xml:space="preserve">el enfoque cuantitativo se </w:t>
      </w:r>
      <w:r w:rsidR="00D60EA5">
        <w:rPr>
          <w:color w:val="000000" w:themeColor="text1"/>
          <w:lang w:val="es-CO"/>
        </w:rPr>
        <w:t>analizó</w:t>
      </w:r>
      <w:r w:rsidR="0051205C">
        <w:rPr>
          <w:color w:val="000000" w:themeColor="text1"/>
          <w:lang w:val="es-CO"/>
        </w:rPr>
        <w:t xml:space="preserve"> los r</w:t>
      </w:r>
      <w:r w:rsidR="00D60EA5">
        <w:rPr>
          <w:color w:val="000000" w:themeColor="text1"/>
          <w:lang w:val="es-CO"/>
        </w:rPr>
        <w:t>esultados que se tenían</w:t>
      </w:r>
      <w:r w:rsidR="00826157">
        <w:rPr>
          <w:color w:val="000000" w:themeColor="text1"/>
          <w:lang w:val="es-CO"/>
        </w:rPr>
        <w:t xml:space="preserve"> en los balances, inventarios y</w:t>
      </w:r>
      <w:r w:rsidR="00D60EA5">
        <w:rPr>
          <w:color w:val="000000" w:themeColor="text1"/>
          <w:lang w:val="es-CO"/>
        </w:rPr>
        <w:t xml:space="preserve"> los altos ajustes mensuales en materia prima y</w:t>
      </w:r>
      <w:r w:rsidR="00826157">
        <w:rPr>
          <w:color w:val="000000" w:themeColor="text1"/>
          <w:lang w:val="es-CO"/>
        </w:rPr>
        <w:t xml:space="preserve"> </w:t>
      </w:r>
      <w:r w:rsidR="00D60EA5">
        <w:rPr>
          <w:color w:val="000000" w:themeColor="text1"/>
          <w:lang w:val="es-CO"/>
        </w:rPr>
        <w:t xml:space="preserve">mediante el enfoque cualitativo se observó </w:t>
      </w:r>
      <w:r w:rsidR="00826157">
        <w:rPr>
          <w:color w:val="000000" w:themeColor="text1"/>
          <w:lang w:val="es-CO"/>
        </w:rPr>
        <w:t xml:space="preserve">el personal de producción en cuanto a la forma </w:t>
      </w:r>
      <w:r w:rsidR="00D60EA5">
        <w:rPr>
          <w:color w:val="000000" w:themeColor="text1"/>
          <w:lang w:val="es-CO"/>
        </w:rPr>
        <w:t xml:space="preserve">equivoca </w:t>
      </w:r>
      <w:r w:rsidR="00826157">
        <w:rPr>
          <w:color w:val="000000" w:themeColor="text1"/>
          <w:lang w:val="es-CO"/>
        </w:rPr>
        <w:t>de cómo se manejaba el uso de las materias primas</w:t>
      </w:r>
      <w:r w:rsidR="00D60EA5">
        <w:rPr>
          <w:color w:val="000000" w:themeColor="text1"/>
          <w:lang w:val="es-CO"/>
        </w:rPr>
        <w:t xml:space="preserve">, así se determinó la </w:t>
      </w:r>
      <w:r w:rsidR="00826157">
        <w:rPr>
          <w:color w:val="000000" w:themeColor="text1"/>
          <w:lang w:val="es-CO"/>
        </w:rPr>
        <w:t>falencia de control de costos</w:t>
      </w:r>
      <w:r w:rsidR="00D60EA5">
        <w:rPr>
          <w:color w:val="000000" w:themeColor="text1"/>
          <w:lang w:val="es-CO"/>
        </w:rPr>
        <w:t xml:space="preserve"> de producción</w:t>
      </w:r>
      <w:r w:rsidR="00826157">
        <w:rPr>
          <w:color w:val="000000" w:themeColor="text1"/>
          <w:lang w:val="es-CO"/>
        </w:rPr>
        <w:t>.</w:t>
      </w:r>
    </w:p>
    <w:p w:rsidR="00826157" w:rsidRPr="000C3AAF" w:rsidRDefault="00826157" w:rsidP="00826157">
      <w:pPr>
        <w:spacing w:line="360" w:lineRule="auto"/>
        <w:jc w:val="both"/>
        <w:rPr>
          <w:color w:val="000000" w:themeColor="text1"/>
          <w:lang w:val="es-CO"/>
        </w:rPr>
      </w:pPr>
      <w:r>
        <w:rPr>
          <w:color w:val="000000" w:themeColor="text1"/>
          <w:lang w:val="es-CO"/>
        </w:rPr>
        <w:t>Mediante textos citados se soportará la solución</w:t>
      </w:r>
      <w:r w:rsidR="00D60EA5">
        <w:rPr>
          <w:color w:val="000000" w:themeColor="text1"/>
          <w:lang w:val="es-CO"/>
        </w:rPr>
        <w:t xml:space="preserve"> propuesta mediante la orden de producción</w:t>
      </w:r>
      <w:r>
        <w:rPr>
          <w:color w:val="000000" w:themeColor="text1"/>
          <w:lang w:val="es-CO"/>
        </w:rPr>
        <w:t xml:space="preserve"> y los resultados obtenidos, generando un mayor entendimiento en el proceso de implementación y control continuo de los costos productivos. </w:t>
      </w:r>
    </w:p>
    <w:p w:rsidR="00F60CA0" w:rsidRDefault="00F60CA0" w:rsidP="00F60CA0">
      <w:pPr>
        <w:tabs>
          <w:tab w:val="left" w:pos="1044"/>
          <w:tab w:val="left" w:pos="5907"/>
        </w:tabs>
        <w:spacing w:line="360" w:lineRule="auto"/>
        <w:jc w:val="both"/>
        <w:rPr>
          <w:bCs/>
        </w:rPr>
      </w:pPr>
    </w:p>
    <w:p w:rsidR="00F60CA0" w:rsidRPr="000C3AAF" w:rsidRDefault="00F60CA0" w:rsidP="00F60CA0">
      <w:pPr>
        <w:tabs>
          <w:tab w:val="left" w:pos="1044"/>
          <w:tab w:val="left" w:pos="5907"/>
        </w:tabs>
        <w:spacing w:line="360" w:lineRule="auto"/>
        <w:jc w:val="both"/>
        <w:rPr>
          <w:b/>
          <w:bCs/>
        </w:rPr>
      </w:pPr>
      <w:r w:rsidRPr="000C3AAF">
        <w:rPr>
          <w:b/>
          <w:bCs/>
        </w:rPr>
        <w:t xml:space="preserve">Conclusiones </w:t>
      </w:r>
    </w:p>
    <w:p w:rsidR="00DA50A2" w:rsidRDefault="00DA50A2" w:rsidP="00DA50A2">
      <w:pPr>
        <w:pStyle w:val="Textoindependiente"/>
        <w:spacing w:before="64" w:line="360" w:lineRule="auto"/>
        <w:rPr>
          <w:color w:val="000000" w:themeColor="text1"/>
          <w:lang w:val="es-CO"/>
        </w:rPr>
      </w:pPr>
      <w:r>
        <w:rPr>
          <w:color w:val="000000" w:themeColor="text1"/>
          <w:lang w:val="es-CO"/>
        </w:rPr>
        <w:t>I</w:t>
      </w:r>
      <w:r>
        <w:rPr>
          <w:color w:val="000000" w:themeColor="text1"/>
          <w:lang w:val="es-CO"/>
        </w:rPr>
        <w:t xml:space="preserve">mplementar un sistema de costos, controlarlo y sobre todo estar en mejora continua </w:t>
      </w:r>
      <w:r>
        <w:rPr>
          <w:color w:val="000000" w:themeColor="text1"/>
          <w:lang w:val="es-CO"/>
        </w:rPr>
        <w:t>es importante en las</w:t>
      </w:r>
      <w:r>
        <w:rPr>
          <w:color w:val="000000" w:themeColor="text1"/>
          <w:lang w:val="es-CO"/>
        </w:rPr>
        <w:t xml:space="preserve"> empresas </w:t>
      </w:r>
      <w:r>
        <w:rPr>
          <w:color w:val="000000" w:themeColor="text1"/>
          <w:lang w:val="es-CO"/>
        </w:rPr>
        <w:t xml:space="preserve">productivas, pues a veces </w:t>
      </w:r>
      <w:r>
        <w:rPr>
          <w:color w:val="000000" w:themeColor="text1"/>
          <w:lang w:val="es-CO"/>
        </w:rPr>
        <w:t>se omite este proceso y es ahí donde se empiezan a emitir los ajustes productivos, la poca eficiencia de los informes contables y financieros. Aquí se evidenciará que los softwares contables son claves para estos controles pues si se realiza una parametrización del mismo este arroja los signos de alarma. En este caso las ordenes de producción fueron fundamentales para mitigar el mal funcionamiento al momento de despachar la materia prima de un producto pues no se tenía un documento que controlara las cantidades-, se logró grandes resultados, aunque con recomendaciones para la empresa pues hay que estar en continuo control para que esta nueva implementación no pase desapercibida.</w:t>
      </w:r>
    </w:p>
    <w:p w:rsidR="00F60CA0" w:rsidRPr="000C3AAF" w:rsidRDefault="00F60CA0" w:rsidP="00F60CA0">
      <w:pPr>
        <w:tabs>
          <w:tab w:val="left" w:pos="1044"/>
          <w:tab w:val="left" w:pos="5907"/>
        </w:tabs>
        <w:spacing w:line="360" w:lineRule="auto"/>
        <w:jc w:val="both"/>
        <w:rPr>
          <w:b/>
          <w:bCs/>
        </w:rPr>
      </w:pPr>
    </w:p>
    <w:sectPr w:rsidR="00F60CA0" w:rsidRPr="000C3AAF" w:rsidSect="0028044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55B" w:rsidRDefault="00E5355B" w:rsidP="00F6524E">
      <w:r>
        <w:separator/>
      </w:r>
    </w:p>
  </w:endnote>
  <w:endnote w:type="continuationSeparator" w:id="0">
    <w:p w:rsidR="00E5355B" w:rsidRDefault="00E5355B" w:rsidP="00F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55B" w:rsidRDefault="00E5355B" w:rsidP="00F6524E">
      <w:r>
        <w:separator/>
      </w:r>
    </w:p>
  </w:footnote>
  <w:footnote w:type="continuationSeparator" w:id="0">
    <w:p w:rsidR="00E5355B" w:rsidRDefault="00E5355B" w:rsidP="00F6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7F" w:rsidRDefault="00837B7F">
    <w:pPr>
      <w:pStyle w:val="Encabezado"/>
    </w:pPr>
    <w:r>
      <w:rPr>
        <w:b/>
        <w:noProof/>
        <w:lang w:val="es-CO" w:eastAsia="es-CO"/>
      </w:rPr>
      <w:drawing>
        <wp:anchor distT="0" distB="0" distL="114300" distR="114300" simplePos="0" relativeHeight="251659264" behindDoc="1" locked="0" layoutInCell="1" allowOverlap="1" wp14:anchorId="5AFBD79C" wp14:editId="0A8B6CAB">
          <wp:simplePos x="0" y="0"/>
          <wp:positionH relativeFrom="page">
            <wp:posOffset>-635</wp:posOffset>
          </wp:positionH>
          <wp:positionV relativeFrom="paragraph">
            <wp:posOffset>-449580</wp:posOffset>
          </wp:positionV>
          <wp:extent cx="7667625" cy="1874520"/>
          <wp:effectExtent l="0" t="0" r="9525" b="0"/>
          <wp:wrapThrough wrapText="bothSides">
            <wp:wrapPolygon edited="0">
              <wp:start x="0" y="0"/>
              <wp:lineTo x="0" y="21293"/>
              <wp:lineTo x="21573" y="21293"/>
              <wp:lineTo x="21573" y="0"/>
              <wp:lineTo x="0"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1"/>
                  <a:srcRect/>
                  <a:stretch>
                    <a:fillRect/>
                  </a:stretch>
                </pic:blipFill>
                <pic:spPr bwMode="auto">
                  <a:xfrm>
                    <a:off x="0" y="0"/>
                    <a:ext cx="7667625" cy="1874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81D"/>
    <w:multiLevelType w:val="hybridMultilevel"/>
    <w:tmpl w:val="9EE8D2A4"/>
    <w:lvl w:ilvl="0" w:tplc="68144C98">
      <w:start w:val="1"/>
      <w:numFmt w:val="bullet"/>
      <w:lvlText w:val="-"/>
      <w:lvlJc w:val="left"/>
      <w:pPr>
        <w:ind w:left="839" w:hanging="358"/>
      </w:pPr>
      <w:rPr>
        <w:rFonts w:ascii="Times New Roman" w:eastAsia="Times New Roman" w:hAnsi="Times New Roman" w:hint="default"/>
        <w:w w:val="100"/>
        <w:sz w:val="28"/>
        <w:szCs w:val="28"/>
      </w:rPr>
    </w:lvl>
    <w:lvl w:ilvl="1" w:tplc="C1D6BBC0">
      <w:start w:val="1"/>
      <w:numFmt w:val="bullet"/>
      <w:lvlText w:val="•"/>
      <w:lvlJc w:val="left"/>
      <w:pPr>
        <w:ind w:left="1664" w:hanging="358"/>
      </w:pPr>
      <w:rPr>
        <w:rFonts w:hint="default"/>
      </w:rPr>
    </w:lvl>
    <w:lvl w:ilvl="2" w:tplc="39303998">
      <w:start w:val="1"/>
      <w:numFmt w:val="bullet"/>
      <w:lvlText w:val="•"/>
      <w:lvlJc w:val="left"/>
      <w:pPr>
        <w:ind w:left="2488" w:hanging="358"/>
      </w:pPr>
      <w:rPr>
        <w:rFonts w:hint="default"/>
      </w:rPr>
    </w:lvl>
    <w:lvl w:ilvl="3" w:tplc="DAEAC3C0">
      <w:start w:val="1"/>
      <w:numFmt w:val="bullet"/>
      <w:lvlText w:val="•"/>
      <w:lvlJc w:val="left"/>
      <w:pPr>
        <w:ind w:left="3312" w:hanging="358"/>
      </w:pPr>
      <w:rPr>
        <w:rFonts w:hint="default"/>
      </w:rPr>
    </w:lvl>
    <w:lvl w:ilvl="4" w:tplc="48C4FAC6">
      <w:start w:val="1"/>
      <w:numFmt w:val="bullet"/>
      <w:lvlText w:val="•"/>
      <w:lvlJc w:val="left"/>
      <w:pPr>
        <w:ind w:left="4136" w:hanging="358"/>
      </w:pPr>
      <w:rPr>
        <w:rFonts w:hint="default"/>
      </w:rPr>
    </w:lvl>
    <w:lvl w:ilvl="5" w:tplc="16701AF0">
      <w:start w:val="1"/>
      <w:numFmt w:val="bullet"/>
      <w:lvlText w:val="•"/>
      <w:lvlJc w:val="left"/>
      <w:pPr>
        <w:ind w:left="4960" w:hanging="358"/>
      </w:pPr>
      <w:rPr>
        <w:rFonts w:hint="default"/>
      </w:rPr>
    </w:lvl>
    <w:lvl w:ilvl="6" w:tplc="C952C25C">
      <w:start w:val="1"/>
      <w:numFmt w:val="bullet"/>
      <w:lvlText w:val="•"/>
      <w:lvlJc w:val="left"/>
      <w:pPr>
        <w:ind w:left="5784" w:hanging="358"/>
      </w:pPr>
      <w:rPr>
        <w:rFonts w:hint="default"/>
      </w:rPr>
    </w:lvl>
    <w:lvl w:ilvl="7" w:tplc="FFC8683A">
      <w:start w:val="1"/>
      <w:numFmt w:val="bullet"/>
      <w:lvlText w:val="•"/>
      <w:lvlJc w:val="left"/>
      <w:pPr>
        <w:ind w:left="6608" w:hanging="358"/>
      </w:pPr>
      <w:rPr>
        <w:rFonts w:hint="default"/>
      </w:rPr>
    </w:lvl>
    <w:lvl w:ilvl="8" w:tplc="055CE40A">
      <w:start w:val="1"/>
      <w:numFmt w:val="bullet"/>
      <w:lvlText w:val="•"/>
      <w:lvlJc w:val="left"/>
      <w:pPr>
        <w:ind w:left="7432"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A0"/>
    <w:rsid w:val="00005802"/>
    <w:rsid w:val="000635AB"/>
    <w:rsid w:val="00064C86"/>
    <w:rsid w:val="000C3AAF"/>
    <w:rsid w:val="000E10BF"/>
    <w:rsid w:val="000E4BED"/>
    <w:rsid w:val="00192FEB"/>
    <w:rsid w:val="001A608C"/>
    <w:rsid w:val="001C6FAD"/>
    <w:rsid w:val="001D428E"/>
    <w:rsid w:val="001E2214"/>
    <w:rsid w:val="00223B8F"/>
    <w:rsid w:val="002343C7"/>
    <w:rsid w:val="00280444"/>
    <w:rsid w:val="00290E80"/>
    <w:rsid w:val="003612B6"/>
    <w:rsid w:val="00386AED"/>
    <w:rsid w:val="003B4557"/>
    <w:rsid w:val="00457F99"/>
    <w:rsid w:val="00463A36"/>
    <w:rsid w:val="0051205C"/>
    <w:rsid w:val="006F0BB9"/>
    <w:rsid w:val="00723B78"/>
    <w:rsid w:val="00740061"/>
    <w:rsid w:val="00813A1A"/>
    <w:rsid w:val="00824A58"/>
    <w:rsid w:val="00826157"/>
    <w:rsid w:val="00837B7F"/>
    <w:rsid w:val="008B6A15"/>
    <w:rsid w:val="008C559F"/>
    <w:rsid w:val="00902BFB"/>
    <w:rsid w:val="00961DE2"/>
    <w:rsid w:val="0096766E"/>
    <w:rsid w:val="009873A4"/>
    <w:rsid w:val="009F7B34"/>
    <w:rsid w:val="00A54C81"/>
    <w:rsid w:val="00A66880"/>
    <w:rsid w:val="00B27BFC"/>
    <w:rsid w:val="00B446B0"/>
    <w:rsid w:val="00C15516"/>
    <w:rsid w:val="00C9669A"/>
    <w:rsid w:val="00CC39B4"/>
    <w:rsid w:val="00CC5BBE"/>
    <w:rsid w:val="00CC6350"/>
    <w:rsid w:val="00D05630"/>
    <w:rsid w:val="00D60EA5"/>
    <w:rsid w:val="00D76A7A"/>
    <w:rsid w:val="00DA50A2"/>
    <w:rsid w:val="00DC6060"/>
    <w:rsid w:val="00E5196D"/>
    <w:rsid w:val="00E5355B"/>
    <w:rsid w:val="00E66907"/>
    <w:rsid w:val="00EB12DE"/>
    <w:rsid w:val="00EC09B5"/>
    <w:rsid w:val="00EE40FC"/>
    <w:rsid w:val="00EF253D"/>
    <w:rsid w:val="00F343DA"/>
    <w:rsid w:val="00F60CA0"/>
    <w:rsid w:val="00F6524E"/>
    <w:rsid w:val="00F72D96"/>
    <w:rsid w:val="00F85692"/>
    <w:rsid w:val="00FB1737"/>
    <w:rsid w:val="00FB67E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E79F7"/>
  <w15:docId w15:val="{A53FC758-CC37-4DCF-916C-E7CA9B84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1"/>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elt14</b:Tag>
    <b:SourceType>ArticleInAPeriodical</b:SourceType>
    <b:Guid>{BC38796F-2A85-4D5B-B7DB-A1A7801C0DD2}</b:Guid>
    <b:Author>
      <b:Author>
        <b:NameList>
          <b:Person>
            <b:Last>cajiao</b:Last>
            <b:First>francisco</b:First>
          </b:Person>
        </b:NameList>
      </b:Author>
    </b:Author>
    <b:Title>situacion de la educacion superior en colombia</b:Title>
    <b:PeriodicalTitle>el tiempo</b:PeriodicalTitle>
    <b:Year>2014</b:Year>
    <b:Month>12</b:Month>
    <b:Day>16</b:Day>
    <b:RefOrder>1</b:RefOrder>
  </b:Source>
  <b:Source>
    <b:Tag>AICPA</b:Tag>
    <b:SourceType>JournalArticle</b:SourceType>
    <b:Guid>{F11C4FFD-E4ED-4A2A-AB85-0AE25EF9E2D9}</b:Guid>
    <b:Author>
      <b:Author>
        <b:NameList>
          <b:Person>
            <b:Last>AICPA</b:Last>
          </b:Person>
        </b:NameList>
      </b:Author>
    </b:Author>
    <b:Title>construccion de un consepto universal de auditoria</b:Title>
    <b:Pages>1</b:Pages>
    <b:Year>1983</b:Year>
    <b:RefOrder>2</b:RefOrder>
  </b:Source>
  <b:Source>
    <b:Tag>CONTRAL10</b:Tag>
    <b:SourceType>BookSection</b:SourceType>
    <b:Guid>{22DDD6DE-5DE2-4578-ADFB-5C7B26B040A4}</b:Guid>
    <b:Author>
      <b:Author>
        <b:NameList>
          <b:Person>
            <b:Last>republica</b:Last>
            <b:First>contraloria</b:First>
            <b:Middle>general de la</b:Middle>
          </b:Person>
        </b:NameList>
      </b:Author>
    </b:Author>
    <b:Title>informe de fiscalizacion y auditoria gubernamental</b:Title>
    <b:Year>2010</b:Year>
    <b:RefOrder>3</b:RefOrder>
  </b:Source>
  <b:Source>
    <b:Tag>Mor08</b:Tag>
    <b:SourceType>ConferenceProceedings</b:SourceType>
    <b:Guid>{056A95A2-2FCF-4889-B562-484174AC91B7}</b:Guid>
    <b:Title>investigacion sobre corrupcion</b:Title>
    <b:Year>2008</b:Year>
    <b:City>mexico</b:City>
    <b:Author>
      <b:Author>
        <b:NameList>
          <b:Person>
            <b:Last>Morris</b:Last>
            <b:First>Stephen</b:First>
            <b:Middle>D.</b:Middle>
          </b:Person>
        </b:NameList>
      </b:Author>
    </b:Author>
    <b:RefOrder>4</b:RefOrder>
  </b:Source>
  <b:Source>
    <b:Tag>dep14</b:Tag>
    <b:SourceType>JournalArticle</b:SourceType>
    <b:Guid>{322E1EC3-DD0B-4B6B-89B6-C2E20C99BB8E}</b:Guid>
    <b:Title>informe</b:Title>
    <b:Year>2014</b:Year>
    <b:Pages>1</b:Pages>
    <b:Author>
      <b:Author>
        <b:NameList>
          <b:Person>
            <b:Last>arboleda</b:Last>
            <b:First>departamento</b:First>
            <b:Middle>de escritura y lecturas universidad sergio</b:Middle>
          </b:Person>
        </b:NameList>
      </b:Author>
    </b:Author>
    <b:JournalName>informe</b:JournalName>
    <b:RefOrder>5</b:RefOrder>
  </b:Source>
  <b:Source>
    <b:Tag>fue11</b:Tag>
    <b:SourceType>JournalArticle</b:SourceType>
    <b:Guid>{8A9B9551-AD70-4316-9322-482F64D55513}</b:Guid>
    <b:Author>
      <b:Author>
        <b:NameList>
          <b:Person>
            <b:Last>legal</b:Last>
            <b:First>fuente</b:First>
          </b:Person>
        </b:NameList>
      </b:Author>
    </b:Author>
    <b:Title>clacificacion de los delitos</b:Title>
    <b:JournalName>español getlegal</b:JournalName>
    <b:Year>2011</b:Year>
    <b:Pages>1 - 2</b:Pages>
    <b:RefOrder>6</b:RefOrder>
  </b:Source>
  <b:Source>
    <b:Tag>ins10</b:Tag>
    <b:SourceType>JournalArticle</b:SourceType>
    <b:Guid>{4EF86519-B2A9-482C-A3AF-37FEB29CADCA}</b:Guid>
    <b:Author>
      <b:Author>
        <b:NameList>
          <b:Person>
            <b:Last>educacion</b:Last>
            <b:First>instituto</b:First>
            <b:Middle>nacional de planteamiento de la</b:Middle>
          </b:Person>
        </b:NameList>
      </b:Author>
    </b:Author>
    <b:Title>escuelas corruptas o universidades corruptas</b:Title>
    <b:Year>2010</b:Year>
    <b:Pages>3-8</b:Pages>
    <b:RefOrder>7</b:RefOrder>
  </b:Source>
  <b:Source>
    <b:Tag>son13</b:Tag>
    <b:SourceType>JournalArticle</b:SourceType>
    <b:Guid>{D38710F8-6A48-4CDE-B7F0-95EF85B80FD3}</b:Guid>
    <b:Author>
      <b:Author>
        <b:NameList>
          <b:Person>
            <b:Last>sanchez</b:Last>
            <b:First>sonia</b:First>
          </b:Person>
        </b:NameList>
      </b:Author>
    </b:Author>
    <b:Title>cobro prejuridico</b:Title>
    <b:Year>2013</b:Year>
    <b:RefOrder>8</b:RefOrder>
  </b:Source>
  <b:Source>
    <b:Tag>jcg11</b:Tag>
    <b:SourceType>JournalArticle</b:SourceType>
    <b:Guid>{14A926D6-6028-473A-B20F-3BFE78C383FF}</b:Guid>
    <b:Title>Delito de extorcion</b:Title>
    <b:Year>2011</b:Year>
    <b:Author>
      <b:Author>
        <b:NameList>
          <b:Person>
            <b:Last>jcgimenez</b:Last>
          </b:Person>
        </b:NameList>
      </b:Author>
    </b:Author>
    <b:JournalName>juristapopular</b:JournalName>
    <b:RefOrder>9</b:RefOrder>
  </b:Source>
  <b:Source>
    <b:Tag>elt11</b:Tag>
    <b:SourceType>JournalArticle</b:SourceType>
    <b:Guid>{68251F1A-1283-4F03-8D5B-6E3869053088}</b:Guid>
    <b:Author>
      <b:Author>
        <b:NameList>
          <b:Person>
            <b:Last>tiempo</b:Last>
            <b:First>el</b:First>
          </b:Person>
        </b:NameList>
      </b:Author>
    </b:Author>
    <b:Title>programas de educacion </b:Title>
    <b:JournalName>el tiempo</b:JournalName>
    <b:Year>2011</b:Year>
    <b:Pages>2 -4</b:Pages>
    <b:RefOrder>10</b:RefOrder>
  </b:Source>
  <b:Source>
    <b:Tag>Ric10</b:Tag>
    <b:SourceType>JournalArticle</b:SourceType>
    <b:Guid>{A43A6B80-9D83-42B0-B3E5-808661476091}</b:Guid>
    <b:Author>
      <b:Author>
        <b:NameList>
          <b:Person>
            <b:Last>Caceda</b:Last>
            <b:First>Richard</b:First>
            <b:Middle>Widmar</b:Middle>
          </b:Person>
        </b:NameList>
      </b:Author>
    </b:Author>
    <b:Title>variables de investigacion</b:Title>
    <b:Year>2010</b:Year>
    <b:Pages>3- 9</b:Pages>
    <b:RefOrder>11</b:RefOrder>
  </b:Source>
  <b:Source>
    <b:Tag>Lui08</b:Tag>
    <b:SourceType>JournalArticle</b:SourceType>
    <b:Guid>{0ACD8986-1597-4654-B286-7E5284DC5DE3}</b:Guid>
    <b:Author>
      <b:Author>
        <b:NameList>
          <b:Person>
            <b:Last>zeballos</b:Last>
            <b:First>Luis</b:First>
            <b:Middle>Yaringaño</b:Middle>
          </b:Person>
        </b:NameList>
      </b:Author>
    </b:Author>
    <b:Title>definicions deductivo e inductivo</b:Title>
    <b:Year>2008</b:Year>
    <b:Pages>1-4</b:Pages>
    <b:RefOrder>12</b:RefOrder>
  </b:Source>
  <b:Source>
    <b:Tag>Wor06</b:Tag>
    <b:SourceType>JournalArticle</b:SourceType>
    <b:Guid>{1CA59E6D-D4A1-4CEB-902F-991E726F182B}</b:Guid>
    <b:Author>
      <b:Author>
        <b:NameList>
          <b:Person>
            <b:Last>WEB</b:Last>
            <b:First>World</b:First>
            <b:Middle>Wide</b:Middle>
          </b:Person>
        </b:NameList>
      </b:Author>
    </b:Author>
    <b:Title>investigacion explicativa</b:Title>
    <b:Year>2006</b:Year>
    <b:RefOrder>13</b:RefOrder>
  </b:Source>
  <b:Source>
    <b:Tag>bla07</b:Tag>
    <b:SourceType>JournalArticle</b:SourceType>
    <b:Guid>{570AC51A-910A-43D5-8270-486744EEBE44}</b:Guid>
    <b:Author>
      <b:Author>
        <b:NameList>
          <b:Person>
            <b:Last>Perez</b:Last>
            <b:First>blasco</b:First>
            <b:Middle>y</b:Middle>
          </b:Person>
        </b:NameList>
      </b:Author>
    </b:Author>
    <b:Title>enfoque cualitativo</b:Title>
    <b:JournalName>eumed</b:JournalName>
    <b:Year>2007</b:Year>
    <b:RefOrder>14</b:RefOrder>
  </b:Source>
  <b:Source>
    <b:Tag>lev96</b:Tag>
    <b:SourceType>ArticleInAPeriodical</b:SourceType>
    <b:Guid>{FF426345-4B38-4E6E-838B-36ED1952143B}</b:Guid>
    <b:Title>poblacion y muestra </b:Title>
    <b:Year>1996</b:Year>
    <b:Pages>1</b:Pages>
    <b:Author>
      <b:Author>
        <b:NameList>
          <b:Person>
            <b:Last>rubin</b:Last>
            <b:First>levin</b:First>
            <b:Middle>&amp;</b:Middle>
          </b:Person>
        </b:NameList>
      </b:Author>
    </b:Author>
    <b:PeriodicalTitle>poblacion y muestra</b:PeriodicalTitle>
    <b:RefOrder>15</b:RefOrder>
  </b:Source>
  <b:Source>
    <b:Tag>Nel11</b:Tag>
    <b:SourceType>ConferenceProceedings</b:SourceType>
    <b:Guid>{EA197100-D917-43DD-95F9-C61E51ADB263}</b:Guid>
    <b:Title>tecnicas e instrumentos de recoleccion de datos</b:Title>
    <b:Year>2011</b:Year>
    <b:Pages>3 - 5</b:Pages>
    <b:Author>
      <b:Author>
        <b:NameList>
          <b:Person>
            <b:Last>Arellano</b:Last>
            <b:First>Nelsy</b:First>
            <b:Middle>carrillo de</b:Middle>
          </b:Person>
        </b:NameList>
      </b:Author>
    </b:Author>
    <b:City>bogota</b:City>
    <b:RefOrder>16</b:RefOrder>
  </b:Source>
  <b:Source>
    <b:Tag>Joa11</b:Tag>
    <b:SourceType>InternetSite</b:SourceType>
    <b:Guid>{E933DC0D-74D6-443F-B8C5-6913920F90B9}</b:Guid>
    <b:Title>slideshare</b:Title>
    <b:Year>2011</b:Year>
    <b:Author>
      <b:Author>
        <b:NameList>
          <b:Person>
            <b:Last>lobo</b:Last>
            <b:First>Joan</b:First>
            <b:Middle>fernando chipia</b:Middle>
          </b:Person>
        </b:NameList>
      </b:Author>
    </b:Author>
    <b:URL>http://es.slideshare.net/JoanFernandoChipia/tcnicas-e-instrumentos-13930114</b:URL>
    <b:RefOrder>17</b:RefOrder>
  </b:Source>
  <b:Source>
    <b:Tag>Pel13</b:Tag>
    <b:SourceType>InternetSite</b:SourceType>
    <b:Guid>{F8AA77A8-D1A3-4A00-A2B8-A6979A98F483}</b:Guid>
    <b:Author>
      <b:Author>
        <b:NameList>
          <b:Person>
            <b:Last>Andres</b:Last>
            <b:First>Pelaez</b:First>
            <b:Middle>Londoño</b:Middle>
          </b:Person>
        </b:NameList>
      </b:Author>
    </b:Author>
    <b:Title>unisabana.edu.co</b:Title>
    <b:InternetSiteTitle>unisabana.edu.co</b:InternetSiteTitle>
    <b:Year>2013</b:Year>
    <b:RefOrder>18</b:RefOrder>
  </b:Source>
  <b:Source>
    <b:Tag>Cad13</b:Tag>
    <b:SourceType>ConferenceProceedings</b:SourceType>
    <b:Guid>{AEBDB43D-8B9D-4DDE-9C3D-ED45BA183925}</b:Guid>
    <b:Title>factores historicos de corrupcion</b:Title>
    <b:Year>2013</b:Year>
    <b:Author>
      <b:Author>
        <b:NameList>
          <b:Person>
            <b:Last>Cadavid</b:Last>
            <b:First>IVAN</b:First>
          </b:Person>
        </b:NameList>
      </b:Author>
    </b:Author>
    <b:ConferenceName>factores historicos de corrupcion</b:ConferenceName>
    <b:RefOrder>19</b:RefOrder>
  </b:Source>
  <b:Source>
    <b:Tag>bogota2009</b:Tag>
    <b:SourceType>JournalArticle</b:SourceType>
    <b:Guid>{9F2DAA47-88BC-4B62-988A-0454109DE665}</b:Guid>
    <b:Author>
      <b:Author>
        <b:NameList>
          <b:Person>
            <b:Last>Bogota</b:Last>
            <b:First>Alcaldia</b:First>
            <b:Middle>mayor de</b:Middle>
          </b:Person>
        </b:NameList>
      </b:Author>
    </b:Author>
    <b:Title>decreto nacional 2623 de 2009</b:Title>
    <b:Pages>1 -3</b:Pages>
    <b:Year>2009</b:Year>
    <b:RefOrder>20</b:RefOrder>
  </b:Source>
  <b:Source>
    <b:Tag>Jes10</b:Tag>
    <b:SourceType>BookSection</b:SourceType>
    <b:Guid>{FED0367A-7CE5-4DB6-B168-5C64DD68F79E}</b:Guid>
    <b:Title>el fraude</b:Title>
    <b:Pages>1 - 3</b:Pages>
    <b:Year>2010</b:Year>
    <b:City>mexico</b:City>
    <b:Author>
      <b:Author>
        <b:NameList>
          <b:Person>
            <b:Last>Zamora</b:Last>
            <b:First>Jesus</b:First>
          </b:Person>
        </b:NameList>
      </b:Author>
    </b:Author>
    <b:BookTitle>fraude</b:BookTitle>
    <b:RefOrder>21</b:RefOrder>
  </b:Source>
  <b:Source>
    <b:Tag>Dan</b:Tag>
    <b:SourceType>ConferenceProceedings</b:SourceType>
    <b:Guid>{4D1F784E-6D4A-4B87-BC3C-357C798A5D0D}</b:Guid>
    <b:Title>universidades corruptas ¿que hacer?</b:Title>
    <b:Author>
      <b:Author>
        <b:NameList>
          <b:Person>
            <b:Last>Hernandez</b:Last>
            <b:First>Daniel</b:First>
            <b:Middle>Chable</b:Middle>
          </b:Person>
        </b:NameList>
      </b:Author>
    </b:Author>
    <b:ConferenceName>universidades corruptas ¿que hacer?</b:ConferenceName>
    <b:Year>2011</b:Year>
    <b:RefOrder>22</b:RefOrder>
  </b:Source>
  <b:Source>
    <b:Tag>Pro15</b:Tag>
    <b:SourceType>InternetSite</b:SourceType>
    <b:Guid>{D6FB3A47-4246-4909-8CFB-036EBDAF39E3}</b:Guid>
    <b:Author>
      <b:Author>
        <b:NameList>
          <b:Person>
            <b:Last>Procuraduria</b:Last>
            <b:First>defensa</b:First>
            <b:Middle>del contribuyente</b:Middle>
          </b:Person>
        </b:NameList>
      </b:Author>
    </b:Author>
    <b:Title>www.prodecon.gob.mx/.df./criterios</b:Title>
    <b:Year>2015</b:Year>
    <b:Month>06</b:Month>
    <b:Day>26</b:Day>
    <b:URL>www.prodecon.gob.mx/.../criter</b:URL>
    <b:RefOrder>23</b:RefOrder>
  </b:Source>
  <b:Source>
    <b:Tag>MarcadorDePosición1</b:Tag>
    <b:SourceType>ConferenceProceedings</b:SourceType>
    <b:Guid>{2EB32BF1-B933-45BF-91F1-AC9785E1637C}</b:Guid>
    <b:Title>universidades corruptas ¿que hacer?</b:Title>
    <b:Author>
      <b:Author>
        <b:NameList>
          <b:Person>
            <b:Last>Hernandez</b:Last>
            <b:First>Daniel</b:First>
            <b:Middle>Chable</b:Middle>
          </b:Person>
        </b:NameList>
      </b:Author>
    </b:Author>
    <b:ConferenceName>universidades corruptas ¿que hacer?</b:ConferenceName>
    <b:RefOrder>24</b:RefOrder>
  </b:Source>
  <b:Source>
    <b:Tag>MarcadorDePosición2</b:Tag>
    <b:SourceType>ConferenceProceedings</b:SourceType>
    <b:Guid>{CEA760B5-012D-445E-8FAD-21E461CC67D2}</b:Guid>
    <b:Title>factores historicos de corrupcion</b:Title>
    <b:Year>2013</b:Year>
    <b:Author>
      <b:Author>
        <b:NameList>
          <b:Person>
            <b:Last>Ivan</b:Last>
            <b:First>Cadavid</b:First>
          </b:Person>
        </b:NameList>
      </b:Author>
    </b:Author>
    <b:ConferenceName>factores historicos de corrupcion</b:ConferenceName>
    <b:RefOrder>25</b:RefOrder>
  </b:Source>
  <b:Source>
    <b:Tag>MarcadorDePosición3</b:Tag>
    <b:SourceType>BookSection</b:SourceType>
    <b:Guid>{890DB058-627B-40C7-BDF7-DB8B95A2CE40}</b:Guid>
    <b:Title>el fraude</b:Title>
    <b:Pages>1 - 3</b:Pages>
    <b:Year>2010</b:Year>
    <b:City>mexico</b:City>
    <b:Author>
      <b:Author>
        <b:NameList>
          <b:Person>
            <b:Last>Zamora</b:Last>
            <b:First>A</b:First>
            <b:Middle>jesus</b:Middle>
          </b:Person>
        </b:NameList>
      </b:Author>
    </b:Author>
    <b:BookTitle>fraude</b:BookTitle>
    <b:RefOrder>26</b:RefOrder>
  </b:Source>
  <b:Source>
    <b:Tag>Weg</b:Tag>
    <b:SourceType>InternetSite</b:SourceType>
    <b:Guid>{9E6C30D7-D8E8-4E83-A83D-BA9BE62AC6FD}</b:Guid>
    <b:Title>Pastelería Productos Rápido</b:Title>
    <b:URL>http://productosrapido.com.co/inicio/</b:URL>
    <b:Author>
      <b:Author>
        <b:Corporate>We Get Freedom [WGet]</b:Corporate>
      </b:Author>
    </b:Author>
    <b:Year>2017</b:Year>
    <b:RefOrder>1</b:RefOrder>
  </b:Source>
  <b:Source>
    <b:Tag>Osc05</b:Tag>
    <b:SourceType>Book</b:SourceType>
    <b:Guid>{B9432488-525D-447C-8F28-13C66EB2FED8}</b:Guid>
    <b:Title>Contabilidad de Costos 5ta. Ed. Revisada</b:Title>
    <b:Year>2005</b:Year>
    <b:Author>
      <b:Author>
        <b:NameList>
          <b:Person>
            <b:Last>Bravo</b:Last>
            <b:First>Oscar</b:First>
            <b:Middle>Gómez</b:Middle>
          </b:Person>
        </b:NameList>
      </b:Author>
    </b:Author>
    <b:City>Bogotá</b:City>
    <b:Publisher>McGraw-Hill Interamericana</b:Publisher>
    <b:RefOrder>2</b:RefOrder>
  </b:Source>
  <b:Source>
    <b:Tag>Are07</b:Tag>
    <b:SourceType>Book</b:SourceType>
    <b:Guid>{0881957B-E42C-40C0-A65F-AE98DBF2572C}</b:Guid>
    <b:Author>
      <b:Author>
        <b:NameList>
          <b:Person>
            <b:Last>Arens</b:Last>
            <b:First>Alvin</b:First>
            <b:Middle>A.</b:Middle>
          </b:Person>
          <b:Person>
            <b:Last>Elder</b:Last>
            <b:First>Randal</b:First>
            <b:Middle>J.</b:Middle>
          </b:Person>
          <b:Person>
            <b:Last>Beasley</b:Last>
            <b:First>Mark</b:First>
            <b:Middle>S.</b:Middle>
          </b:Person>
        </b:NameList>
      </b:Author>
    </b:Author>
    <b:Title>Auditoría Un Enfoque Integral</b:Title>
    <b:Year>2007</b:Year>
    <b:City>México</b:City>
    <b:Publisher>Pearson Prentice Hall</b:Publisher>
    <b:Edition>Décimoprimera </b:Edition>
    <b:RefOrder>3</b:RefOrder>
  </b:Source>
  <b:Source>
    <b:Tag>Del14</b:Tag>
    <b:SourceType>Book</b:SourceType>
    <b:Guid>{9638CA47-27E6-49AF-B316-6B4EDF3A3FF8}</b:Guid>
    <b:Author>
      <b:Author>
        <b:NameList>
          <b:Person>
            <b:Last>Delgado</b:Last>
            <b:First>Lucy</b:First>
            <b:Middle>del Carmen Coral</b:Middle>
          </b:Person>
          <b:Person>
            <b:Last>Dávila</b:Last>
            <b:First>Emma</b:First>
            <b:Middle>Lucía Gudiño</b:Middle>
          </b:Person>
        </b:NameList>
      </b:Author>
    </b:Author>
    <b:Title>Contabilidad Universitaria</b:Title>
    <b:Year>2014</b:Year>
    <b:City>Bogotá</b:City>
    <b:Publisher>McGraw-Hill</b:Publisher>
    <b:Edition>Séptima</b:Edition>
    <b:RefOrder>4</b:RefOrder>
  </b:Source>
  <b:Source>
    <b:Tag>Set12</b:Tag>
    <b:SourceType>Book</b:SourceType>
    <b:Guid>{F7383C2E-543E-41B0-BE55-74F8D1032A67}</b:Guid>
    <b:Author>
      <b:Author>
        <b:NameList>
          <b:Person>
            <b:Last>Setzer.</b:Last>
            <b:First>Guadalupe</b:First>
            <b:Middle>A. Ochoa</b:Middle>
          </b:Person>
          <b:Person>
            <b:Last>Ángel</b:Last>
            <b:First>Roxana</b:First>
            <b:Middle>Saldívar del</b:Middle>
          </b:Person>
        </b:NameList>
      </b:Author>
    </b:Author>
    <b:Title>Administración Financiera Correlacionadas con las NIIF</b:Title>
    <b:Year>2012</b:Year>
    <b:City>Bogotá</b:City>
    <b:Publisher>McGraw-Hill</b:Publisher>
    <b:Edition>Tercera</b:Edition>
    <b:RefOrder>5</b:RefOrder>
  </b:Source>
  <b:Source>
    <b:Tag>Alb05</b:Tag>
    <b:SourceType>Book</b:SourceType>
    <b:Guid>{6EC8B88B-F4FB-4926-AFF9-05B6D23DB7A7}</b:Guid>
    <b:Author>
      <b:Author>
        <b:NameList>
          <b:Person>
            <b:Last>Arango</b:Last>
            <b:First>Alberto</b:First>
            <b:Middle>Álvarez</b:Middle>
          </b:Person>
        </b:NameList>
      </b:Author>
    </b:Author>
    <b:Title>Matemáticas Financieras</b:Title>
    <b:Year>2005</b:Year>
    <b:City>Bogotá</b:City>
    <b:Publisher>McGraw-Hill</b:Publisher>
    <b:Edition>Tercera</b:Edition>
    <b:RefOrder>6</b:RefOrder>
  </b:Source>
  <b:Source>
    <b:Tag>Jav13</b:Tag>
    <b:SourceType>Book</b:SourceType>
    <b:Guid>{C30F870B-FE85-4B1B-A736-A976A60CB6BA}</b:Guid>
    <b:Author>
      <b:Author>
        <b:NameList>
          <b:Person>
            <b:Last>Restrepo</b:Last>
            <b:First>Javier</b:First>
            <b:Middle>García</b:Middle>
          </b:Person>
        </b:NameList>
      </b:Author>
    </b:Author>
    <b:Title>Estados Financieros Consolidación y método de participación</b:Title>
    <b:Year>2013</b:Year>
    <b:City>Bogotá</b:City>
    <b:Publisher>Ecoe Ediciones</b:Publisher>
    <b:Edition>Tercera</b:Edition>
    <b:RefOrder>7</b:RefOrder>
  </b:Source>
  <b:Source>
    <b:Tag>Pad14</b:Tag>
    <b:SourceType>Book</b:SourceType>
    <b:Guid>{181A54D7-6733-48F9-904C-C44E083DC3CC}</b:Guid>
    <b:Author>
      <b:Author>
        <b:NameList>
          <b:Person>
            <b:Last>Padilla</b:Last>
            <b:First>Marcial</b:First>
            <b:Middle>Córdoba</b:Middle>
          </b:Person>
        </b:NameList>
      </b:Author>
    </b:Author>
    <b:Title>Finanzas Públicas Soporte para el desarrollo del Estado</b:Title>
    <b:Year>2014</b:Year>
    <b:City>Bogotá</b:City>
    <b:Publisher>Ecoe Ediciones</b:Publisher>
    <b:Edition>Tercera</b:Edition>
    <b:RefOrder>8</b:RefOrder>
  </b:Source>
  <b:Source>
    <b:Tag>Pot17</b:Tag>
    <b:SourceType>Book</b:SourceType>
    <b:Guid>{94CFF898-057F-4664-996E-4390C8DAC862}</b:Guid>
    <b:Author>
      <b:Author>
        <b:NameList>
          <b:Person>
            <b:Last>Potes</b:Last>
            <b:First>Jorge</b:First>
            <b:Middle>Hernán Zuluaga</b:Middle>
          </b:Person>
        </b:NameList>
      </b:Author>
    </b:Author>
    <b:Title>Cartilla Impuesto al Valor Agregado 2017</b:Title>
    <b:Year>2017</b:Year>
    <b:City>Bogotá</b:City>
    <b:Publisher>Ecoe Ediciones</b:Publisher>
    <b:RefOrder>9</b:RefOrder>
  </b:Source>
  <b:Source>
    <b:Tag>Día16</b:Tag>
    <b:SourceType>Book</b:SourceType>
    <b:Guid>{B294C76E-F3E1-4803-9E3D-211EB39B516B}</b:Guid>
    <b:Author>
      <b:Author>
        <b:NameList>
          <b:Person>
            <b:Last>Díaz</b:Last>
            <b:First>María</b:First>
            <b:Middle>Constanza</b:Middle>
          </b:Person>
          <b:Person>
            <b:Last>Parra</b:Last>
            <b:First>Ramiro</b:First>
          </b:Person>
          <b:Person>
            <b:Last>López</b:Last>
            <b:First>Lina</b:First>
            <b:Middle>María</b:Middle>
          </b:Person>
        </b:NameList>
      </b:Author>
    </b:Author>
    <b:Title>Presupuestos Enfoque para la planeación financiera</b:Title>
    <b:Year>2016</b:Year>
    <b:City>Bogotá</b:City>
    <b:Publisher>Pearson</b:Publisher>
    <b:Edition>Segunda </b:Edition>
    <b:RefOrder>10</b:RefOrder>
  </b:Source>
  <b:Source>
    <b:Tag>Res17</b:Tag>
    <b:SourceType>Book</b:SourceType>
    <b:Guid>{E24E4BA0-D406-484F-AB22-36A898B1A32E}</b:Guid>
    <b:Author>
      <b:Author>
        <b:NameList>
          <b:Person>
            <b:Last>Restrepo</b:Last>
            <b:First>Carlos</b:First>
            <b:Middle>Mario Vargas</b:Middle>
          </b:Person>
        </b:NameList>
      </b:Author>
    </b:Author>
    <b:Title>Contabilidad Tributaria</b:Title>
    <b:Year>2017</b:Year>
    <b:City>Bogotá</b:City>
    <b:Publisher>Ecoe Ediciones</b:Publisher>
    <b:Edition>Segunda</b:Edition>
    <b:RefOrder>11</b:RefOrder>
  </b:Source>
</b:Sources>
</file>

<file path=customXml/itemProps1.xml><?xml version="1.0" encoding="utf-8"?>
<ds:datastoreItem xmlns:ds="http://schemas.openxmlformats.org/officeDocument/2006/customXml" ds:itemID="{269081B0-546C-4718-A032-6CA7A32E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789</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YINA PAOLA ROJAS HERNANDEZ</cp:lastModifiedBy>
  <cp:revision>14</cp:revision>
  <dcterms:created xsi:type="dcterms:W3CDTF">2018-08-15T16:33:00Z</dcterms:created>
  <dcterms:modified xsi:type="dcterms:W3CDTF">2018-08-17T01:23:00Z</dcterms:modified>
</cp:coreProperties>
</file>