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E1997B" w14:textId="7E1D2BB1" w:rsidR="002C5B18" w:rsidRPr="00873699" w:rsidRDefault="00273E5C" w:rsidP="000F7E93">
      <w:pPr>
        <w:jc w:val="center"/>
        <w:rPr>
          <w:rFonts w:ascii="Arial" w:eastAsia="Arial Unicode MS" w:hAnsi="Arial" w:cs="Arial"/>
          <w:b/>
        </w:rPr>
      </w:pPr>
      <w:r w:rsidRPr="00873699">
        <w:rPr>
          <w:rFonts w:ascii="Arial" w:eastAsia="Arial Unicode MS" w:hAnsi="Arial" w:cs="Arial"/>
          <w:b/>
        </w:rPr>
        <w:t xml:space="preserve">Informe de resultados de matriz de riesgos y peligros </w:t>
      </w:r>
      <w:r w:rsidR="002C5B18" w:rsidRPr="00873699">
        <w:rPr>
          <w:rFonts w:ascii="Arial" w:eastAsia="Arial Unicode MS" w:hAnsi="Arial" w:cs="Arial"/>
          <w:b/>
        </w:rPr>
        <w:t xml:space="preserve">del área operativa de </w:t>
      </w:r>
      <w:r w:rsidR="006826A4">
        <w:rPr>
          <w:rFonts w:ascii="Arial" w:eastAsia="Arial Unicode MS" w:hAnsi="Arial" w:cs="Arial"/>
          <w:b/>
        </w:rPr>
        <w:t>Asociación de Pescadores y Canoeros ASOARTECAPEGIR</w:t>
      </w:r>
    </w:p>
    <w:p w14:paraId="6FC9D341" w14:textId="77777777" w:rsidR="000F7E93" w:rsidRPr="00873699" w:rsidRDefault="000F7E93" w:rsidP="000F7E93">
      <w:pPr>
        <w:jc w:val="center"/>
        <w:rPr>
          <w:rFonts w:ascii="Arial" w:eastAsia="Arial Unicode MS" w:hAnsi="Arial" w:cs="Arial"/>
          <w:b/>
          <w:bCs/>
        </w:rPr>
      </w:pPr>
    </w:p>
    <w:p w14:paraId="2CBA6112" w14:textId="77777777" w:rsidR="000F7E93" w:rsidRPr="00873699" w:rsidRDefault="000F7E93" w:rsidP="000F7E93">
      <w:pPr>
        <w:jc w:val="center"/>
        <w:rPr>
          <w:rFonts w:ascii="Arial" w:hAnsi="Arial" w:cs="Arial"/>
        </w:rPr>
      </w:pPr>
    </w:p>
    <w:p w14:paraId="27905D78" w14:textId="77777777" w:rsidR="006826A4" w:rsidRPr="00E70C5C" w:rsidRDefault="006826A4" w:rsidP="006826A4">
      <w:pPr>
        <w:spacing w:after="0" w:line="480" w:lineRule="auto"/>
        <w:ind w:firstLine="720"/>
        <w:jc w:val="center"/>
        <w:rPr>
          <w:rFonts w:ascii="Arial" w:eastAsiaTheme="minorHAnsi" w:hAnsi="Arial" w:cs="Arial"/>
          <w:lang w:val="es-ES"/>
        </w:rPr>
      </w:pPr>
    </w:p>
    <w:p w14:paraId="0F2AAE6F" w14:textId="77777777" w:rsidR="006826A4" w:rsidRPr="00E70C5C" w:rsidRDefault="006826A4" w:rsidP="006826A4">
      <w:pPr>
        <w:spacing w:after="0" w:line="480" w:lineRule="auto"/>
        <w:ind w:firstLine="720"/>
        <w:jc w:val="center"/>
        <w:rPr>
          <w:rFonts w:ascii="Arial" w:eastAsiaTheme="minorHAnsi" w:hAnsi="Arial" w:cs="Arial"/>
          <w:lang w:val="es-ES"/>
        </w:rPr>
      </w:pPr>
    </w:p>
    <w:p w14:paraId="73728A4C" w14:textId="77777777" w:rsidR="006826A4" w:rsidRPr="00E70C5C" w:rsidRDefault="006826A4" w:rsidP="006826A4">
      <w:pPr>
        <w:spacing w:after="0" w:line="480" w:lineRule="auto"/>
        <w:ind w:firstLine="720"/>
        <w:jc w:val="center"/>
        <w:rPr>
          <w:rFonts w:ascii="Arial" w:hAnsi="Arial" w:cs="Arial"/>
        </w:rPr>
      </w:pPr>
      <w:r w:rsidRPr="00E70C5C">
        <w:rPr>
          <w:rFonts w:ascii="Arial" w:hAnsi="Arial" w:cs="Arial"/>
        </w:rPr>
        <w:t>Paula Andrea Restrepo Martínez ID: 831561</w:t>
      </w:r>
    </w:p>
    <w:p w14:paraId="0C308BBC" w14:textId="77777777" w:rsidR="006826A4" w:rsidRPr="00E70C5C" w:rsidRDefault="006826A4" w:rsidP="006826A4">
      <w:pPr>
        <w:spacing w:after="0" w:line="480" w:lineRule="auto"/>
        <w:ind w:firstLine="720"/>
        <w:jc w:val="center"/>
        <w:rPr>
          <w:rFonts w:ascii="Arial" w:hAnsi="Arial" w:cs="Arial"/>
        </w:rPr>
      </w:pPr>
      <w:r w:rsidRPr="00E70C5C">
        <w:rPr>
          <w:rFonts w:ascii="Arial" w:hAnsi="Arial" w:cs="Arial"/>
        </w:rPr>
        <w:t>John Edisson Padilla Ortiz ID: 836182</w:t>
      </w:r>
    </w:p>
    <w:p w14:paraId="3D6D642B" w14:textId="77777777" w:rsidR="006826A4" w:rsidRPr="00E70C5C" w:rsidRDefault="006826A4" w:rsidP="006826A4">
      <w:pPr>
        <w:spacing w:after="0" w:line="480" w:lineRule="auto"/>
        <w:ind w:firstLine="720"/>
        <w:jc w:val="center"/>
        <w:rPr>
          <w:rFonts w:ascii="Arial" w:hAnsi="Arial" w:cs="Arial"/>
        </w:rPr>
      </w:pPr>
      <w:r w:rsidRPr="00E70C5C">
        <w:rPr>
          <w:rFonts w:ascii="Arial" w:hAnsi="Arial" w:cs="Arial"/>
        </w:rPr>
        <w:t>Iván Darío Caro Bedoya ID: 830116</w:t>
      </w:r>
    </w:p>
    <w:p w14:paraId="28A89A4B" w14:textId="77777777" w:rsidR="006826A4" w:rsidRDefault="006826A4" w:rsidP="006826A4">
      <w:pPr>
        <w:spacing w:after="0" w:line="480" w:lineRule="auto"/>
        <w:ind w:firstLine="720"/>
        <w:jc w:val="center"/>
        <w:rPr>
          <w:rFonts w:ascii="Arial" w:eastAsiaTheme="minorHAnsi" w:hAnsi="Arial" w:cs="Arial"/>
          <w:lang w:val="es-ES_tradnl"/>
        </w:rPr>
      </w:pPr>
    </w:p>
    <w:p w14:paraId="0669B0BF" w14:textId="77777777" w:rsidR="006826A4" w:rsidRPr="00E70C5C" w:rsidRDefault="006826A4" w:rsidP="006826A4">
      <w:pPr>
        <w:spacing w:after="0" w:line="480" w:lineRule="auto"/>
        <w:ind w:firstLine="720"/>
        <w:jc w:val="center"/>
        <w:rPr>
          <w:rFonts w:ascii="Arial" w:eastAsiaTheme="minorHAnsi" w:hAnsi="Arial" w:cs="Arial"/>
          <w:lang w:val="es-ES_tradnl"/>
        </w:rPr>
      </w:pPr>
    </w:p>
    <w:p w14:paraId="6733EC76" w14:textId="77777777" w:rsidR="006826A4" w:rsidRPr="00E70C5C" w:rsidRDefault="00000000" w:rsidP="006826A4">
      <w:pPr>
        <w:spacing w:after="0" w:line="480" w:lineRule="auto"/>
        <w:ind w:firstLine="720"/>
        <w:jc w:val="center"/>
        <w:rPr>
          <w:rFonts w:ascii="Arial" w:eastAsiaTheme="minorHAnsi" w:hAnsi="Arial" w:cs="Arial"/>
          <w:lang w:val="es-ES_tradnl"/>
        </w:rPr>
      </w:pPr>
      <w:sdt>
        <w:sdtPr>
          <w:rPr>
            <w:rFonts w:ascii="Arial" w:eastAsiaTheme="minorHAnsi" w:hAnsi="Arial" w:cs="Arial"/>
            <w:lang w:val="es-ES"/>
          </w:rPr>
          <w:alias w:val="Título profesional"/>
          <w:tag w:val="Título profesional"/>
          <w:id w:val="727581605"/>
          <w:placeholder>
            <w:docPart w:val="999D7F8D0D4246DCA4626C9D2133B05D"/>
          </w:placeholder>
          <w15:color w:val="0066CC"/>
          <w:dropDownList>
            <w:listItem w:value="Elija un elemento."/>
            <w:listItem w:displayText="Tecnólogo en Administración Agropecuaria" w:value="Tecnólogo en Administración Agropecuaria"/>
            <w:listItem w:displayText="Tecnólogo en Automatización Industrial" w:value="Tecnólogo en Automatización Industrial"/>
            <w:listItem w:displayText="Tecnólogo en Comunicación Gráfica" w:value="Tecnólogo en Comunicación Gráfica"/>
            <w:listItem w:displayText="Tecnólogo en Costos y Auditoría " w:value="Tecnólogo en Costos y Auditoría "/>
            <w:listItem w:displayText="Tecnólogo en Desarrollo de Software" w:value="Tecnólogo en Desarrollo de Software"/>
            <w:listItem w:displayText="Tecnólogo en Electrónica" w:value="Tecnólogo en Electrónica"/>
            <w:listItem w:displayText="Tecnólogo en la Gestión de la Construcción de Edificaciones" w:value="Tecnólogo en la Gestión de la Construcción de Edificaciones"/>
            <w:listItem w:displayText="Tecnólogo en Gestión del Ecoturismo" w:value="Tecnólogo en Gestión del Ecoturismo"/>
            <w:listItem w:displayText="Tecnólogo en Gestión Empresarial" w:value="Tecnólogo en Gestión Empresarial"/>
            <w:listItem w:displayText="Tecnólogo en Gestión de Mercadeo" w:value="Tecnólogo en Gestión de Mercadeo"/>
            <w:listItem w:displayText="Tecnólogo en Gestión de Redes y Comunicaciones" w:value="Tecnólogo en Gestión de Redes y Comunicaciones"/>
            <w:listItem w:displayText="Tecnólogo en Gestión de Seguridad en Redes de Computadores" w:value="Tecnólogo en Gestión de Seguridad en Redes de Computadores"/>
            <w:listItem w:displayText="Tecnólogo en Informática" w:value="Tecnólogo en Informática"/>
            <w:listItem w:displayText="Tecnólogo en Logística" w:value="Tecnólogo en Logística"/>
            <w:listItem w:displayText="Tecnólogo en Logística Empresarial" w:value="Tecnólogo en Logística Empresarial"/>
            <w:listItem w:displayText="Tecnólogo en Mercadeo Internacional" w:value="Tecnólogo en Mercadeo Internacional"/>
            <w:listItem w:displayText="Tecnólogo en Negocios y Mercadeo" w:value="Tecnólogo en Negocios y Mercadeo"/>
            <w:listItem w:displayText="Tecnólogo en Realización Audiovisual" w:value="Tecnólogo en Realización Audiovisual"/>
            <w:listItem w:displayText="Tecnólogo en Redes de Computadores y Seguridad Informática" w:value="Tecnólogo en Redes de Computadores y Seguridad Informática"/>
            <w:listItem w:displayText="Tecnólogo en Sistemas" w:value="Tecnólogo en Sistemas"/>
            <w:listItem w:displayText="Administrador de Empresas" w:value="Administrador de Empresas"/>
            <w:listItem w:displayText="Administrador de Empresas Turísticas y Hoteleras" w:value="Administrador de Empresas Turísticas y Hoteleras"/>
            <w:listItem w:displayText="Administrador Financiero " w:value="Administrador Financiero "/>
            <w:listItem w:displayText="Administrador en Salud Ocupacional " w:value="Administrador en Salud Ocupacional "/>
            <w:listItem w:displayText="Profesional en Ciencias Biblicas " w:value="Profesional en Ciencias Biblicas "/>
            <w:listItem w:displayText="Comunicador Social - Periodista" w:value="Comunicador Social - Periodista"/>
            <w:listItem w:displayText="Comunicador Visual " w:value="Comunicador Visual "/>
            <w:listItem w:displayText="Contador Público " w:value="Contador Público "/>
            <w:listItem w:displayText="Profesional en Estudios en Filosofía " w:value="Profesional en Estudios en Filosofía "/>
            <w:listItem w:displayText="Ingeniero Agroindustrial" w:value="Ingeniero Agroindustrial"/>
            <w:listItem w:displayText="Ingeniero Agroecológico " w:value="Ingeniero Agroecológico "/>
            <w:listItem w:displayText="Ingeniero Civil " w:value="Ingeniero Civil "/>
            <w:listItem w:displayText="Ingeniero Industrial " w:value="Ingeniero Industrial "/>
            <w:listItem w:displayText="Ingeniero de Sistemas" w:value="Ingeniero de Sistemas"/>
            <w:listItem w:displayText="Licenciado en Educación Artística" w:value="Licenciado en Educación Artística"/>
            <w:listItem w:displayText="Licenciado en Educación Religiosa" w:value="Licenciado en Educación Religiosa"/>
            <w:listItem w:displayText="Licenciado en Ciencias Naturales y Educación Ambiental " w:value="Licenciado en Ciencias Naturales y Educación Ambiental "/>
            <w:listItem w:displayText="Licenciado en Humanidades y Lengua Castellana " w:value="Licenciado en Humanidades y Lengua Castellana "/>
            <w:listItem w:displayText="Licenciado en Tecnología Informática" w:value="Licenciado en Tecnología Informática"/>
            <w:listItem w:displayText="Licenciado en Educación Física " w:value="Licenciado en Educación Física "/>
            <w:listItem w:displayText="Licenciado en Filosofía " w:value="Licenciado en Filosofía "/>
            <w:listItem w:displayText="Licenciado en Lenguas Extranjeras con Énfasis en Inglés" w:value="Licenciado en Lenguas Extranjeras con Énfasis en Inglés"/>
            <w:listItem w:displayText="Licenciado en Informática" w:value="Licenciado en Informática"/>
            <w:listItem w:displayText="Licenciado en Educación Infantil " w:value="Licenciado en Educación Infantil "/>
            <w:listItem w:displayText="Psicólogo" w:value="Psicólogo"/>
            <w:listItem w:displayText="Trabajador Social " w:value="Trabajador Social "/>
            <w:listItem w:displayText="Especialista en Agricultura Familiar" w:value="Especialista en Agricultura Familiar"/>
            <w:listItem w:displayText="Especialista en Comunicación Educativa" w:value="Especialista en Comunicación Educativa"/>
            <w:listItem w:displayText="Especialista en Comunicación Estratégica para las Organizaciones" w:value="Especialista en Comunicación Estratégica para las Organizaciones"/>
            <w:listItem w:displayText="Especialista en Diseños de Ambientes de Aprendizaje" w:value="Especialista en Diseños de Ambientes de Aprendizaje"/>
            <w:listItem w:displayText="Especialista en Docencia de la Literatura Infantil" w:value="Especialista en Docencia de la Literatura Infantil"/>
            <w:listItem w:displayText="Especialista en Ética" w:value="Especialista en Ética"/>
            <w:listItem w:displayText="Especialista en Familia, Infancia y Adolescencia" w:value="Especialista en Familia, Infancia y Adolescencia"/>
            <w:listItem w:displayText="Especialista en Finanzas" w:value="Especialista en Finanzas"/>
            <w:listItem w:displayText="Especialista en Gerencia Educativa" w:value="Especialista en Gerencia Educativa"/>
            <w:listItem w:displayText="Especialista en Gerencia Financiera" w:value="Especialista en Gerencia Financiera"/>
            <w:listItem w:displayText="Especialista en Gerencia de Proyectos" w:value="Especialista en Gerencia de Proyectos"/>
            <w:listItem w:displayText="Especialista en Gerencia Social" w:value="Especialista en Gerencia Social"/>
            <w:listItem w:displayText="Especialista en Gestión Asociada" w:value="Especialista en Gestión Asociada"/>
            <w:listItem w:displayText="Especialista en Intervención Comunitaria" w:value="Especialista en Intervención Comunitaria"/>
            <w:listItem w:displayText="Especialista en Procesos Lecto-Escriturales" w:value="Especialista en Procesos Lecto-Escriturales"/>
            <w:listItem w:displayText="Especialista en Gerencia en Riesgos Laborales, Seguridad y Salud en el Trabajo" w:value="Especialista en Gerencia en Riesgos Laborales, Seguridad y Salud en el Trabajo"/>
            <w:listItem w:displayText="Especialista en Tecnológico en Herramientas para la Gestión de Datos - Big Data" w:value="Especialista en Tecnológico en Herramientas para la Gestión de Datos - Big Data"/>
            <w:listItem w:displayText="Especialista Tecnológico en Ilustración " w:value="Especialista Tecnológico en Ilustración "/>
            <w:listItem w:displayText="Magíster en Comunicación, Desarrollo y Cambios Social " w:value="Magíster en Comunicación, Desarrollo y Cambios Social "/>
            <w:listItem w:displayText="Magíster en Comunicación - Educación en la Cultura " w:value="Magíster en Comunicación - Educación en la Cultura "/>
            <w:listItem w:displayText="Magíster en Educación " w:value="Magíster en Educación "/>
            <w:listItem w:displayText="Magíster en Ética y Problema Morales Contemporáneos" w:value="Magíster en Ética y Problema Morales Contemporáneos"/>
            <w:listItem w:displayText="Magíster en Gerencia Social" w:value="Magíster en Gerencia Social"/>
            <w:listItem w:displayText="Magíster en Gestión de la Innovación" w:value="Magíster en Gestión de la Innovación"/>
            <w:listItem w:displayText="Magíster en Innovaciones Sociales en Educación" w:value="Magíster en Innovaciones Sociales en Educación"/>
            <w:listItem w:displayText="Magíster en Paz Desarrollo y Ciudadanía" w:value="Magíster en Paz Desarrollo y Ciudadanía"/>
            <w:listItem w:displayText="Magister en Agrónica" w:value="Magister en Agrónica"/>
          </w:dropDownList>
        </w:sdtPr>
        <w:sdtContent>
          <w:r w:rsidR="006826A4" w:rsidRPr="00E70C5C">
            <w:rPr>
              <w:rFonts w:ascii="Arial" w:eastAsiaTheme="minorHAnsi" w:hAnsi="Arial" w:cs="Arial"/>
              <w:lang w:val="es-ES"/>
            </w:rPr>
            <w:t xml:space="preserve">Administrador en Salud Ocupacional </w:t>
          </w:r>
        </w:sdtContent>
      </w:sdt>
      <w:r w:rsidR="006826A4" w:rsidRPr="00E70C5C">
        <w:rPr>
          <w:rFonts w:ascii="Arial" w:eastAsiaTheme="minorHAnsi" w:hAnsi="Arial" w:cs="Arial"/>
          <w:lang w:val="es-ES"/>
        </w:rPr>
        <w:t xml:space="preserve"> </w:t>
      </w:r>
    </w:p>
    <w:p w14:paraId="4E035411" w14:textId="77777777" w:rsidR="006826A4" w:rsidRPr="00E70C5C" w:rsidRDefault="006826A4" w:rsidP="006826A4">
      <w:pPr>
        <w:spacing w:after="0" w:line="480" w:lineRule="auto"/>
        <w:ind w:firstLine="720"/>
        <w:jc w:val="center"/>
        <w:rPr>
          <w:rFonts w:ascii="Arial" w:eastAsiaTheme="minorHAnsi" w:hAnsi="Arial" w:cs="Arial"/>
          <w:lang w:val="es-ES_tradnl"/>
        </w:rPr>
      </w:pPr>
    </w:p>
    <w:p w14:paraId="70BCEAE9" w14:textId="77777777" w:rsidR="006826A4" w:rsidRPr="00E70C5C" w:rsidRDefault="006826A4" w:rsidP="006826A4">
      <w:pPr>
        <w:spacing w:after="0" w:line="480" w:lineRule="auto"/>
        <w:ind w:firstLine="720"/>
        <w:jc w:val="center"/>
        <w:rPr>
          <w:rFonts w:ascii="Arial" w:eastAsiaTheme="minorHAnsi" w:hAnsi="Arial" w:cs="Arial"/>
          <w:lang w:val="es-ES_tradnl"/>
        </w:rPr>
      </w:pPr>
    </w:p>
    <w:p w14:paraId="1A8CEB93" w14:textId="77777777" w:rsidR="006826A4" w:rsidRPr="00E70C5C" w:rsidRDefault="006826A4" w:rsidP="006826A4">
      <w:pPr>
        <w:spacing w:after="0" w:line="480" w:lineRule="auto"/>
        <w:ind w:firstLine="720"/>
        <w:jc w:val="center"/>
        <w:rPr>
          <w:rFonts w:ascii="Arial" w:eastAsiaTheme="minorHAnsi" w:hAnsi="Arial" w:cs="Arial"/>
          <w:lang w:val="es-ES_tradnl"/>
        </w:rPr>
      </w:pPr>
      <w:r w:rsidRPr="00E70C5C">
        <w:rPr>
          <w:rFonts w:ascii="Arial" w:eastAsiaTheme="minorHAnsi" w:hAnsi="Arial" w:cs="Arial"/>
          <w:lang w:val="es-ES_tradnl"/>
        </w:rPr>
        <w:t>Asesor(a)</w:t>
      </w:r>
    </w:p>
    <w:p w14:paraId="2B3634DB" w14:textId="77777777" w:rsidR="006826A4" w:rsidRPr="00E70C5C" w:rsidRDefault="006826A4" w:rsidP="006826A4">
      <w:pPr>
        <w:spacing w:after="0" w:line="480" w:lineRule="auto"/>
        <w:ind w:firstLine="720"/>
        <w:jc w:val="center"/>
        <w:rPr>
          <w:rFonts w:ascii="Arial" w:eastAsiaTheme="minorHAnsi" w:hAnsi="Arial" w:cs="Arial"/>
          <w:lang w:val="es-ES_tradnl"/>
        </w:rPr>
      </w:pPr>
      <w:r>
        <w:rPr>
          <w:rFonts w:ascii="Arial" w:hAnsi="Arial" w:cs="Arial"/>
        </w:rPr>
        <w:t xml:space="preserve">Sonia </w:t>
      </w:r>
      <w:proofErr w:type="spellStart"/>
      <w:r>
        <w:rPr>
          <w:rFonts w:ascii="Arial" w:hAnsi="Arial" w:cs="Arial"/>
        </w:rPr>
        <w:t>Gomez</w:t>
      </w:r>
      <w:proofErr w:type="spellEnd"/>
    </w:p>
    <w:p w14:paraId="59966FDA" w14:textId="77777777" w:rsidR="006826A4" w:rsidRPr="00E70C5C" w:rsidRDefault="006826A4" w:rsidP="006826A4">
      <w:pPr>
        <w:spacing w:after="0" w:line="480" w:lineRule="auto"/>
        <w:ind w:firstLine="720"/>
        <w:jc w:val="center"/>
        <w:rPr>
          <w:rFonts w:ascii="Arial" w:hAnsi="Arial" w:cs="Arial"/>
        </w:rPr>
      </w:pPr>
      <w:r w:rsidRPr="00E70C5C">
        <w:rPr>
          <w:rFonts w:ascii="Arial" w:hAnsi="Arial" w:cs="Arial"/>
        </w:rPr>
        <w:t xml:space="preserve">NRC: </w:t>
      </w:r>
      <w:r>
        <w:rPr>
          <w:rFonts w:ascii="Arial" w:hAnsi="Arial" w:cs="Arial"/>
        </w:rPr>
        <w:t>Opción de Grado</w:t>
      </w:r>
    </w:p>
    <w:p w14:paraId="7B4DE42B" w14:textId="77777777" w:rsidR="006826A4" w:rsidRDefault="006826A4" w:rsidP="006826A4">
      <w:pPr>
        <w:spacing w:after="0" w:line="480" w:lineRule="auto"/>
        <w:ind w:firstLine="720"/>
        <w:jc w:val="center"/>
        <w:rPr>
          <w:rFonts w:ascii="Arial" w:eastAsiaTheme="minorHAnsi" w:hAnsi="Arial" w:cs="Arial"/>
          <w:lang w:val="es-ES_tradnl"/>
        </w:rPr>
      </w:pPr>
    </w:p>
    <w:p w14:paraId="76374DFD" w14:textId="77777777" w:rsidR="006826A4" w:rsidRDefault="006826A4" w:rsidP="006826A4">
      <w:pPr>
        <w:spacing w:after="0" w:line="480" w:lineRule="auto"/>
        <w:ind w:firstLine="720"/>
        <w:jc w:val="center"/>
        <w:rPr>
          <w:rFonts w:ascii="Arial" w:eastAsiaTheme="minorHAnsi" w:hAnsi="Arial" w:cs="Arial"/>
          <w:lang w:val="es-ES_tradnl"/>
        </w:rPr>
      </w:pPr>
    </w:p>
    <w:p w14:paraId="7D13D543" w14:textId="77777777" w:rsidR="006826A4" w:rsidRDefault="006826A4" w:rsidP="006826A4">
      <w:pPr>
        <w:spacing w:after="0" w:line="480" w:lineRule="auto"/>
        <w:ind w:firstLine="720"/>
        <w:jc w:val="center"/>
        <w:rPr>
          <w:rFonts w:ascii="Arial" w:eastAsiaTheme="minorHAnsi" w:hAnsi="Arial" w:cs="Arial"/>
          <w:lang w:val="es-ES_tradnl"/>
        </w:rPr>
      </w:pPr>
    </w:p>
    <w:p w14:paraId="42B7D33A" w14:textId="77777777" w:rsidR="006826A4" w:rsidRPr="00E70C5C" w:rsidRDefault="006826A4" w:rsidP="006826A4">
      <w:pPr>
        <w:spacing w:after="0" w:line="480" w:lineRule="auto"/>
        <w:ind w:firstLine="720"/>
        <w:jc w:val="center"/>
        <w:rPr>
          <w:rFonts w:ascii="Arial" w:eastAsiaTheme="minorHAnsi" w:hAnsi="Arial" w:cs="Arial"/>
          <w:lang w:val="es-ES_tradnl"/>
        </w:rPr>
      </w:pPr>
    </w:p>
    <w:p w14:paraId="212F3CB4" w14:textId="77777777" w:rsidR="006826A4" w:rsidRPr="00E70C5C" w:rsidRDefault="006826A4" w:rsidP="006826A4">
      <w:pPr>
        <w:spacing w:after="0" w:line="480" w:lineRule="auto"/>
        <w:ind w:firstLine="720"/>
        <w:jc w:val="center"/>
        <w:rPr>
          <w:rFonts w:ascii="Arial" w:eastAsiaTheme="minorHAnsi" w:hAnsi="Arial" w:cs="Arial"/>
          <w:lang w:val="es-ES"/>
        </w:rPr>
      </w:pPr>
      <w:r w:rsidRPr="00E70C5C">
        <w:rPr>
          <w:rFonts w:ascii="Arial" w:eastAsiaTheme="minorHAnsi" w:hAnsi="Arial" w:cs="Arial"/>
          <w:lang w:val="es-ES"/>
        </w:rPr>
        <w:t>Corporación Universitaria Minuto de Dios</w:t>
      </w:r>
    </w:p>
    <w:p w14:paraId="2C3876B2" w14:textId="77777777" w:rsidR="006826A4" w:rsidRPr="00E70C5C" w:rsidRDefault="006826A4" w:rsidP="006826A4">
      <w:pPr>
        <w:spacing w:after="0" w:line="480" w:lineRule="auto"/>
        <w:ind w:firstLine="720"/>
        <w:jc w:val="center"/>
        <w:rPr>
          <w:rFonts w:ascii="Arial" w:eastAsiaTheme="minorHAnsi" w:hAnsi="Arial" w:cs="Arial"/>
          <w:lang w:val="es-ES"/>
        </w:rPr>
      </w:pPr>
      <w:r w:rsidRPr="00E70C5C">
        <w:rPr>
          <w:rFonts w:ascii="Arial" w:eastAsiaTheme="minorHAnsi" w:hAnsi="Arial" w:cs="Arial"/>
          <w:lang w:val="es-ES"/>
        </w:rPr>
        <w:t xml:space="preserve"> </w:t>
      </w:r>
      <w:sdt>
        <w:sdtPr>
          <w:rPr>
            <w:rFonts w:ascii="Arial" w:eastAsiaTheme="minorHAnsi" w:hAnsi="Arial" w:cs="Arial"/>
            <w:lang w:val="es-ES"/>
          </w:rPr>
          <w:alias w:val="Rectoría o Vicerrectoría "/>
          <w:tag w:val="Rectoría o Vicerrectoría "/>
          <w:id w:val="-2118512398"/>
          <w:placeholder>
            <w:docPart w:val="F30368A6E2B6430CA43EE7443C7BFC7B"/>
          </w:placeholder>
          <w15:color w:val="0066CC"/>
          <w:dropDownList>
            <w:listItem w:value="Elija un elemento."/>
            <w:listItem w:displayText="Rectoría Sede Principal " w:value="Rectoría Sede Principal "/>
            <w:listItem w:displayText="Rectoría Cundinamarca" w:value="Rectoría Cundinamarca"/>
            <w:listItem w:displayText="Rectoría Antioquia y Chocó " w:value="Rectoría Antioquia y Chocó "/>
            <w:listItem w:displayText="Rectoría Sur Occidente " w:value="Rectoría Sur Occidente "/>
            <w:listItem w:displayText="Rectoría Virtual y a Distancia" w:value="Rectoría Virtual y a Distancia"/>
            <w:listItem w:displayText="Vicerrectoría Regional Bogotá Sur" w:value="Vicerrectoría Regional Bogotá Sur"/>
            <w:listItem w:displayText="Vicerrectoría Regional Caribe" w:value="Vicerrectoría Regional Caribe"/>
            <w:listItem w:displayText="Vicerrectoría Regional Eje Cafetero " w:value="Vicerrectoría Regional Eje Cafetero "/>
            <w:listItem w:displayText="Vicerrectoría Regional Orinoquía " w:value="Vicerrectoría Regional Orinoquía "/>
            <w:listItem w:displayText="Vicerrectoría Regional Santanderes" w:value="Vicerrectoría Regional Santanderes"/>
            <w:listItem w:displayText="Vicerrectoría Regional Sur" w:value="Vicerrectoría Regional Sur"/>
            <w:listItem w:displayText="Vicerrectoría Regional Tolima y Magdalena Medio" w:value="Vicerrectoría Regional Tolima y Magdalena Medio"/>
          </w:dropDownList>
        </w:sdtPr>
        <w:sdtContent>
          <w:r w:rsidRPr="00E70C5C">
            <w:rPr>
              <w:rFonts w:ascii="Arial" w:eastAsiaTheme="minorHAnsi" w:hAnsi="Arial" w:cs="Arial"/>
              <w:lang w:val="es-ES"/>
            </w:rPr>
            <w:t>Rectoría Cundinamarca</w:t>
          </w:r>
        </w:sdtContent>
      </w:sdt>
    </w:p>
    <w:p w14:paraId="0D2E5213" w14:textId="77777777" w:rsidR="006826A4" w:rsidRPr="00E70C5C" w:rsidRDefault="00000000" w:rsidP="006826A4">
      <w:pPr>
        <w:spacing w:after="0" w:line="480" w:lineRule="auto"/>
        <w:ind w:firstLine="720"/>
        <w:jc w:val="center"/>
        <w:rPr>
          <w:rFonts w:ascii="Arial" w:eastAsiaTheme="minorHAnsi" w:hAnsi="Arial" w:cs="Arial"/>
          <w:lang w:val="es-ES"/>
        </w:rPr>
      </w:pPr>
      <w:sdt>
        <w:sdtPr>
          <w:rPr>
            <w:rFonts w:ascii="Arial" w:eastAsiaTheme="minorHAnsi" w:hAnsi="Arial" w:cs="Arial"/>
            <w:lang w:val="es-ES"/>
          </w:rPr>
          <w:alias w:val="Sede o Centro Tutorial "/>
          <w:tag w:val="Sede o Centro Tutorial "/>
          <w:id w:val="1458844160"/>
          <w:placeholder>
            <w:docPart w:val="F30368A6E2B6430CA43EE7443C7BFC7B"/>
          </w:placeholder>
          <w15:color w:val="0066CC"/>
          <w:dropDownList>
            <w:listItem w:value="Elija un elemento."/>
            <w:listItem w:displayText="Aburra Sur (Antioquia)" w:value="Aburra Sur (Antioquia)"/>
            <w:listItem w:displayText="Apulo (Cundinamarca)" w:value="Apulo (Cundinamarca)"/>
            <w:listItem w:displayText="Armenia (Quindío)" w:value="Armenia (Quindío)"/>
            <w:listItem w:displayText="Barranquilla (Atlántico)" w:value="Barranquilla (Atlántico)"/>
            <w:listItem w:displayText="Bello (Antioquia)" w:value="Bello (Antioquia)"/>
            <w:listItem w:displayText="Bogotá D.C. - Sede Principal" w:value="Bogotá D.C. - Sede Principal"/>
            <w:listItem w:displayText="Bogotá Sur" w:value="Bogotá Sur"/>
            <w:listItem w:displayText="Bucaramanga (Santander)" w:value="Bucaramanga (Santander)"/>
            <w:listItem w:displayText="Buenaventura (Valle del Cauca)" w:value="Buenaventura (Valle del Cauca)"/>
            <w:listItem w:displayText="Guadalajara de Buga (Valle del Cauca)" w:value="Guadalajara de Buga (Valle del Cauca)"/>
            <w:listItem w:displayText="Cali (Valle del Cauca)" w:value="Cali (Valle del Cauca)"/>
            <w:listItem w:displayText="Cartagena (Bolivar)" w:value="Cartagena (Bolivar)"/>
            <w:listItem w:displayText="Cajamarca (Tolima)" w:value="Cajamarca (Tolima)"/>
            <w:listItem w:displayText="Cartago (Valle del Cauca)" w:value="Cartago (Valle del Cauca)"/>
            <w:listItem w:displayText="Chinchina (Caldas)" w:value="Chinchina (Caldas)"/>
            <w:listItem w:displayText="Choachí (Cundinamarca)" w:value="Choachí (Cundinamarca)"/>
            <w:listItem w:displayText="Cúcuta (Nortde de Santander)" w:value="Cúcuta (Nortde de Santander)"/>
            <w:listItem w:displayText="El Bagre (Antioquia)" w:value="El Bagre (Antioquia)"/>
            <w:listItem w:displayText="Facatativa (Cundinamarca)" w:value="Facatativa (Cundinamarca)"/>
            <w:listItem w:displayText="Florida (Valle del Cauca)" w:value="Florida (Valle del Cauca)"/>
            <w:listItem w:displayText="Floridablanca (Santander)" w:value="Floridablanca (Santander)"/>
            <w:listItem w:displayText="Fresno (Tolima)" w:value="Fresno (Tolima)"/>
            <w:listItem w:displayText="Funza (Cundinamarca)" w:value="Funza (Cundinamarca)"/>
            <w:listItem w:displayText="Fusagasuga (Cundinamarca)" w:value="Fusagasuga (Cundinamarca)"/>
            <w:listItem w:displayText="Gacheta (Cundinamarca)" w:value="Gacheta (Cundinamarca)"/>
            <w:listItem w:displayText="Girardot (Cundinamarca)" w:value="Girardot (Cundinamarca)"/>
            <w:listItem w:displayText="Girón (Santander)" w:value="Girón (Santander)"/>
            <w:listItem w:displayText="Guaduas (Cundinamarca)" w:value="Guaduas (Cundinamarca)"/>
            <w:listItem w:displayText="Guasca (Cundinamarca)" w:value="Guasca (Cundinamarca)"/>
            <w:listItem w:displayText="Guatarilla (Nariño)" w:value="Guatarilla (Nariño)"/>
            <w:listItem w:displayText="Ibagué (Tolima)" w:value="Ibagué (Tolima)"/>
            <w:listItem w:displayText="La Calera (Cundinamarca)" w:value="La Calera (Cundinamarca)"/>
            <w:listItem w:displayText="La Dorada (Caldas)" w:value="La Dorada (Caldas)"/>
            <w:listItem w:displayText="La Mesa (Cundinamarca)" w:value="La Mesa (Cundinamarca)"/>
            <w:listItem w:displayText="La Palma (Cundinamarca)" w:value="La Palma (Cundinamarca)"/>
            <w:listItem w:displayText="La Vega (Cundinamarca)" w:value="La Vega (Cundinamarca)"/>
            <w:listItem w:displayText="Lérida (Tolima)" w:value="Lérida (Tolima)"/>
            <w:listItem w:displayText="Líbano (Tolima)" w:value="Líbano (Tolima)"/>
            <w:listItem w:displayText="Manizalez (Caldas)" w:value="Manizalez (Caldas)"/>
            <w:listItem w:displayText="Madrid (Cundinamarca)" w:value="Madrid (Cundinamarca)"/>
            <w:listItem w:displayText="Mariquita (Tolima)" w:value="Mariquita (Tolima)"/>
            <w:listItem w:displayText="Medina (Cundinamarca)" w:value="Medina (Cundinamarca)"/>
            <w:listItem w:displayText="Mitú (Vaupés)" w:value="Mitú (Vaupés)"/>
            <w:listItem w:displayText="Neira (Caldas)" w:value="Neira (Caldas)"/>
            <w:listItem w:displayText="Neiva (Huila)" w:value="Neiva (Huila)"/>
            <w:listItem w:displayText="Ocaña (Norte de Santander)" w:value="Ocaña (Norte de Santander)"/>
            <w:listItem w:displayText="Orocué (Casanare)" w:value="Orocué (Casanare)"/>
            <w:listItem w:displayText="Pacho (Cundinamarca)" w:value="Pacho (Cundinamarca)"/>
            <w:listItem w:displayText="Pasto (Nariño)" w:value="Pasto (Nariño)"/>
            <w:listItem w:displayText="Pereira (Risaralda)" w:value="Pereira (Risaralda)"/>
            <w:listItem w:displayText="Piedecuesta (Santander)" w:value="Piedecuesta (Santander)"/>
            <w:listItem w:displayText="Puerto Carreño (Vichada)" w:value="Puerto Carreño (Vichada)"/>
            <w:listItem w:displayText="San Juan de Rioseco (Cundinamarca)" w:value="San Juan de Rioseco (Cundinamarca)"/>
            <w:listItem w:displayText="Silvania (Cundinamarca)" w:value="Silvania (Cundinamarca)"/>
            <w:listItem w:displayText="Soacha (Cundinamarca)" w:value="Soacha (Cundinamarca)"/>
            <w:listItem w:displayText="Tenjo (Cundinamarca)" w:value="Tenjo (Cundinamarca)"/>
            <w:listItem w:displayText="Tibú (Norte de Santander)" w:value="Tibú (Norte de Santander)"/>
            <w:listItem w:displayText="Ubate (Cundinamarca)" w:value="Ubate (Cundinamarca)"/>
            <w:listItem w:displayText="Urabá (Antioquia)" w:value="Urabá (Antioquia)"/>
            <w:listItem w:displayText="Villapinzón (Cundinamarca)" w:value="Villapinzón (Cundinamarca)"/>
            <w:listItem w:displayText="Villavicencio (Meta)" w:value="Villavicencio (Meta)"/>
            <w:listItem w:displayText="Villeta (Cundinamarca)" w:value="Villeta (Cundinamarca)"/>
            <w:listItem w:displayText="Zipaquirá (Cundinamarca)" w:value="Zipaquirá (Cundinamarca)"/>
          </w:dropDownList>
        </w:sdtPr>
        <w:sdtContent>
          <w:r w:rsidR="006826A4" w:rsidRPr="00E70C5C">
            <w:rPr>
              <w:rFonts w:ascii="Arial" w:eastAsiaTheme="minorHAnsi" w:hAnsi="Arial" w:cs="Arial"/>
              <w:lang w:val="es-ES"/>
            </w:rPr>
            <w:t>Girardot (Cundinamarca)</w:t>
          </w:r>
        </w:sdtContent>
      </w:sdt>
    </w:p>
    <w:p w14:paraId="450F5A59" w14:textId="77777777" w:rsidR="006826A4" w:rsidRPr="00E70C5C" w:rsidRDefault="00000000" w:rsidP="006826A4">
      <w:pPr>
        <w:spacing w:after="0" w:line="480" w:lineRule="auto"/>
        <w:ind w:firstLine="720"/>
        <w:jc w:val="center"/>
        <w:rPr>
          <w:rFonts w:ascii="Arial" w:eastAsiaTheme="minorHAnsi" w:hAnsi="Arial" w:cs="Arial"/>
          <w:lang w:val="es-ES"/>
        </w:rPr>
      </w:pPr>
      <w:sdt>
        <w:sdtPr>
          <w:rPr>
            <w:rFonts w:ascii="Arial" w:eastAsiaTheme="minorHAnsi" w:hAnsi="Arial" w:cs="Arial"/>
            <w:lang w:val="es-ES"/>
          </w:rPr>
          <w:alias w:val="Programa"/>
          <w:tag w:val="Programa"/>
          <w:id w:val="-2075737340"/>
          <w:placeholder>
            <w:docPart w:val="F30368A6E2B6430CA43EE7443C7BFC7B"/>
          </w:placeholder>
          <w15:color w:val="0066CC"/>
          <w:dropDownList>
            <w:listItem w:value="Elija un elemento."/>
            <w:listItem w:displayText="Tecnología en Administración Agropecuaria" w:value="Tecnología en Administración Agropecuaria"/>
            <w:listItem w:displayText="Tecnología en Automatización Industrial" w:value="Tecnología en Automatización Industrial"/>
            <w:listItem w:displayText="Tecnología en Comunicación Gráfica" w:value="Tecnología en Comunicación Gráfica"/>
            <w:listItem w:displayText="Tecnología en Costos y Auditoría" w:value="Tecnología en Costos y Auditoría"/>
            <w:listItem w:displayText="Tecnología en Desarrollo de Software" w:value="Tecnología en Desarrollo de Software"/>
            <w:listItem w:displayText="Tecnología en Electrónica" w:value="Tecnología en Electrónica"/>
            <w:listItem w:displayText="Tecnología en la Gestión de la Construcción de Edificaciones" w:value="Tecnología en la Gestión de la Construcción de Edificaciones"/>
            <w:listItem w:displayText="Tecnología en Gestión del Ecoturismo" w:value="Tecnología en Gestión del Ecoturismo"/>
            <w:listItem w:displayText="Tecnología en Gestión Empresarial" w:value="Tecnología en Gestión Empresarial"/>
            <w:listItem w:displayText="Tecnología en Gestión de Mercadeo" w:value="Tecnología en Gestión de Mercadeo"/>
            <w:listItem w:displayText="Tecnología en Gestión de Redes y Comunicaciones" w:value="Tecnología en Gestión de Redes y Comunicaciones"/>
            <w:listItem w:displayText="Tecnología en Gestión de Seguridad en Redes de Computadores" w:value="Tecnología en Gestión de Seguridad en Redes de Computadores"/>
            <w:listItem w:displayText="Tecnología en Informática" w:value="Tecnología en Informática"/>
            <w:listItem w:displayText="Tecnología en Logística" w:value="Tecnología en Logística"/>
            <w:listItem w:displayText="Tecnología en Logística Empresarial" w:value="Tecnología en Logística Empresarial"/>
            <w:listItem w:displayText="Tecnología en Mercadeo Internacional" w:value="Tecnología en Mercadeo Internacional"/>
            <w:listItem w:displayText="Tecnología en Negocios y Mercadeo" w:value="Tecnología en Negocios y Mercadeo"/>
            <w:listItem w:displayText="Tecnología en Realización Audiovisual" w:value="Tecnología en Realización Audiovisual"/>
            <w:listItem w:displayText="Tecnología en Redes de Computadores y Seguridad Informática" w:value="Tecnología en Redes de Computadores y Seguridad Informática"/>
            <w:listItem w:displayText="Tecnología en Sistemas" w:value="Tecnología en Sistemas"/>
            <w:listItem w:displayText="Administración de Empresas" w:value="Administración de Empresas"/>
            <w:listItem w:displayText="Administración de Empresas Turísticas y Hoteleras" w:value="Administración de Empresas Turísticas y Hoteleras"/>
            <w:listItem w:displayText="Administración Financiera" w:value="Administración Financiera"/>
            <w:listItem w:displayText="Administración en Salud Ocupacional" w:value="Administración en Salud Ocupacional"/>
            <w:listItem w:displayText="Administración en Seguridad y Salud en el Trabajo" w:value="Administración en Seguridad y Salud en el Trabajo"/>
            <w:listItem w:displayText="Ciencias Bíblicas" w:value="Ciencias Bíblicas"/>
            <w:listItem w:displayText="Comunicación Social - Periodismo" w:value="Comunicación Social - Periodismo"/>
            <w:listItem w:displayText="Comunicación Visual" w:value="Comunicación Visual"/>
            <w:listItem w:displayText="Contaduría Pública" w:value="Contaduría Pública"/>
            <w:listItem w:displayText="Estudio en Filosofía" w:value="Estudio en Filosofía"/>
            <w:listItem w:displayText="Ingeniería Agroindustrial" w:value="Ingeniería Agroindustrial"/>
            <w:listItem w:displayText="Ingeniería Agroecológica" w:value="Ingeniería Agroecológica"/>
            <w:listItem w:displayText="Ingeniería Civil" w:value="Ingeniería Civil"/>
            <w:listItem w:displayText="Ingeniería Industrial" w:value="Ingeniería Industrial"/>
            <w:listItem w:displayText="Ingeniería de Sistemas" w:value="Ingeniería de Sistemas"/>
            <w:listItem w:displayText="Licenciatura en Educación Artística" w:value="Licenciatura en Educación Artística"/>
            <w:listItem w:displayText="Licenciatura Básica con Énfasis en Educación Religiosa" w:value="Licenciatura Básica con Énfasis en Educación Religiosa"/>
            <w:listItem w:displayText="Licenciatura en Educación Básica con Énfasis en Ciencias Naturales y Educación Ambiental" w:value="Licenciatura en Educación Básica con Énfasis en Ciencias Naturales y Educación Ambiental"/>
            <w:listItem w:displayText="Licenciatura en Educación Básica con Énfasis en Humanidades y Lengua Castellana" w:value="Licenciatura en Educación Básica con Énfasis en Humanidades y Lengua Castellana"/>
            <w:listItem w:displayText="Licenciatura Básica con Énfasis en Tecnología en Informática" w:value="Licenciatura Básica con Énfasis en Tecnología en Informática"/>
            <w:listItem w:displayText="Licenciatura en Educación Física, Recreación y Deporte" w:value="Licenciatura en Educación Física, Recreación y Deporte"/>
            <w:listItem w:displayText="Licenciatura en Filosofía" w:value="Licenciatura en Filosofía"/>
            <w:listItem w:displayText="Licenciatura en Lenguas Extranjeras con Énfasis en Inglés" w:value="Licenciatura en Lenguas Extranjeras con Énfasis en Inglés"/>
            <w:listItem w:displayText="Licenciatura en Informática" w:value="Licenciatura en Informática"/>
            <w:listItem w:displayText="Licenciatura en Educación Infantil" w:value="Licenciatura en Educación Infantil"/>
            <w:listItem w:displayText="Psicología" w:value="Psicología"/>
            <w:listItem w:displayText="Trabajo Social" w:value="Trabajo Social"/>
            <w:listItem w:displayText="Especialización en Agricultura Familiar" w:value="Especialización en Agricultura Familiar"/>
            <w:listItem w:displayText="Especialización en Comunicación Educativa" w:value="Especialización en Comunicación Educativa"/>
            <w:listItem w:displayText="Especialización en Comunicación Estratégica para las Organizaciones" w:value="Especialización en Comunicación Estratégica para las Organizaciones"/>
            <w:listItem w:displayText="Especialización en Diseños de Ambientes de Aprendizaje" w:value="Especialización en Diseños de Ambientes de Aprendizaje"/>
            <w:listItem w:displayText="Especialización en Docencia de la Literatura Infantil" w:value="Especialización en Docencia de la Literatura Infantil"/>
            <w:listItem w:displayText="Especialización en Ética" w:value="Especialización en Ética"/>
            <w:listItem w:displayText="Especialización en Familia, Infancia y Adolescencia" w:value="Especialización en Familia, Infancia y Adolescencia"/>
            <w:listItem w:displayText="Especialización en Finanzas" w:value="Especialización en Finanzas"/>
            <w:listItem w:displayText="Especialización en Gerencia Educativa" w:value="Especialización en Gerencia Educativa"/>
            <w:listItem w:displayText="Especialización en Gerencia Financiera" w:value="Especialización en Gerencia Financiera"/>
            <w:listItem w:displayText="Especialización en Gerencia de Proyectos" w:value="Especialización en Gerencia de Proyectos"/>
            <w:listItem w:displayText="Especialización en Gerencia Social" w:value="Especialización en Gerencia Social"/>
            <w:listItem w:displayText="Especialización en Gestión Asociada" w:value="Especialización en Gestión Asociada"/>
            <w:listItem w:displayText="Especialización en Intervención Comunitaria" w:value="Especialización en Intervención Comunitaria"/>
            <w:listItem w:displayText="Especialización en Procesos Lecto-Escriturales" w:value="Especialización en Procesos Lecto-Escriturales"/>
            <w:listItem w:displayText="Especialización en Gerencia en Riesgos Laborales, Seguridad y Salud en el Trabajo" w:value="Especialización en Gerencia en Riesgos Laborales, Seguridad y Salud en el Trabajo"/>
            <w:listItem w:displayText="Especialización en Tecnológica en Herramientas para la Gestión de Datos - Big Data" w:value="Especialización en Tecnológica en Herramientas para la Gestión de Datos - Big Data"/>
            <w:listItem w:displayText="Especialización Tecnológica en Ilustración " w:value="Especialización Tecnológica en Ilustración "/>
            <w:listItem w:displayText="Maestría en Comunicación, Desarrollo y Cambio Social" w:value="Maestría en Comunicación, Desarrollo y Cambio Social"/>
            <w:listItem w:displayText="Maestría en Comunicación - Educación en la Cultura" w:value="Maestría en Comunicación - Educación en la Cultura"/>
            <w:listItem w:displayText="Maestría en Educación" w:value="Maestría en Educación"/>
            <w:listItem w:displayText="Maestría en Ética y Problema Morales Contemporáneos" w:value="Maestría en Ética y Problema Morales Contemporáneos"/>
            <w:listItem w:displayText="Maestría en Gerencia Social" w:value="Maestría en Gerencia Social"/>
            <w:listItem w:displayText="Maestría en Gestión de la Innovación" w:value="Maestría en Gestión de la Innovación"/>
            <w:listItem w:displayText="Maestría en Innovaciones Sociales en Educación" w:value="Maestría en Innovaciones Sociales en Educación"/>
            <w:listItem w:displayText="Maestría en Paz, Desarrollo y Ciudadanía" w:value="Maestría en Paz, Desarrollo y Ciudadanía"/>
            <w:listItem w:displayText="Maestría en Agrónica" w:value="Maestría en Agrónica"/>
          </w:dropDownList>
        </w:sdtPr>
        <w:sdtContent>
          <w:r w:rsidR="006826A4" w:rsidRPr="00E70C5C">
            <w:rPr>
              <w:rFonts w:ascii="Arial" w:eastAsiaTheme="minorHAnsi" w:hAnsi="Arial" w:cs="Arial"/>
              <w:lang w:val="es-ES"/>
            </w:rPr>
            <w:t>Administración en Seguridad y Salud en el Trabajo</w:t>
          </w:r>
        </w:sdtContent>
      </w:sdt>
    </w:p>
    <w:sdt>
      <w:sdtPr>
        <w:rPr>
          <w:rFonts w:ascii="Arial" w:eastAsiaTheme="minorHAnsi" w:hAnsi="Arial" w:cs="Arial"/>
          <w:lang w:val="es-ES"/>
        </w:rPr>
        <w:alias w:val="Fecha"/>
        <w:tag w:val="Fecha"/>
        <w:id w:val="1471631409"/>
        <w:placeholder>
          <w:docPart w:val="9C08E486A07B4202BD5DFBAFF1753F5A"/>
        </w:placeholder>
        <w15:color w:val="0066CC"/>
        <w:date w:fullDate="2025-04-21T00:00:00Z">
          <w:dateFormat w:val="MMMM' de 'yyyy"/>
          <w:lid w:val="es-CO"/>
          <w:storeMappedDataAs w:val="dateTime"/>
          <w:calendar w:val="gregorian"/>
        </w:date>
      </w:sdtPr>
      <w:sdtContent>
        <w:p w14:paraId="7909F20D" w14:textId="77777777" w:rsidR="006826A4" w:rsidRPr="00E70C5C" w:rsidRDefault="006826A4" w:rsidP="006826A4">
          <w:pPr>
            <w:spacing w:after="0" w:line="480" w:lineRule="auto"/>
            <w:ind w:firstLine="720"/>
            <w:jc w:val="center"/>
            <w:rPr>
              <w:rFonts w:ascii="Arial" w:eastAsiaTheme="minorHAnsi" w:hAnsi="Arial" w:cs="Arial"/>
              <w:lang w:val="es-ES_tradnl"/>
            </w:rPr>
          </w:pPr>
          <w:r>
            <w:rPr>
              <w:rFonts w:ascii="Arial" w:eastAsiaTheme="minorHAnsi" w:hAnsi="Arial" w:cs="Arial"/>
            </w:rPr>
            <w:t>abril de 2025</w:t>
          </w:r>
        </w:p>
      </w:sdtContent>
    </w:sdt>
    <w:p w14:paraId="4029588B" w14:textId="77777777" w:rsidR="00455A56" w:rsidRPr="00873699" w:rsidRDefault="00455A56" w:rsidP="001B7B7B">
      <w:pPr>
        <w:jc w:val="center"/>
        <w:rPr>
          <w:rFonts w:ascii="Arial" w:hAnsi="Arial" w:cs="Arial"/>
        </w:rPr>
      </w:pPr>
    </w:p>
    <w:p w14:paraId="0D36ACA2" w14:textId="764831C2" w:rsidR="00D724E0" w:rsidRPr="00873699" w:rsidRDefault="00D724E0" w:rsidP="00873699">
      <w:pPr>
        <w:spacing w:line="480" w:lineRule="auto"/>
        <w:jc w:val="center"/>
        <w:rPr>
          <w:rFonts w:ascii="Arial" w:hAnsi="Arial" w:cs="Arial"/>
          <w:b/>
        </w:rPr>
      </w:pPr>
      <w:r w:rsidRPr="00873699">
        <w:rPr>
          <w:rFonts w:ascii="Arial" w:hAnsi="Arial" w:cs="Arial"/>
          <w:b/>
        </w:rPr>
        <w:lastRenderedPageBreak/>
        <w:t>Introducción</w:t>
      </w:r>
    </w:p>
    <w:p w14:paraId="492AB849" w14:textId="2B913259" w:rsidR="00873699" w:rsidRPr="00873699" w:rsidRDefault="00873699" w:rsidP="00873699">
      <w:pPr>
        <w:spacing w:after="0" w:line="480" w:lineRule="auto"/>
        <w:ind w:firstLine="720"/>
        <w:rPr>
          <w:rFonts w:ascii="Arial" w:hAnsi="Arial" w:cs="Arial"/>
        </w:rPr>
      </w:pPr>
      <w:r w:rsidRPr="00873699">
        <w:rPr>
          <w:rFonts w:ascii="Arial" w:hAnsi="Arial" w:cs="Arial"/>
        </w:rPr>
        <w:t>La elaboración de una Matriz de Peligros representa una herramienta fundamental para la identificación y gestión proactiva de los riesgos inherentes a la actividad pesquera fluvial. Esta matriz tiene como propósito principal identificar de manera sistemática los peligros presentes en cada etapa del proceso de pesca artesanal, desde el acceso a las orillas, la operación de embarcaciones menores, hasta la aplicación de técnicas de pesca y la manipulación de las capturas.</w:t>
      </w:r>
    </w:p>
    <w:p w14:paraId="3FB8AE1C" w14:textId="7C454DBB" w:rsidR="00873699" w:rsidRPr="00873699" w:rsidRDefault="00873699" w:rsidP="00873699">
      <w:pPr>
        <w:spacing w:after="0" w:line="480" w:lineRule="auto"/>
        <w:ind w:firstLine="720"/>
        <w:rPr>
          <w:rFonts w:ascii="Arial" w:hAnsi="Arial" w:cs="Arial"/>
        </w:rPr>
      </w:pPr>
      <w:r w:rsidRPr="00873699">
        <w:rPr>
          <w:rFonts w:ascii="Arial" w:hAnsi="Arial" w:cs="Arial"/>
        </w:rPr>
        <w:t>A través de este instrumento, se busca no solo clasificar los riesgos según su naturaleza, frecuencia y severidad, sino también establecer las medidas de control más adecuadas para su mitigación o eliminación. Al proporcionar una visión estructurada de los peligros y de las estrategias de prevención, la Matriz de Peligros se convierte en un documento esencial para promover prácticas laborales seguras dentro de la Asociación de Pescadores y Canoeros Artesanos de Girardot – ASOARTECARPEGIR.</w:t>
      </w:r>
    </w:p>
    <w:p w14:paraId="001DFC51" w14:textId="3D062B92" w:rsidR="001E5BFC" w:rsidRPr="00873699" w:rsidRDefault="00873699" w:rsidP="00873699">
      <w:pPr>
        <w:spacing w:after="0" w:line="480" w:lineRule="auto"/>
        <w:ind w:firstLine="720"/>
        <w:rPr>
          <w:rFonts w:ascii="Arial" w:hAnsi="Arial" w:cs="Arial"/>
        </w:rPr>
      </w:pPr>
      <w:r w:rsidRPr="00873699">
        <w:rPr>
          <w:rFonts w:ascii="Arial" w:hAnsi="Arial" w:cs="Arial"/>
        </w:rPr>
        <w:t>Su implementación efectiva no solo permite reducir la incidencia de accidentes y enfermedades relacionadas con la actividad, sino también fomentar una cultura organizacional orientada a la prevención y al autocuidado. Además, esta herramienta contribuye a fortalecer la conciencia de los pescadores sobre los riesgos específicos de su entorno de trabajo, garantizando así la protección de su salud y su integridad física.</w:t>
      </w:r>
    </w:p>
    <w:p w14:paraId="19655FE8" w14:textId="77777777" w:rsidR="001E5BFC" w:rsidRPr="00873699" w:rsidRDefault="001E5BFC" w:rsidP="00D724E0">
      <w:pPr>
        <w:spacing w:line="480" w:lineRule="auto"/>
        <w:ind w:firstLine="720"/>
        <w:rPr>
          <w:rFonts w:ascii="Arial" w:hAnsi="Arial" w:cs="Arial"/>
        </w:rPr>
      </w:pPr>
    </w:p>
    <w:p w14:paraId="32CC41FD" w14:textId="77777777" w:rsidR="00ED25D9" w:rsidRPr="00873699" w:rsidRDefault="00ED25D9" w:rsidP="00D724E0">
      <w:pPr>
        <w:spacing w:line="480" w:lineRule="auto"/>
        <w:ind w:firstLine="720"/>
        <w:rPr>
          <w:rFonts w:ascii="Arial" w:hAnsi="Arial" w:cs="Arial"/>
        </w:rPr>
      </w:pPr>
    </w:p>
    <w:p w14:paraId="2095DF70" w14:textId="77777777" w:rsidR="00873699" w:rsidRPr="00873699" w:rsidRDefault="00873699" w:rsidP="00D724E0">
      <w:pPr>
        <w:spacing w:line="480" w:lineRule="auto"/>
        <w:ind w:firstLine="720"/>
        <w:rPr>
          <w:rFonts w:ascii="Arial" w:hAnsi="Arial" w:cs="Arial"/>
        </w:rPr>
      </w:pPr>
    </w:p>
    <w:p w14:paraId="7451BF77" w14:textId="77777777" w:rsidR="00873699" w:rsidRDefault="00873699" w:rsidP="00D724E0">
      <w:pPr>
        <w:spacing w:line="480" w:lineRule="auto"/>
        <w:ind w:firstLine="720"/>
        <w:rPr>
          <w:rFonts w:ascii="Arial" w:hAnsi="Arial" w:cs="Arial"/>
        </w:rPr>
      </w:pPr>
    </w:p>
    <w:p w14:paraId="56CB5854" w14:textId="77777777" w:rsidR="00873699" w:rsidRPr="00873699" w:rsidRDefault="00873699" w:rsidP="00D724E0">
      <w:pPr>
        <w:spacing w:line="480" w:lineRule="auto"/>
        <w:ind w:firstLine="720"/>
        <w:rPr>
          <w:rFonts w:ascii="Arial" w:hAnsi="Arial" w:cs="Arial"/>
        </w:rPr>
      </w:pPr>
    </w:p>
    <w:p w14:paraId="38462A51" w14:textId="77777777" w:rsidR="00873699" w:rsidRPr="00873699" w:rsidRDefault="00873699" w:rsidP="00D724E0">
      <w:pPr>
        <w:spacing w:line="480" w:lineRule="auto"/>
        <w:ind w:firstLine="720"/>
        <w:rPr>
          <w:rFonts w:ascii="Arial" w:hAnsi="Arial" w:cs="Arial"/>
        </w:rPr>
      </w:pPr>
    </w:p>
    <w:p w14:paraId="610C4938" w14:textId="77777777" w:rsidR="00647E5E" w:rsidRPr="00873699" w:rsidRDefault="00D724E0" w:rsidP="00D724E0">
      <w:pPr>
        <w:spacing w:after="200" w:line="480" w:lineRule="auto"/>
        <w:rPr>
          <w:rFonts w:ascii="Arial" w:hAnsi="Arial" w:cs="Arial"/>
          <w:b/>
        </w:rPr>
      </w:pPr>
      <w:r w:rsidRPr="00873699">
        <w:rPr>
          <w:rFonts w:ascii="Arial" w:hAnsi="Arial" w:cs="Arial"/>
          <w:b/>
        </w:rPr>
        <w:lastRenderedPageBreak/>
        <w:t>Objetivo</w:t>
      </w:r>
    </w:p>
    <w:p w14:paraId="2F61E008" w14:textId="6CC8AC30" w:rsidR="00647E5E" w:rsidRPr="00873699" w:rsidRDefault="00873699" w:rsidP="00D724E0">
      <w:pPr>
        <w:spacing w:after="0" w:line="480" w:lineRule="auto"/>
        <w:ind w:firstLine="720"/>
        <w:rPr>
          <w:rFonts w:ascii="Arial" w:eastAsia="Arial" w:hAnsi="Arial" w:cs="Arial"/>
        </w:rPr>
      </w:pPr>
      <w:r w:rsidRPr="00873699">
        <w:rPr>
          <w:rFonts w:ascii="Arial" w:eastAsia="Arial" w:hAnsi="Arial" w:cs="Arial"/>
        </w:rPr>
        <w:t>Diseñar una Matriz de Peligros que permita identificar, analizar y valorar los riesgos asociados a las actividades de pesca fluvial, implementando controles adecuados conforme a la GTC 45, y sensibilizar a los pescadores mediante planes de acción orientados a la prevención y mejora continua de las condiciones laborales</w:t>
      </w:r>
      <w:r w:rsidR="002065E0" w:rsidRPr="00873699">
        <w:rPr>
          <w:rFonts w:ascii="Arial" w:eastAsia="Arial" w:hAnsi="Arial" w:cs="Arial"/>
        </w:rPr>
        <w:t>.</w:t>
      </w:r>
    </w:p>
    <w:p w14:paraId="58DC61F4" w14:textId="77777777" w:rsidR="00D724E0" w:rsidRPr="00873699" w:rsidRDefault="00D724E0" w:rsidP="00D724E0">
      <w:pPr>
        <w:spacing w:line="480" w:lineRule="auto"/>
        <w:rPr>
          <w:rFonts w:ascii="Arial" w:hAnsi="Arial" w:cs="Arial"/>
          <w:b/>
        </w:rPr>
      </w:pPr>
    </w:p>
    <w:p w14:paraId="19A6BFAF" w14:textId="77777777" w:rsidR="00D724E0" w:rsidRPr="00873699" w:rsidRDefault="00D724E0" w:rsidP="00D724E0">
      <w:pPr>
        <w:spacing w:line="480" w:lineRule="auto"/>
        <w:rPr>
          <w:rFonts w:ascii="Arial" w:hAnsi="Arial" w:cs="Arial"/>
          <w:b/>
        </w:rPr>
      </w:pPr>
    </w:p>
    <w:p w14:paraId="2D146196" w14:textId="77777777" w:rsidR="00D724E0" w:rsidRPr="00873699" w:rsidRDefault="00D724E0" w:rsidP="00D724E0">
      <w:pPr>
        <w:spacing w:line="480" w:lineRule="auto"/>
        <w:rPr>
          <w:rFonts w:ascii="Arial" w:hAnsi="Arial" w:cs="Arial"/>
          <w:b/>
        </w:rPr>
      </w:pPr>
    </w:p>
    <w:p w14:paraId="01F07623" w14:textId="77777777" w:rsidR="00D724E0" w:rsidRPr="00873699" w:rsidRDefault="00D724E0" w:rsidP="00D724E0">
      <w:pPr>
        <w:spacing w:line="480" w:lineRule="auto"/>
        <w:rPr>
          <w:rFonts w:ascii="Arial" w:hAnsi="Arial" w:cs="Arial"/>
          <w:b/>
        </w:rPr>
      </w:pPr>
    </w:p>
    <w:p w14:paraId="00F0CA80" w14:textId="77777777" w:rsidR="00D724E0" w:rsidRPr="00873699" w:rsidRDefault="00D724E0" w:rsidP="00D724E0">
      <w:pPr>
        <w:spacing w:line="480" w:lineRule="auto"/>
        <w:rPr>
          <w:rFonts w:ascii="Arial" w:hAnsi="Arial" w:cs="Arial"/>
          <w:b/>
        </w:rPr>
      </w:pPr>
    </w:p>
    <w:p w14:paraId="3095434E" w14:textId="77777777" w:rsidR="00D724E0" w:rsidRPr="00873699" w:rsidRDefault="00D724E0" w:rsidP="00D724E0">
      <w:pPr>
        <w:spacing w:line="480" w:lineRule="auto"/>
        <w:rPr>
          <w:rFonts w:ascii="Arial" w:hAnsi="Arial" w:cs="Arial"/>
          <w:b/>
        </w:rPr>
      </w:pPr>
    </w:p>
    <w:p w14:paraId="6943D7A7" w14:textId="77777777" w:rsidR="00D724E0" w:rsidRPr="00873699" w:rsidRDefault="00D724E0" w:rsidP="00D724E0">
      <w:pPr>
        <w:spacing w:line="480" w:lineRule="auto"/>
        <w:rPr>
          <w:rFonts w:ascii="Arial" w:hAnsi="Arial" w:cs="Arial"/>
          <w:b/>
        </w:rPr>
      </w:pPr>
    </w:p>
    <w:p w14:paraId="6AB503EF" w14:textId="77777777" w:rsidR="00D724E0" w:rsidRPr="00873699" w:rsidRDefault="00D724E0" w:rsidP="00D724E0">
      <w:pPr>
        <w:spacing w:line="480" w:lineRule="auto"/>
        <w:rPr>
          <w:rFonts w:ascii="Arial" w:hAnsi="Arial" w:cs="Arial"/>
          <w:b/>
        </w:rPr>
      </w:pPr>
    </w:p>
    <w:p w14:paraId="3D64DD50" w14:textId="77777777" w:rsidR="00D724E0" w:rsidRPr="00873699" w:rsidRDefault="00D724E0" w:rsidP="00D724E0">
      <w:pPr>
        <w:spacing w:line="480" w:lineRule="auto"/>
        <w:rPr>
          <w:rFonts w:ascii="Arial" w:hAnsi="Arial" w:cs="Arial"/>
          <w:b/>
        </w:rPr>
      </w:pPr>
    </w:p>
    <w:p w14:paraId="618B18B5" w14:textId="77777777" w:rsidR="00D724E0" w:rsidRPr="00873699" w:rsidRDefault="00D724E0" w:rsidP="00D724E0">
      <w:pPr>
        <w:spacing w:line="480" w:lineRule="auto"/>
        <w:rPr>
          <w:rFonts w:ascii="Arial" w:hAnsi="Arial" w:cs="Arial"/>
          <w:b/>
        </w:rPr>
      </w:pPr>
    </w:p>
    <w:p w14:paraId="303FBF02" w14:textId="77777777" w:rsidR="00D724E0" w:rsidRPr="00873699" w:rsidRDefault="00D724E0" w:rsidP="00D724E0">
      <w:pPr>
        <w:spacing w:line="480" w:lineRule="auto"/>
        <w:rPr>
          <w:rFonts w:ascii="Arial" w:hAnsi="Arial" w:cs="Arial"/>
          <w:b/>
        </w:rPr>
      </w:pPr>
    </w:p>
    <w:p w14:paraId="188F6EBE" w14:textId="77777777" w:rsidR="00D724E0" w:rsidRPr="00873699" w:rsidRDefault="00D724E0" w:rsidP="00D724E0">
      <w:pPr>
        <w:spacing w:line="480" w:lineRule="auto"/>
        <w:rPr>
          <w:rFonts w:ascii="Arial" w:hAnsi="Arial" w:cs="Arial"/>
          <w:b/>
        </w:rPr>
      </w:pPr>
    </w:p>
    <w:p w14:paraId="51983FA5" w14:textId="77777777" w:rsidR="00D724E0" w:rsidRPr="00873699" w:rsidRDefault="00D724E0" w:rsidP="00D724E0">
      <w:pPr>
        <w:spacing w:line="480" w:lineRule="auto"/>
        <w:rPr>
          <w:rFonts w:ascii="Arial" w:hAnsi="Arial" w:cs="Arial"/>
          <w:b/>
        </w:rPr>
      </w:pPr>
    </w:p>
    <w:p w14:paraId="58CE87DD" w14:textId="77777777" w:rsidR="00D724E0" w:rsidRPr="00873699" w:rsidRDefault="00D724E0" w:rsidP="00D724E0">
      <w:pPr>
        <w:spacing w:line="480" w:lineRule="auto"/>
        <w:rPr>
          <w:rFonts w:ascii="Arial" w:hAnsi="Arial" w:cs="Arial"/>
          <w:b/>
        </w:rPr>
      </w:pPr>
    </w:p>
    <w:p w14:paraId="063F0AD8" w14:textId="77777777" w:rsidR="00D724E0" w:rsidRPr="00873699" w:rsidRDefault="00D724E0" w:rsidP="00D724E0">
      <w:pPr>
        <w:spacing w:line="480" w:lineRule="auto"/>
        <w:rPr>
          <w:rFonts w:ascii="Arial" w:hAnsi="Arial" w:cs="Arial"/>
          <w:b/>
        </w:rPr>
      </w:pPr>
    </w:p>
    <w:p w14:paraId="3B8FC6FA" w14:textId="77777777" w:rsidR="00206DBF" w:rsidRPr="00873699" w:rsidRDefault="00D724E0" w:rsidP="00D724E0">
      <w:pPr>
        <w:spacing w:line="480" w:lineRule="auto"/>
        <w:rPr>
          <w:rFonts w:ascii="Arial" w:hAnsi="Arial" w:cs="Arial"/>
          <w:b/>
        </w:rPr>
      </w:pPr>
      <w:r w:rsidRPr="00873699">
        <w:rPr>
          <w:rFonts w:ascii="Arial" w:hAnsi="Arial" w:cs="Arial"/>
          <w:b/>
        </w:rPr>
        <w:lastRenderedPageBreak/>
        <w:t>Alcance</w:t>
      </w:r>
    </w:p>
    <w:p w14:paraId="15D13BBD" w14:textId="1020A2C3" w:rsidR="00647E5E" w:rsidRPr="00873699" w:rsidRDefault="00873699" w:rsidP="00D724E0">
      <w:pPr>
        <w:spacing w:line="480" w:lineRule="auto"/>
        <w:ind w:firstLine="720"/>
        <w:rPr>
          <w:rFonts w:ascii="Arial" w:hAnsi="Arial" w:cs="Arial"/>
        </w:rPr>
      </w:pPr>
      <w:r w:rsidRPr="00873699">
        <w:rPr>
          <w:rFonts w:ascii="Arial" w:hAnsi="Arial" w:cs="Arial"/>
        </w:rPr>
        <w:t>Este documento aplica a las actividades desarrolladas por los pescadores artesanales y los conductores de embarcaciones de la Asociación ASOARTECARPEGIR, abarcando los procesos operativos realizados durante la pesca fluvial y el manejo de las embarcaciones</w:t>
      </w:r>
      <w:r w:rsidR="002065E0" w:rsidRPr="00873699">
        <w:rPr>
          <w:rFonts w:ascii="Arial" w:hAnsi="Arial" w:cs="Arial"/>
        </w:rPr>
        <w:t xml:space="preserve">. </w:t>
      </w:r>
    </w:p>
    <w:p w14:paraId="16ED901D" w14:textId="77777777" w:rsidR="00D724E0" w:rsidRPr="00873699" w:rsidRDefault="00D724E0" w:rsidP="00D724E0">
      <w:pPr>
        <w:spacing w:line="480" w:lineRule="auto"/>
        <w:rPr>
          <w:rFonts w:ascii="Arial" w:hAnsi="Arial" w:cs="Arial"/>
          <w:b/>
        </w:rPr>
      </w:pPr>
    </w:p>
    <w:p w14:paraId="7A48FD32" w14:textId="77777777" w:rsidR="0075413E" w:rsidRDefault="0075413E" w:rsidP="00D724E0">
      <w:pPr>
        <w:spacing w:line="480" w:lineRule="auto"/>
        <w:rPr>
          <w:rFonts w:ascii="Arial" w:hAnsi="Arial" w:cs="Arial"/>
          <w:b/>
        </w:rPr>
        <w:sectPr w:rsidR="0075413E" w:rsidSect="000F7E93">
          <w:headerReference w:type="default" r:id="rId8"/>
          <w:pgSz w:w="12240" w:h="15840"/>
          <w:pgMar w:top="1440" w:right="1440" w:bottom="1440" w:left="1440" w:header="708" w:footer="708" w:gutter="0"/>
          <w:cols w:space="708"/>
          <w:docGrid w:linePitch="360"/>
        </w:sectPr>
      </w:pPr>
    </w:p>
    <w:p w14:paraId="32BE62D5" w14:textId="778E2890" w:rsidR="00D724E0" w:rsidRDefault="0075413E" w:rsidP="00D724E0">
      <w:pPr>
        <w:spacing w:line="480" w:lineRule="auto"/>
        <w:rPr>
          <w:rFonts w:ascii="Arial" w:hAnsi="Arial" w:cs="Arial"/>
          <w:bCs/>
        </w:rPr>
      </w:pPr>
      <w:r>
        <w:rPr>
          <w:rFonts w:ascii="Arial" w:hAnsi="Arial" w:cs="Arial"/>
          <w:b/>
        </w:rPr>
        <w:lastRenderedPageBreak/>
        <w:t>Metodología</w:t>
      </w:r>
    </w:p>
    <w:p w14:paraId="445D53CC" w14:textId="2834E180" w:rsidR="0075413E" w:rsidRPr="0075413E" w:rsidRDefault="0075413E" w:rsidP="00D724E0">
      <w:pPr>
        <w:spacing w:line="480" w:lineRule="auto"/>
        <w:rPr>
          <w:rFonts w:ascii="Arial" w:hAnsi="Arial" w:cs="Arial"/>
          <w:bCs/>
        </w:rPr>
      </w:pPr>
      <w:r w:rsidRPr="0075413E">
        <w:rPr>
          <w:rFonts w:ascii="Arial" w:hAnsi="Arial" w:cs="Arial"/>
          <w:bCs/>
        </w:rPr>
        <w:t>Se utilizó la metodología GTC 45 para la elaboración de la matriz de peligros, la cual permite clasificar los riesgos de acuerdo con su origen (biomecánico, biológico, físico, psicosocial, etc.), su nivel de deficiencia, exposición y probabilidad. Esta metodología también permite determinar la aceptabilidad del riesgo y plantear las medidas de intervención requeridas.</w:t>
      </w:r>
    </w:p>
    <w:p w14:paraId="4CE244FE" w14:textId="77777777" w:rsidR="00D724E0" w:rsidRPr="00873699" w:rsidRDefault="00D724E0" w:rsidP="00D724E0">
      <w:pPr>
        <w:spacing w:line="480" w:lineRule="auto"/>
        <w:rPr>
          <w:rFonts w:ascii="Arial" w:hAnsi="Arial" w:cs="Arial"/>
          <w:b/>
        </w:rPr>
      </w:pPr>
    </w:p>
    <w:p w14:paraId="1F7DA648" w14:textId="77777777" w:rsidR="00D724E0" w:rsidRPr="00873699" w:rsidRDefault="00D724E0" w:rsidP="00D724E0">
      <w:pPr>
        <w:spacing w:line="480" w:lineRule="auto"/>
        <w:rPr>
          <w:rFonts w:ascii="Arial" w:hAnsi="Arial" w:cs="Arial"/>
          <w:b/>
        </w:rPr>
      </w:pPr>
    </w:p>
    <w:p w14:paraId="3260E21D" w14:textId="77777777" w:rsidR="00D724E0" w:rsidRPr="00873699" w:rsidRDefault="00D724E0" w:rsidP="00D724E0">
      <w:pPr>
        <w:spacing w:line="480" w:lineRule="auto"/>
        <w:rPr>
          <w:rFonts w:ascii="Arial" w:hAnsi="Arial" w:cs="Arial"/>
          <w:b/>
        </w:rPr>
      </w:pPr>
    </w:p>
    <w:p w14:paraId="49CF30BA" w14:textId="77777777" w:rsidR="00D724E0" w:rsidRPr="00873699" w:rsidRDefault="00D724E0" w:rsidP="00D724E0">
      <w:pPr>
        <w:spacing w:line="480" w:lineRule="auto"/>
        <w:rPr>
          <w:rFonts w:ascii="Arial" w:hAnsi="Arial" w:cs="Arial"/>
          <w:b/>
        </w:rPr>
      </w:pPr>
    </w:p>
    <w:p w14:paraId="2C8D2045" w14:textId="77777777" w:rsidR="00D724E0" w:rsidRPr="00873699" w:rsidRDefault="00D724E0" w:rsidP="00D724E0">
      <w:pPr>
        <w:spacing w:line="480" w:lineRule="auto"/>
        <w:rPr>
          <w:rFonts w:ascii="Arial" w:hAnsi="Arial" w:cs="Arial"/>
          <w:b/>
        </w:rPr>
      </w:pPr>
    </w:p>
    <w:p w14:paraId="3D1BC298" w14:textId="77777777" w:rsidR="00D724E0" w:rsidRPr="00873699" w:rsidRDefault="00D724E0" w:rsidP="00D724E0">
      <w:pPr>
        <w:spacing w:line="480" w:lineRule="auto"/>
        <w:rPr>
          <w:rFonts w:ascii="Arial" w:hAnsi="Arial" w:cs="Arial"/>
          <w:b/>
        </w:rPr>
      </w:pPr>
    </w:p>
    <w:p w14:paraId="6D051EA7" w14:textId="77777777" w:rsidR="00D724E0" w:rsidRPr="00873699" w:rsidRDefault="00D724E0" w:rsidP="00D724E0">
      <w:pPr>
        <w:spacing w:line="480" w:lineRule="auto"/>
        <w:rPr>
          <w:rFonts w:ascii="Arial" w:hAnsi="Arial" w:cs="Arial"/>
          <w:b/>
        </w:rPr>
      </w:pPr>
    </w:p>
    <w:p w14:paraId="7875D9E9" w14:textId="77777777" w:rsidR="00D724E0" w:rsidRPr="00873699" w:rsidRDefault="00D724E0" w:rsidP="00D724E0">
      <w:pPr>
        <w:spacing w:line="480" w:lineRule="auto"/>
        <w:rPr>
          <w:rFonts w:ascii="Arial" w:hAnsi="Arial" w:cs="Arial"/>
          <w:b/>
        </w:rPr>
      </w:pPr>
    </w:p>
    <w:p w14:paraId="5C35B98D" w14:textId="77777777" w:rsidR="00D724E0" w:rsidRPr="00873699" w:rsidRDefault="00D724E0" w:rsidP="00D724E0">
      <w:pPr>
        <w:spacing w:line="480" w:lineRule="auto"/>
        <w:rPr>
          <w:rFonts w:ascii="Arial" w:hAnsi="Arial" w:cs="Arial"/>
          <w:b/>
        </w:rPr>
      </w:pPr>
    </w:p>
    <w:p w14:paraId="141C4472" w14:textId="77777777" w:rsidR="00D724E0" w:rsidRPr="00873699" w:rsidRDefault="00D724E0" w:rsidP="00D724E0">
      <w:pPr>
        <w:spacing w:line="480" w:lineRule="auto"/>
        <w:rPr>
          <w:rFonts w:ascii="Arial" w:hAnsi="Arial" w:cs="Arial"/>
          <w:b/>
        </w:rPr>
      </w:pPr>
    </w:p>
    <w:p w14:paraId="1B7A844F" w14:textId="77777777" w:rsidR="00D724E0" w:rsidRPr="00873699" w:rsidRDefault="00D724E0" w:rsidP="00D724E0">
      <w:pPr>
        <w:spacing w:line="480" w:lineRule="auto"/>
        <w:rPr>
          <w:rFonts w:ascii="Arial" w:hAnsi="Arial" w:cs="Arial"/>
          <w:b/>
        </w:rPr>
      </w:pPr>
    </w:p>
    <w:p w14:paraId="46329BB2" w14:textId="77777777" w:rsidR="00D724E0" w:rsidRDefault="00D724E0" w:rsidP="00D724E0">
      <w:pPr>
        <w:spacing w:line="480" w:lineRule="auto"/>
        <w:rPr>
          <w:rFonts w:ascii="Arial" w:hAnsi="Arial" w:cs="Arial"/>
          <w:b/>
        </w:rPr>
      </w:pPr>
    </w:p>
    <w:p w14:paraId="307798D3" w14:textId="77777777" w:rsidR="0075413E" w:rsidRPr="00873699" w:rsidRDefault="0075413E" w:rsidP="00D724E0">
      <w:pPr>
        <w:spacing w:line="480" w:lineRule="auto"/>
        <w:rPr>
          <w:rFonts w:ascii="Arial" w:hAnsi="Arial" w:cs="Arial"/>
          <w:b/>
        </w:rPr>
      </w:pPr>
    </w:p>
    <w:p w14:paraId="1E8BE311" w14:textId="77777777" w:rsidR="00D724E0" w:rsidRDefault="00D724E0" w:rsidP="00D724E0">
      <w:pPr>
        <w:spacing w:line="480" w:lineRule="auto"/>
        <w:rPr>
          <w:rFonts w:ascii="Arial" w:hAnsi="Arial" w:cs="Arial"/>
          <w:b/>
        </w:rPr>
      </w:pPr>
    </w:p>
    <w:p w14:paraId="51F0DEF5" w14:textId="77777777" w:rsidR="00873699" w:rsidRPr="00873699" w:rsidRDefault="00873699" w:rsidP="00D724E0">
      <w:pPr>
        <w:spacing w:line="480" w:lineRule="auto"/>
        <w:rPr>
          <w:rFonts w:ascii="Arial" w:hAnsi="Arial" w:cs="Arial"/>
          <w:b/>
        </w:rPr>
      </w:pPr>
    </w:p>
    <w:p w14:paraId="7792D020" w14:textId="77777777" w:rsidR="00206DBF" w:rsidRPr="00873699" w:rsidRDefault="00D724E0" w:rsidP="00D724E0">
      <w:pPr>
        <w:spacing w:line="480" w:lineRule="auto"/>
        <w:rPr>
          <w:rFonts w:ascii="Arial" w:hAnsi="Arial" w:cs="Arial"/>
          <w:b/>
        </w:rPr>
      </w:pPr>
      <w:r w:rsidRPr="00873699">
        <w:rPr>
          <w:rFonts w:ascii="Arial" w:hAnsi="Arial" w:cs="Arial"/>
          <w:b/>
        </w:rPr>
        <w:lastRenderedPageBreak/>
        <w:t>Generalidades de la empresa</w:t>
      </w:r>
    </w:p>
    <w:tbl>
      <w:tblPr>
        <w:tblStyle w:val="Tablaconcuadrcula"/>
        <w:tblW w:w="0" w:type="auto"/>
        <w:tblLook w:val="04A0" w:firstRow="1" w:lastRow="0" w:firstColumn="1" w:lastColumn="0" w:noHBand="0" w:noVBand="1"/>
      </w:tblPr>
      <w:tblGrid>
        <w:gridCol w:w="4414"/>
        <w:gridCol w:w="4414"/>
      </w:tblGrid>
      <w:tr w:rsidR="00C112BB" w:rsidRPr="00873699" w14:paraId="0BC2898C" w14:textId="77777777" w:rsidTr="002E6F96">
        <w:tc>
          <w:tcPr>
            <w:tcW w:w="4414" w:type="dxa"/>
            <w:vAlign w:val="center"/>
          </w:tcPr>
          <w:p w14:paraId="56474A5E" w14:textId="77777777" w:rsidR="00206DBF" w:rsidRPr="00873699" w:rsidRDefault="00206DBF" w:rsidP="00D724E0">
            <w:pPr>
              <w:rPr>
                <w:rFonts w:ascii="Arial" w:hAnsi="Arial" w:cs="Arial"/>
                <w:b/>
              </w:rPr>
            </w:pPr>
            <w:r w:rsidRPr="00873699">
              <w:rPr>
                <w:rFonts w:ascii="Arial" w:hAnsi="Arial" w:cs="Arial"/>
                <w:b/>
              </w:rPr>
              <w:t>Nombre de la empresa:</w:t>
            </w:r>
          </w:p>
        </w:tc>
        <w:tc>
          <w:tcPr>
            <w:tcW w:w="4414" w:type="dxa"/>
          </w:tcPr>
          <w:p w14:paraId="07FCE3F9" w14:textId="3DF96939" w:rsidR="00206DBF" w:rsidRPr="00873699" w:rsidRDefault="00873699" w:rsidP="00D724E0">
            <w:pPr>
              <w:rPr>
                <w:rFonts w:ascii="Arial" w:hAnsi="Arial" w:cs="Arial"/>
                <w:b/>
              </w:rPr>
            </w:pPr>
            <w:r>
              <w:rPr>
                <w:rFonts w:ascii="Arial" w:hAnsi="Arial" w:cs="Arial"/>
              </w:rPr>
              <w:t>ASOARTECAPEGIR</w:t>
            </w:r>
          </w:p>
        </w:tc>
      </w:tr>
      <w:tr w:rsidR="00C112BB" w:rsidRPr="00873699" w14:paraId="0B2271D0" w14:textId="77777777" w:rsidTr="002E6F96">
        <w:tc>
          <w:tcPr>
            <w:tcW w:w="4414" w:type="dxa"/>
            <w:vAlign w:val="center"/>
          </w:tcPr>
          <w:p w14:paraId="41237B47" w14:textId="77777777" w:rsidR="0060471D" w:rsidRPr="00873699" w:rsidRDefault="00C112BB" w:rsidP="00D724E0">
            <w:pPr>
              <w:rPr>
                <w:rFonts w:ascii="Arial" w:hAnsi="Arial" w:cs="Arial"/>
                <w:b/>
              </w:rPr>
            </w:pPr>
            <w:r w:rsidRPr="00873699">
              <w:rPr>
                <w:rFonts w:ascii="Arial" w:hAnsi="Arial" w:cs="Arial"/>
                <w:b/>
              </w:rPr>
              <w:t>NIT</w:t>
            </w:r>
          </w:p>
        </w:tc>
        <w:tc>
          <w:tcPr>
            <w:tcW w:w="4414" w:type="dxa"/>
          </w:tcPr>
          <w:p w14:paraId="093D2E36" w14:textId="7524EA79" w:rsidR="0060471D" w:rsidRPr="00873699" w:rsidRDefault="00BB04BC" w:rsidP="00D724E0">
            <w:pPr>
              <w:rPr>
                <w:rFonts w:ascii="Arial" w:hAnsi="Arial" w:cs="Arial"/>
              </w:rPr>
            </w:pPr>
            <w:r>
              <w:rPr>
                <w:rFonts w:ascii="Arial" w:hAnsi="Arial" w:cs="Arial"/>
                <w:shd w:val="clear" w:color="auto" w:fill="FFFFFF"/>
              </w:rPr>
              <w:t>900399434-0</w:t>
            </w:r>
          </w:p>
        </w:tc>
      </w:tr>
      <w:tr w:rsidR="00C112BB" w:rsidRPr="00873699" w14:paraId="68AC97B4" w14:textId="77777777" w:rsidTr="0060471D">
        <w:trPr>
          <w:trHeight w:val="888"/>
        </w:trPr>
        <w:tc>
          <w:tcPr>
            <w:tcW w:w="4414" w:type="dxa"/>
            <w:vAlign w:val="center"/>
          </w:tcPr>
          <w:p w14:paraId="4374E1C6" w14:textId="77777777" w:rsidR="00206DBF" w:rsidRPr="00873699" w:rsidRDefault="00206DBF" w:rsidP="00D724E0">
            <w:pPr>
              <w:rPr>
                <w:rFonts w:ascii="Arial" w:hAnsi="Arial" w:cs="Arial"/>
                <w:b/>
              </w:rPr>
            </w:pPr>
            <w:r w:rsidRPr="00873699">
              <w:rPr>
                <w:rFonts w:ascii="Arial" w:hAnsi="Arial" w:cs="Arial"/>
                <w:b/>
              </w:rPr>
              <w:t>Actividad Económica:</w:t>
            </w:r>
          </w:p>
        </w:tc>
        <w:tc>
          <w:tcPr>
            <w:tcW w:w="4414" w:type="dxa"/>
          </w:tcPr>
          <w:p w14:paraId="76063F05" w14:textId="15C1FBCB" w:rsidR="00206DBF" w:rsidRPr="00873699" w:rsidRDefault="00BB04BC" w:rsidP="00D724E0">
            <w:pPr>
              <w:rPr>
                <w:rFonts w:ascii="Arial" w:hAnsi="Arial" w:cs="Arial"/>
                <w:b/>
              </w:rPr>
            </w:pPr>
            <w:r>
              <w:rPr>
                <w:rFonts w:ascii="Arial" w:hAnsi="Arial" w:cs="Arial"/>
              </w:rPr>
              <w:t>Actividades de Otras Asociaciones N.C.P.</w:t>
            </w:r>
          </w:p>
        </w:tc>
      </w:tr>
      <w:tr w:rsidR="00C112BB" w:rsidRPr="00873699" w14:paraId="68040414" w14:textId="77777777" w:rsidTr="002E6F96">
        <w:tc>
          <w:tcPr>
            <w:tcW w:w="4414" w:type="dxa"/>
            <w:vAlign w:val="center"/>
          </w:tcPr>
          <w:p w14:paraId="4044BC04" w14:textId="77777777" w:rsidR="00206DBF" w:rsidRPr="00873699" w:rsidRDefault="00206DBF" w:rsidP="00D724E0">
            <w:pPr>
              <w:rPr>
                <w:rFonts w:ascii="Arial" w:hAnsi="Arial" w:cs="Arial"/>
                <w:b/>
              </w:rPr>
            </w:pPr>
            <w:r w:rsidRPr="00873699">
              <w:rPr>
                <w:rFonts w:ascii="Arial" w:hAnsi="Arial" w:cs="Arial"/>
                <w:b/>
              </w:rPr>
              <w:t>Dirección:</w:t>
            </w:r>
          </w:p>
        </w:tc>
        <w:tc>
          <w:tcPr>
            <w:tcW w:w="4414" w:type="dxa"/>
          </w:tcPr>
          <w:p w14:paraId="27EDC750" w14:textId="36E2EF86" w:rsidR="00206DBF" w:rsidRPr="00873699" w:rsidRDefault="00873699" w:rsidP="00D724E0">
            <w:pPr>
              <w:rPr>
                <w:rFonts w:ascii="Arial" w:hAnsi="Arial" w:cs="Arial"/>
                <w:b/>
              </w:rPr>
            </w:pPr>
            <w:r>
              <w:rPr>
                <w:rFonts w:ascii="Arial" w:hAnsi="Arial" w:cs="Arial"/>
                <w:shd w:val="clear" w:color="auto" w:fill="FFFFFF"/>
              </w:rPr>
              <w:t>Alto de La Cruz</w:t>
            </w:r>
          </w:p>
        </w:tc>
      </w:tr>
      <w:tr w:rsidR="00C112BB" w:rsidRPr="00873699" w14:paraId="3D7EAC7C" w14:textId="77777777" w:rsidTr="002E6F96">
        <w:tc>
          <w:tcPr>
            <w:tcW w:w="4414" w:type="dxa"/>
            <w:vAlign w:val="center"/>
          </w:tcPr>
          <w:p w14:paraId="7D1D600F" w14:textId="77777777" w:rsidR="0060471D" w:rsidRPr="00873699" w:rsidRDefault="00C112BB" w:rsidP="00D724E0">
            <w:pPr>
              <w:rPr>
                <w:rFonts w:ascii="Arial" w:hAnsi="Arial" w:cs="Arial"/>
                <w:b/>
              </w:rPr>
            </w:pPr>
            <w:r w:rsidRPr="00873699">
              <w:rPr>
                <w:rFonts w:ascii="Arial" w:hAnsi="Arial" w:cs="Arial"/>
                <w:b/>
              </w:rPr>
              <w:t>Teléfonos</w:t>
            </w:r>
          </w:p>
        </w:tc>
        <w:tc>
          <w:tcPr>
            <w:tcW w:w="4414" w:type="dxa"/>
          </w:tcPr>
          <w:p w14:paraId="6AFB15C2" w14:textId="11DF1E94" w:rsidR="0060471D" w:rsidRPr="00873699" w:rsidRDefault="00873699" w:rsidP="00D724E0">
            <w:pPr>
              <w:rPr>
                <w:rFonts w:ascii="Arial" w:hAnsi="Arial" w:cs="Arial"/>
              </w:rPr>
            </w:pPr>
            <w:r>
              <w:rPr>
                <w:rFonts w:ascii="Arial" w:hAnsi="Arial" w:cs="Arial"/>
                <w:shd w:val="clear" w:color="auto" w:fill="FFFFFF"/>
              </w:rPr>
              <w:t>312 4592739</w:t>
            </w:r>
          </w:p>
        </w:tc>
      </w:tr>
      <w:tr w:rsidR="00C112BB" w:rsidRPr="00873699" w14:paraId="7819046C" w14:textId="77777777" w:rsidTr="002E6F96">
        <w:tc>
          <w:tcPr>
            <w:tcW w:w="4414" w:type="dxa"/>
            <w:vAlign w:val="center"/>
          </w:tcPr>
          <w:p w14:paraId="3FABF860" w14:textId="77777777" w:rsidR="00206DBF" w:rsidRPr="00873699" w:rsidRDefault="00206DBF" w:rsidP="00D724E0">
            <w:pPr>
              <w:rPr>
                <w:rFonts w:ascii="Arial" w:hAnsi="Arial" w:cs="Arial"/>
                <w:b/>
              </w:rPr>
            </w:pPr>
            <w:r w:rsidRPr="00873699">
              <w:rPr>
                <w:rFonts w:ascii="Arial" w:hAnsi="Arial" w:cs="Arial"/>
                <w:b/>
              </w:rPr>
              <w:t>Número aproximado de trabajadores:</w:t>
            </w:r>
          </w:p>
        </w:tc>
        <w:tc>
          <w:tcPr>
            <w:tcW w:w="4414" w:type="dxa"/>
          </w:tcPr>
          <w:p w14:paraId="436440DC" w14:textId="00CF1406" w:rsidR="00206DBF" w:rsidRPr="00873699" w:rsidRDefault="00873699" w:rsidP="00D724E0">
            <w:pPr>
              <w:rPr>
                <w:rFonts w:ascii="Arial" w:hAnsi="Arial" w:cs="Arial"/>
              </w:rPr>
            </w:pPr>
            <w:r>
              <w:rPr>
                <w:rFonts w:ascii="Arial" w:hAnsi="Arial" w:cs="Arial"/>
              </w:rPr>
              <w:t>24</w:t>
            </w:r>
          </w:p>
        </w:tc>
      </w:tr>
    </w:tbl>
    <w:p w14:paraId="72CB8E87" w14:textId="77777777" w:rsidR="00ED25D9" w:rsidRPr="00873699" w:rsidRDefault="00ED25D9" w:rsidP="00D724E0">
      <w:pPr>
        <w:spacing w:line="240" w:lineRule="auto"/>
        <w:rPr>
          <w:rFonts w:ascii="Arial" w:hAnsi="Arial" w:cs="Arial"/>
          <w:b/>
        </w:rPr>
      </w:pPr>
    </w:p>
    <w:p w14:paraId="0627D572" w14:textId="77777777" w:rsidR="00D724E0" w:rsidRPr="00873699" w:rsidRDefault="00D724E0" w:rsidP="00D724E0">
      <w:pPr>
        <w:spacing w:line="240" w:lineRule="auto"/>
        <w:rPr>
          <w:rFonts w:ascii="Arial" w:hAnsi="Arial" w:cs="Arial"/>
          <w:b/>
        </w:rPr>
      </w:pPr>
    </w:p>
    <w:p w14:paraId="41342864" w14:textId="77777777" w:rsidR="00D724E0" w:rsidRPr="00873699" w:rsidRDefault="00D724E0" w:rsidP="00D724E0">
      <w:pPr>
        <w:spacing w:line="240" w:lineRule="auto"/>
        <w:rPr>
          <w:rFonts w:ascii="Arial" w:hAnsi="Arial" w:cs="Arial"/>
          <w:b/>
        </w:rPr>
      </w:pPr>
    </w:p>
    <w:p w14:paraId="08FE6417" w14:textId="77777777" w:rsidR="00D724E0" w:rsidRPr="00873699" w:rsidRDefault="00D724E0" w:rsidP="00D724E0">
      <w:pPr>
        <w:spacing w:line="240" w:lineRule="auto"/>
        <w:rPr>
          <w:rFonts w:ascii="Arial" w:hAnsi="Arial" w:cs="Arial"/>
          <w:b/>
        </w:rPr>
      </w:pPr>
    </w:p>
    <w:p w14:paraId="22527F14" w14:textId="77777777" w:rsidR="00D724E0" w:rsidRPr="00873699" w:rsidRDefault="00D724E0" w:rsidP="00D724E0">
      <w:pPr>
        <w:spacing w:line="240" w:lineRule="auto"/>
        <w:rPr>
          <w:rFonts w:ascii="Arial" w:hAnsi="Arial" w:cs="Arial"/>
          <w:b/>
        </w:rPr>
      </w:pPr>
    </w:p>
    <w:p w14:paraId="51E1E8FF" w14:textId="77777777" w:rsidR="00D724E0" w:rsidRPr="00873699" w:rsidRDefault="00D724E0" w:rsidP="00D724E0">
      <w:pPr>
        <w:spacing w:line="240" w:lineRule="auto"/>
        <w:rPr>
          <w:rFonts w:ascii="Arial" w:hAnsi="Arial" w:cs="Arial"/>
          <w:b/>
        </w:rPr>
      </w:pPr>
    </w:p>
    <w:p w14:paraId="62B46A75" w14:textId="77777777" w:rsidR="00D724E0" w:rsidRPr="00873699" w:rsidRDefault="00D724E0" w:rsidP="00D724E0">
      <w:pPr>
        <w:spacing w:line="240" w:lineRule="auto"/>
        <w:rPr>
          <w:rFonts w:ascii="Arial" w:hAnsi="Arial" w:cs="Arial"/>
          <w:b/>
        </w:rPr>
      </w:pPr>
    </w:p>
    <w:p w14:paraId="3E64F2F4" w14:textId="77777777" w:rsidR="00D724E0" w:rsidRPr="00873699" w:rsidRDefault="00D724E0" w:rsidP="00D724E0">
      <w:pPr>
        <w:spacing w:line="240" w:lineRule="auto"/>
        <w:rPr>
          <w:rFonts w:ascii="Arial" w:hAnsi="Arial" w:cs="Arial"/>
          <w:b/>
        </w:rPr>
      </w:pPr>
    </w:p>
    <w:p w14:paraId="41C95C6C" w14:textId="77777777" w:rsidR="00D724E0" w:rsidRPr="00873699" w:rsidRDefault="00D724E0" w:rsidP="00D724E0">
      <w:pPr>
        <w:spacing w:line="240" w:lineRule="auto"/>
        <w:rPr>
          <w:rFonts w:ascii="Arial" w:hAnsi="Arial" w:cs="Arial"/>
          <w:b/>
        </w:rPr>
      </w:pPr>
    </w:p>
    <w:p w14:paraId="64EB76A5" w14:textId="77777777" w:rsidR="00D724E0" w:rsidRPr="00873699" w:rsidRDefault="00D724E0" w:rsidP="00D724E0">
      <w:pPr>
        <w:spacing w:line="240" w:lineRule="auto"/>
        <w:rPr>
          <w:rFonts w:ascii="Arial" w:hAnsi="Arial" w:cs="Arial"/>
          <w:b/>
        </w:rPr>
      </w:pPr>
    </w:p>
    <w:p w14:paraId="383388DC" w14:textId="77777777" w:rsidR="00D724E0" w:rsidRPr="00873699" w:rsidRDefault="00D724E0" w:rsidP="00D724E0">
      <w:pPr>
        <w:spacing w:line="240" w:lineRule="auto"/>
        <w:rPr>
          <w:rFonts w:ascii="Arial" w:hAnsi="Arial" w:cs="Arial"/>
          <w:b/>
        </w:rPr>
      </w:pPr>
    </w:p>
    <w:p w14:paraId="2C162F7F" w14:textId="77777777" w:rsidR="00D724E0" w:rsidRPr="00873699" w:rsidRDefault="00D724E0" w:rsidP="00D724E0">
      <w:pPr>
        <w:spacing w:line="240" w:lineRule="auto"/>
        <w:rPr>
          <w:rFonts w:ascii="Arial" w:hAnsi="Arial" w:cs="Arial"/>
          <w:b/>
        </w:rPr>
      </w:pPr>
    </w:p>
    <w:p w14:paraId="6A28F13A" w14:textId="77777777" w:rsidR="00D724E0" w:rsidRPr="00873699" w:rsidRDefault="00D724E0" w:rsidP="00D724E0">
      <w:pPr>
        <w:spacing w:line="240" w:lineRule="auto"/>
        <w:rPr>
          <w:rFonts w:ascii="Arial" w:hAnsi="Arial" w:cs="Arial"/>
          <w:b/>
        </w:rPr>
      </w:pPr>
    </w:p>
    <w:p w14:paraId="3FBB32F5" w14:textId="77777777" w:rsidR="00D724E0" w:rsidRPr="00873699" w:rsidRDefault="00D724E0" w:rsidP="00D724E0">
      <w:pPr>
        <w:spacing w:line="240" w:lineRule="auto"/>
        <w:rPr>
          <w:rFonts w:ascii="Arial" w:hAnsi="Arial" w:cs="Arial"/>
          <w:b/>
        </w:rPr>
      </w:pPr>
    </w:p>
    <w:p w14:paraId="0B9EC8A2" w14:textId="77777777" w:rsidR="00D724E0" w:rsidRPr="00873699" w:rsidRDefault="00D724E0" w:rsidP="00D724E0">
      <w:pPr>
        <w:spacing w:line="240" w:lineRule="auto"/>
        <w:rPr>
          <w:rFonts w:ascii="Arial" w:hAnsi="Arial" w:cs="Arial"/>
          <w:b/>
        </w:rPr>
      </w:pPr>
    </w:p>
    <w:p w14:paraId="6583AA58" w14:textId="77777777" w:rsidR="00D724E0" w:rsidRPr="00873699" w:rsidRDefault="00D724E0" w:rsidP="00D724E0">
      <w:pPr>
        <w:spacing w:line="240" w:lineRule="auto"/>
        <w:rPr>
          <w:rFonts w:ascii="Arial" w:hAnsi="Arial" w:cs="Arial"/>
          <w:b/>
        </w:rPr>
      </w:pPr>
    </w:p>
    <w:p w14:paraId="072AD45A" w14:textId="77777777" w:rsidR="00D724E0" w:rsidRPr="00873699" w:rsidRDefault="00D724E0" w:rsidP="00D724E0">
      <w:pPr>
        <w:spacing w:line="240" w:lineRule="auto"/>
        <w:rPr>
          <w:rFonts w:ascii="Arial" w:hAnsi="Arial" w:cs="Arial"/>
          <w:b/>
        </w:rPr>
      </w:pPr>
    </w:p>
    <w:p w14:paraId="11214722" w14:textId="77777777" w:rsidR="00D724E0" w:rsidRPr="00873699" w:rsidRDefault="00D724E0" w:rsidP="00D724E0">
      <w:pPr>
        <w:spacing w:line="240" w:lineRule="auto"/>
        <w:rPr>
          <w:rFonts w:ascii="Arial" w:hAnsi="Arial" w:cs="Arial"/>
          <w:b/>
        </w:rPr>
      </w:pPr>
    </w:p>
    <w:p w14:paraId="44B28CF0" w14:textId="77777777" w:rsidR="00D724E0" w:rsidRPr="00873699" w:rsidRDefault="00D724E0" w:rsidP="00D724E0">
      <w:pPr>
        <w:spacing w:line="240" w:lineRule="auto"/>
        <w:rPr>
          <w:rFonts w:ascii="Arial" w:hAnsi="Arial" w:cs="Arial"/>
          <w:b/>
        </w:rPr>
      </w:pPr>
    </w:p>
    <w:p w14:paraId="10D5A5C3" w14:textId="77777777" w:rsidR="00D724E0" w:rsidRPr="00873699" w:rsidRDefault="00D724E0" w:rsidP="00D724E0">
      <w:pPr>
        <w:spacing w:line="240" w:lineRule="auto"/>
        <w:rPr>
          <w:rFonts w:ascii="Arial" w:hAnsi="Arial" w:cs="Arial"/>
          <w:b/>
        </w:rPr>
      </w:pPr>
    </w:p>
    <w:p w14:paraId="6F44E3C2" w14:textId="77777777" w:rsidR="00D724E0" w:rsidRDefault="00D724E0" w:rsidP="00D724E0">
      <w:pPr>
        <w:spacing w:line="240" w:lineRule="auto"/>
        <w:rPr>
          <w:rFonts w:ascii="Arial" w:hAnsi="Arial" w:cs="Arial"/>
          <w:b/>
        </w:rPr>
      </w:pPr>
    </w:p>
    <w:p w14:paraId="655AD9DD" w14:textId="77777777" w:rsidR="00873699" w:rsidRPr="00873699" w:rsidRDefault="00873699" w:rsidP="00D724E0">
      <w:pPr>
        <w:spacing w:line="240" w:lineRule="auto"/>
        <w:rPr>
          <w:rFonts w:ascii="Arial" w:hAnsi="Arial" w:cs="Arial"/>
          <w:b/>
        </w:rPr>
      </w:pPr>
    </w:p>
    <w:p w14:paraId="40E272FA" w14:textId="77777777" w:rsidR="00D724E0" w:rsidRPr="00873699" w:rsidRDefault="00D724E0" w:rsidP="00D724E0">
      <w:pPr>
        <w:spacing w:line="240" w:lineRule="auto"/>
        <w:rPr>
          <w:rFonts w:ascii="Arial" w:hAnsi="Arial" w:cs="Arial"/>
          <w:b/>
        </w:rPr>
      </w:pPr>
    </w:p>
    <w:p w14:paraId="4A61B111" w14:textId="77777777" w:rsidR="00D724E0" w:rsidRPr="00873699" w:rsidRDefault="00D724E0" w:rsidP="00D724E0">
      <w:pPr>
        <w:spacing w:line="240" w:lineRule="auto"/>
        <w:rPr>
          <w:rFonts w:ascii="Arial" w:hAnsi="Arial" w:cs="Arial"/>
          <w:b/>
        </w:rPr>
      </w:pPr>
    </w:p>
    <w:p w14:paraId="20D2C79F" w14:textId="77777777" w:rsidR="00C112BB" w:rsidRPr="00873699" w:rsidRDefault="00D724E0" w:rsidP="0075413E">
      <w:pPr>
        <w:spacing w:line="480" w:lineRule="auto"/>
        <w:rPr>
          <w:rFonts w:ascii="Arial" w:hAnsi="Arial" w:cs="Arial"/>
          <w:b/>
        </w:rPr>
      </w:pPr>
      <w:r w:rsidRPr="00873699">
        <w:rPr>
          <w:rFonts w:ascii="Arial" w:hAnsi="Arial" w:cs="Arial"/>
          <w:b/>
        </w:rPr>
        <w:lastRenderedPageBreak/>
        <w:t>Definiciones</w:t>
      </w:r>
    </w:p>
    <w:p w14:paraId="7CEFC41D" w14:textId="77777777" w:rsidR="00873699" w:rsidRDefault="00873699" w:rsidP="0075413E">
      <w:pPr>
        <w:pStyle w:val="NormalWeb"/>
        <w:shd w:val="clear" w:color="auto" w:fill="FFFFFF"/>
        <w:spacing w:line="480" w:lineRule="auto"/>
        <w:rPr>
          <w:rStyle w:val="Textoennegrita"/>
          <w:rFonts w:ascii="Arial" w:hAnsi="Arial" w:cs="Arial"/>
          <w:sz w:val="22"/>
          <w:szCs w:val="22"/>
          <w:lang w:val="es-ES"/>
        </w:rPr>
      </w:pPr>
      <w:r w:rsidRPr="00873699">
        <w:rPr>
          <w:rStyle w:val="Textoennegrita"/>
          <w:rFonts w:ascii="Arial" w:hAnsi="Arial" w:cs="Arial"/>
          <w:sz w:val="22"/>
          <w:szCs w:val="22"/>
          <w:lang w:val="es-ES"/>
        </w:rPr>
        <w:t xml:space="preserve">Peligro: </w:t>
      </w:r>
    </w:p>
    <w:p w14:paraId="573A2BDE" w14:textId="1A63ACFA" w:rsidR="00873699" w:rsidRPr="00873699" w:rsidRDefault="00873699" w:rsidP="0075413E">
      <w:pPr>
        <w:pStyle w:val="NormalWeb"/>
        <w:shd w:val="clear" w:color="auto" w:fill="FFFFFF"/>
        <w:spacing w:line="480" w:lineRule="auto"/>
        <w:ind w:firstLine="720"/>
        <w:rPr>
          <w:rStyle w:val="Textoennegrita"/>
          <w:rFonts w:ascii="Arial" w:hAnsi="Arial" w:cs="Arial"/>
          <w:b w:val="0"/>
          <w:bCs w:val="0"/>
          <w:sz w:val="22"/>
          <w:szCs w:val="22"/>
          <w:lang w:val="es-ES"/>
        </w:rPr>
      </w:pPr>
      <w:r w:rsidRPr="00873699">
        <w:rPr>
          <w:rStyle w:val="Textoennegrita"/>
          <w:rFonts w:ascii="Arial" w:hAnsi="Arial" w:cs="Arial"/>
          <w:b w:val="0"/>
          <w:bCs w:val="0"/>
          <w:sz w:val="22"/>
          <w:szCs w:val="22"/>
          <w:lang w:val="es-ES"/>
        </w:rPr>
        <w:t>Fuente, situación o acto con potencial de causar daño en términos de lesión o enfermedad, daño a la propiedad, al ambiente de trabajo o una combinación de estos.</w:t>
      </w:r>
    </w:p>
    <w:p w14:paraId="5BF0DB07" w14:textId="77777777" w:rsidR="00873699" w:rsidRDefault="00873699" w:rsidP="0075413E">
      <w:pPr>
        <w:pStyle w:val="NormalWeb"/>
        <w:shd w:val="clear" w:color="auto" w:fill="FFFFFF"/>
        <w:spacing w:before="150" w:after="150" w:line="480" w:lineRule="auto"/>
        <w:rPr>
          <w:rStyle w:val="Textoennegrita"/>
          <w:rFonts w:ascii="Arial" w:hAnsi="Arial" w:cs="Arial"/>
          <w:sz w:val="22"/>
          <w:szCs w:val="22"/>
          <w:lang w:val="es-ES"/>
        </w:rPr>
      </w:pPr>
      <w:r w:rsidRPr="00873699">
        <w:rPr>
          <w:rStyle w:val="Textoennegrita"/>
          <w:rFonts w:ascii="Arial" w:hAnsi="Arial" w:cs="Arial"/>
          <w:sz w:val="22"/>
          <w:szCs w:val="22"/>
          <w:lang w:val="es-ES"/>
        </w:rPr>
        <w:t xml:space="preserve">Riesgo: </w:t>
      </w:r>
    </w:p>
    <w:p w14:paraId="54A214DF" w14:textId="420F8BC9" w:rsidR="00873699" w:rsidRPr="00873699" w:rsidRDefault="00873699" w:rsidP="0075413E">
      <w:pPr>
        <w:pStyle w:val="NormalWeb"/>
        <w:shd w:val="clear" w:color="auto" w:fill="FFFFFF"/>
        <w:spacing w:line="480" w:lineRule="auto"/>
        <w:ind w:firstLine="720"/>
        <w:rPr>
          <w:rStyle w:val="Textoennegrita"/>
          <w:rFonts w:ascii="Arial" w:hAnsi="Arial" w:cs="Arial"/>
          <w:b w:val="0"/>
          <w:bCs w:val="0"/>
          <w:sz w:val="22"/>
          <w:szCs w:val="22"/>
          <w:lang w:val="es-ES"/>
        </w:rPr>
      </w:pPr>
      <w:r w:rsidRPr="00873699">
        <w:rPr>
          <w:rStyle w:val="Textoennegrita"/>
          <w:rFonts w:ascii="Arial" w:hAnsi="Arial" w:cs="Arial"/>
          <w:b w:val="0"/>
          <w:bCs w:val="0"/>
          <w:sz w:val="22"/>
          <w:szCs w:val="22"/>
          <w:lang w:val="es-ES"/>
        </w:rPr>
        <w:t>Combinación de la probabilidad de que ocurra un evento o exposición peligrosa y la severidad de la lesión o enfermedad que puede causar.</w:t>
      </w:r>
    </w:p>
    <w:p w14:paraId="67FCBE20" w14:textId="77777777" w:rsidR="00873699" w:rsidRDefault="00873699" w:rsidP="0075413E">
      <w:pPr>
        <w:pStyle w:val="NormalWeb"/>
        <w:shd w:val="clear" w:color="auto" w:fill="FFFFFF"/>
        <w:spacing w:before="150" w:after="150" w:line="480" w:lineRule="auto"/>
        <w:rPr>
          <w:rStyle w:val="Textoennegrita"/>
          <w:rFonts w:ascii="Arial" w:hAnsi="Arial" w:cs="Arial"/>
          <w:sz w:val="22"/>
          <w:szCs w:val="22"/>
          <w:lang w:val="es-ES"/>
        </w:rPr>
      </w:pPr>
      <w:r w:rsidRPr="00873699">
        <w:rPr>
          <w:rStyle w:val="Textoennegrita"/>
          <w:rFonts w:ascii="Arial" w:hAnsi="Arial" w:cs="Arial"/>
          <w:sz w:val="22"/>
          <w:szCs w:val="22"/>
          <w:lang w:val="es-ES"/>
        </w:rPr>
        <w:t xml:space="preserve">Matriz de Peligros: </w:t>
      </w:r>
    </w:p>
    <w:p w14:paraId="60BB0922" w14:textId="6616C324" w:rsidR="00873699" w:rsidRPr="00873699" w:rsidRDefault="00873699" w:rsidP="0075413E">
      <w:pPr>
        <w:pStyle w:val="NormalWeb"/>
        <w:shd w:val="clear" w:color="auto" w:fill="FFFFFF"/>
        <w:spacing w:line="480" w:lineRule="auto"/>
        <w:ind w:firstLine="720"/>
        <w:rPr>
          <w:rStyle w:val="Textoennegrita"/>
          <w:rFonts w:ascii="Arial" w:hAnsi="Arial" w:cs="Arial"/>
          <w:b w:val="0"/>
          <w:bCs w:val="0"/>
          <w:sz w:val="22"/>
          <w:szCs w:val="22"/>
          <w:lang w:val="es-ES"/>
        </w:rPr>
      </w:pPr>
      <w:r w:rsidRPr="00873699">
        <w:rPr>
          <w:rStyle w:val="Textoennegrita"/>
          <w:rFonts w:ascii="Arial" w:hAnsi="Arial" w:cs="Arial"/>
          <w:b w:val="0"/>
          <w:bCs w:val="0"/>
          <w:sz w:val="22"/>
          <w:szCs w:val="22"/>
          <w:lang w:val="es-ES"/>
        </w:rPr>
        <w:t>Herramienta que permite identificar, valorar y priorizar los riesgos asociados a los diferentes procesos de una organización, para implementar controles eficaces.</w:t>
      </w:r>
    </w:p>
    <w:p w14:paraId="19EBBDC2" w14:textId="77777777" w:rsidR="00873699" w:rsidRDefault="00873699" w:rsidP="0075413E">
      <w:pPr>
        <w:pStyle w:val="NormalWeb"/>
        <w:shd w:val="clear" w:color="auto" w:fill="FFFFFF"/>
        <w:spacing w:before="150" w:after="150" w:line="480" w:lineRule="auto"/>
        <w:rPr>
          <w:rStyle w:val="Textoennegrita"/>
          <w:rFonts w:ascii="Arial" w:hAnsi="Arial" w:cs="Arial"/>
          <w:sz w:val="22"/>
          <w:szCs w:val="22"/>
          <w:lang w:val="es-ES"/>
        </w:rPr>
      </w:pPr>
      <w:r w:rsidRPr="00873699">
        <w:rPr>
          <w:rStyle w:val="Textoennegrita"/>
          <w:rFonts w:ascii="Arial" w:hAnsi="Arial" w:cs="Arial"/>
          <w:sz w:val="22"/>
          <w:szCs w:val="22"/>
          <w:lang w:val="es-ES"/>
        </w:rPr>
        <w:t xml:space="preserve">GTC 45: </w:t>
      </w:r>
    </w:p>
    <w:p w14:paraId="5D14E12A" w14:textId="03DB8D01" w:rsidR="00873699" w:rsidRPr="00873699" w:rsidRDefault="00873699" w:rsidP="0075413E">
      <w:pPr>
        <w:pStyle w:val="NormalWeb"/>
        <w:shd w:val="clear" w:color="auto" w:fill="FFFFFF"/>
        <w:spacing w:line="480" w:lineRule="auto"/>
        <w:ind w:firstLine="720"/>
        <w:rPr>
          <w:rStyle w:val="Textoennegrita"/>
          <w:rFonts w:ascii="Arial" w:hAnsi="Arial" w:cs="Arial"/>
          <w:b w:val="0"/>
          <w:bCs w:val="0"/>
          <w:sz w:val="22"/>
          <w:szCs w:val="22"/>
          <w:lang w:val="es-ES"/>
        </w:rPr>
      </w:pPr>
      <w:r w:rsidRPr="00873699">
        <w:rPr>
          <w:rStyle w:val="Textoennegrita"/>
          <w:rFonts w:ascii="Arial" w:hAnsi="Arial" w:cs="Arial"/>
          <w:b w:val="0"/>
          <w:bCs w:val="0"/>
          <w:sz w:val="22"/>
          <w:szCs w:val="22"/>
          <w:lang w:val="es-ES"/>
        </w:rPr>
        <w:t>Guía Técnica Colombiana que establece los lineamientos para la identificación de peligros, evaluación y valoración de riesgos en los ambientes de trabajo.</w:t>
      </w:r>
    </w:p>
    <w:p w14:paraId="2660AC9C" w14:textId="77777777" w:rsidR="00873699" w:rsidRDefault="00873699" w:rsidP="0075413E">
      <w:pPr>
        <w:pStyle w:val="NormalWeb"/>
        <w:shd w:val="clear" w:color="auto" w:fill="FFFFFF"/>
        <w:spacing w:before="150" w:after="150" w:line="480" w:lineRule="auto"/>
        <w:rPr>
          <w:rStyle w:val="Textoennegrita"/>
          <w:rFonts w:ascii="Arial" w:hAnsi="Arial" w:cs="Arial"/>
          <w:sz w:val="22"/>
          <w:szCs w:val="22"/>
          <w:lang w:val="es-ES"/>
        </w:rPr>
      </w:pPr>
      <w:r w:rsidRPr="00873699">
        <w:rPr>
          <w:rStyle w:val="Textoennegrita"/>
          <w:rFonts w:ascii="Arial" w:hAnsi="Arial" w:cs="Arial"/>
          <w:sz w:val="22"/>
          <w:szCs w:val="22"/>
          <w:lang w:val="es-ES"/>
        </w:rPr>
        <w:t xml:space="preserve">EPP (Elementos de Protección Personal): </w:t>
      </w:r>
    </w:p>
    <w:p w14:paraId="2AD335EB" w14:textId="65CAA7AC" w:rsidR="00873699" w:rsidRPr="00873699" w:rsidRDefault="00873699" w:rsidP="0075413E">
      <w:pPr>
        <w:pStyle w:val="NormalWeb"/>
        <w:shd w:val="clear" w:color="auto" w:fill="FFFFFF"/>
        <w:spacing w:line="480" w:lineRule="auto"/>
        <w:ind w:firstLine="720"/>
        <w:rPr>
          <w:rStyle w:val="Textoennegrita"/>
          <w:rFonts w:ascii="Arial" w:hAnsi="Arial" w:cs="Arial"/>
          <w:b w:val="0"/>
          <w:bCs w:val="0"/>
          <w:sz w:val="22"/>
          <w:szCs w:val="22"/>
          <w:lang w:val="es-ES"/>
        </w:rPr>
      </w:pPr>
      <w:r w:rsidRPr="00873699">
        <w:rPr>
          <w:rStyle w:val="Textoennegrita"/>
          <w:rFonts w:ascii="Arial" w:hAnsi="Arial" w:cs="Arial"/>
          <w:b w:val="0"/>
          <w:bCs w:val="0"/>
          <w:sz w:val="22"/>
          <w:szCs w:val="22"/>
          <w:lang w:val="es-ES"/>
        </w:rPr>
        <w:t>Dispositivos o vestimenta destinados a proteger al trabajador de posibles riesgos que puedan amenazar su salud y seguridad.</w:t>
      </w:r>
    </w:p>
    <w:p w14:paraId="5B03AA60" w14:textId="77777777" w:rsidR="00873699" w:rsidRDefault="00873699" w:rsidP="0075413E">
      <w:pPr>
        <w:pStyle w:val="NormalWeb"/>
        <w:shd w:val="clear" w:color="auto" w:fill="FFFFFF"/>
        <w:spacing w:before="150" w:after="150" w:line="480" w:lineRule="auto"/>
        <w:rPr>
          <w:rStyle w:val="Textoennegrita"/>
          <w:rFonts w:ascii="Arial" w:hAnsi="Arial" w:cs="Arial"/>
          <w:sz w:val="22"/>
          <w:szCs w:val="22"/>
          <w:lang w:val="es-ES"/>
        </w:rPr>
      </w:pPr>
      <w:r w:rsidRPr="00873699">
        <w:rPr>
          <w:rStyle w:val="Textoennegrita"/>
          <w:rFonts w:ascii="Arial" w:hAnsi="Arial" w:cs="Arial"/>
          <w:sz w:val="22"/>
          <w:szCs w:val="22"/>
          <w:lang w:val="es-ES"/>
        </w:rPr>
        <w:t xml:space="preserve">Condiciones de trabajo: </w:t>
      </w:r>
    </w:p>
    <w:p w14:paraId="33355F43" w14:textId="36AC1C03" w:rsidR="00873699" w:rsidRPr="00873699" w:rsidRDefault="00873699" w:rsidP="0075413E">
      <w:pPr>
        <w:pStyle w:val="NormalWeb"/>
        <w:shd w:val="clear" w:color="auto" w:fill="FFFFFF"/>
        <w:spacing w:line="480" w:lineRule="auto"/>
        <w:ind w:firstLine="720"/>
        <w:rPr>
          <w:rStyle w:val="Textoennegrita"/>
          <w:rFonts w:ascii="Arial" w:hAnsi="Arial" w:cs="Arial"/>
          <w:b w:val="0"/>
          <w:bCs w:val="0"/>
          <w:sz w:val="22"/>
          <w:szCs w:val="22"/>
          <w:lang w:val="es-ES"/>
        </w:rPr>
      </w:pPr>
      <w:r w:rsidRPr="00873699">
        <w:rPr>
          <w:rStyle w:val="Textoennegrita"/>
          <w:rFonts w:ascii="Arial" w:hAnsi="Arial" w:cs="Arial"/>
          <w:b w:val="0"/>
          <w:bCs w:val="0"/>
          <w:sz w:val="22"/>
          <w:szCs w:val="22"/>
          <w:lang w:val="es-ES"/>
        </w:rPr>
        <w:t>Conjunto de factores del entorno laboral que pueden afectar la salud del trabajador, como la carga física, mental y ambiental.</w:t>
      </w:r>
    </w:p>
    <w:p w14:paraId="490160CE" w14:textId="77777777" w:rsidR="00873699" w:rsidRDefault="00873699" w:rsidP="0075413E">
      <w:pPr>
        <w:pStyle w:val="NormalWeb"/>
        <w:shd w:val="clear" w:color="auto" w:fill="FFFFFF"/>
        <w:spacing w:before="150" w:after="150" w:line="480" w:lineRule="auto"/>
        <w:rPr>
          <w:rStyle w:val="Textoennegrita"/>
          <w:rFonts w:ascii="Arial" w:hAnsi="Arial" w:cs="Arial"/>
          <w:sz w:val="22"/>
          <w:szCs w:val="22"/>
          <w:lang w:val="es-ES"/>
        </w:rPr>
      </w:pPr>
      <w:r w:rsidRPr="00873699">
        <w:rPr>
          <w:rStyle w:val="Textoennegrita"/>
          <w:rFonts w:ascii="Arial" w:hAnsi="Arial" w:cs="Arial"/>
          <w:sz w:val="22"/>
          <w:szCs w:val="22"/>
          <w:lang w:val="es-ES"/>
        </w:rPr>
        <w:lastRenderedPageBreak/>
        <w:t xml:space="preserve">Pescador artesanal: </w:t>
      </w:r>
    </w:p>
    <w:p w14:paraId="527881B7" w14:textId="54EBAC74" w:rsidR="00873699" w:rsidRPr="00873699" w:rsidRDefault="00873699" w:rsidP="0075413E">
      <w:pPr>
        <w:pStyle w:val="NormalWeb"/>
        <w:shd w:val="clear" w:color="auto" w:fill="FFFFFF"/>
        <w:spacing w:line="480" w:lineRule="auto"/>
        <w:ind w:firstLine="720"/>
        <w:rPr>
          <w:rStyle w:val="Textoennegrita"/>
          <w:rFonts w:ascii="Arial" w:hAnsi="Arial" w:cs="Arial"/>
          <w:b w:val="0"/>
          <w:bCs w:val="0"/>
          <w:sz w:val="22"/>
          <w:szCs w:val="22"/>
          <w:lang w:val="es-ES"/>
        </w:rPr>
      </w:pPr>
      <w:r w:rsidRPr="00873699">
        <w:rPr>
          <w:rStyle w:val="Textoennegrita"/>
          <w:rFonts w:ascii="Arial" w:hAnsi="Arial" w:cs="Arial"/>
          <w:b w:val="0"/>
          <w:bCs w:val="0"/>
          <w:sz w:val="22"/>
          <w:szCs w:val="22"/>
          <w:lang w:val="es-ES"/>
        </w:rPr>
        <w:t>Persona que realiza labores de pesca utilizando técnicas tradicionales y embarcaciones menores, generalmente con fines de subsistencia o comercialización local.</w:t>
      </w:r>
    </w:p>
    <w:p w14:paraId="753758D7" w14:textId="77777777" w:rsidR="00873699" w:rsidRDefault="00873699" w:rsidP="0075413E">
      <w:pPr>
        <w:pStyle w:val="NormalWeb"/>
        <w:shd w:val="clear" w:color="auto" w:fill="FFFFFF"/>
        <w:spacing w:before="150" w:after="150" w:line="480" w:lineRule="auto"/>
        <w:rPr>
          <w:rStyle w:val="Textoennegrita"/>
          <w:rFonts w:ascii="Arial" w:hAnsi="Arial" w:cs="Arial"/>
          <w:sz w:val="22"/>
          <w:szCs w:val="22"/>
          <w:lang w:val="es-ES"/>
        </w:rPr>
      </w:pPr>
      <w:r w:rsidRPr="00873699">
        <w:rPr>
          <w:rStyle w:val="Textoennegrita"/>
          <w:rFonts w:ascii="Arial" w:hAnsi="Arial" w:cs="Arial"/>
          <w:sz w:val="22"/>
          <w:szCs w:val="22"/>
          <w:lang w:val="es-ES"/>
        </w:rPr>
        <w:t xml:space="preserve">Conductor de embarcación: </w:t>
      </w:r>
    </w:p>
    <w:p w14:paraId="74151D53" w14:textId="7043D460" w:rsidR="00873699" w:rsidRPr="00873699" w:rsidRDefault="00873699" w:rsidP="0075413E">
      <w:pPr>
        <w:pStyle w:val="NormalWeb"/>
        <w:shd w:val="clear" w:color="auto" w:fill="FFFFFF"/>
        <w:spacing w:line="480" w:lineRule="auto"/>
        <w:ind w:firstLine="720"/>
        <w:rPr>
          <w:rStyle w:val="Textoennegrita"/>
          <w:rFonts w:ascii="Arial" w:hAnsi="Arial" w:cs="Arial"/>
          <w:b w:val="0"/>
          <w:bCs w:val="0"/>
          <w:sz w:val="22"/>
          <w:szCs w:val="22"/>
          <w:lang w:val="es-ES"/>
        </w:rPr>
      </w:pPr>
      <w:r w:rsidRPr="00873699">
        <w:rPr>
          <w:rStyle w:val="Textoennegrita"/>
          <w:rFonts w:ascii="Arial" w:hAnsi="Arial" w:cs="Arial"/>
          <w:b w:val="0"/>
          <w:bCs w:val="0"/>
          <w:sz w:val="22"/>
          <w:szCs w:val="22"/>
          <w:lang w:val="es-ES"/>
        </w:rPr>
        <w:t>Persona encargada del manejo, navegación y operación segura de la canoa o lancha utilizada en actividades pesqueras.</w:t>
      </w:r>
    </w:p>
    <w:p w14:paraId="3BB1D002" w14:textId="77777777" w:rsidR="00873699" w:rsidRDefault="00873699" w:rsidP="0075413E">
      <w:pPr>
        <w:pStyle w:val="NormalWeb"/>
        <w:shd w:val="clear" w:color="auto" w:fill="FFFFFF"/>
        <w:spacing w:line="480" w:lineRule="auto"/>
        <w:rPr>
          <w:rStyle w:val="Textoennegrita"/>
          <w:rFonts w:ascii="Arial" w:hAnsi="Arial" w:cs="Arial"/>
          <w:sz w:val="22"/>
          <w:szCs w:val="22"/>
          <w:lang w:val="es-ES"/>
        </w:rPr>
      </w:pPr>
      <w:r w:rsidRPr="00873699">
        <w:rPr>
          <w:rStyle w:val="Textoennegrita"/>
          <w:rFonts w:ascii="Arial" w:hAnsi="Arial" w:cs="Arial"/>
          <w:sz w:val="22"/>
          <w:szCs w:val="22"/>
          <w:lang w:val="es-ES"/>
        </w:rPr>
        <w:t xml:space="preserve">Factores biomecánicos: </w:t>
      </w:r>
    </w:p>
    <w:p w14:paraId="13ADBB28" w14:textId="7B7E69E7" w:rsidR="00873699" w:rsidRPr="0075413E" w:rsidRDefault="00873699" w:rsidP="0075413E">
      <w:pPr>
        <w:pStyle w:val="NormalWeb"/>
        <w:shd w:val="clear" w:color="auto" w:fill="FFFFFF"/>
        <w:spacing w:line="480" w:lineRule="auto"/>
        <w:ind w:firstLine="720"/>
        <w:rPr>
          <w:rStyle w:val="Textoennegrita"/>
          <w:rFonts w:ascii="Arial" w:hAnsi="Arial" w:cs="Arial"/>
          <w:b w:val="0"/>
          <w:bCs w:val="0"/>
          <w:sz w:val="22"/>
          <w:szCs w:val="22"/>
          <w:lang w:val="es-ES"/>
        </w:rPr>
      </w:pPr>
      <w:r w:rsidRPr="0075413E">
        <w:rPr>
          <w:rStyle w:val="Textoennegrita"/>
          <w:rFonts w:ascii="Arial" w:hAnsi="Arial" w:cs="Arial"/>
          <w:b w:val="0"/>
          <w:bCs w:val="0"/>
          <w:sz w:val="22"/>
          <w:szCs w:val="22"/>
          <w:lang w:val="es-ES"/>
        </w:rPr>
        <w:t>Riesgos asociados a movimientos repetitivos, esfuerzos físicos, posturas inadecuadas o manipulación de cargas.</w:t>
      </w:r>
    </w:p>
    <w:p w14:paraId="37E7A847" w14:textId="34B317AD" w:rsidR="00873699" w:rsidRDefault="00873699" w:rsidP="0075413E">
      <w:pPr>
        <w:pStyle w:val="NormalWeb"/>
        <w:shd w:val="clear" w:color="auto" w:fill="FFFFFF"/>
        <w:spacing w:before="150" w:after="150" w:line="480" w:lineRule="auto"/>
        <w:rPr>
          <w:rStyle w:val="Textoennegrita"/>
          <w:rFonts w:ascii="Arial" w:hAnsi="Arial" w:cs="Arial"/>
          <w:sz w:val="22"/>
          <w:szCs w:val="22"/>
          <w:lang w:val="es-ES"/>
        </w:rPr>
      </w:pPr>
      <w:r w:rsidRPr="00873699">
        <w:rPr>
          <w:rStyle w:val="Textoennegrita"/>
          <w:rFonts w:ascii="Arial" w:hAnsi="Arial" w:cs="Arial"/>
          <w:sz w:val="22"/>
          <w:szCs w:val="22"/>
          <w:lang w:val="es-ES"/>
        </w:rPr>
        <w:t>Factores biológicos:</w:t>
      </w:r>
    </w:p>
    <w:p w14:paraId="7455A8E7" w14:textId="4D2F8FF9" w:rsidR="00873699" w:rsidRPr="0075413E" w:rsidRDefault="00873699" w:rsidP="0075413E">
      <w:pPr>
        <w:pStyle w:val="NormalWeb"/>
        <w:shd w:val="clear" w:color="auto" w:fill="FFFFFF"/>
        <w:spacing w:before="150" w:after="150" w:line="480" w:lineRule="auto"/>
        <w:ind w:firstLine="720"/>
        <w:rPr>
          <w:rStyle w:val="Textoennegrita"/>
          <w:rFonts w:ascii="Arial" w:hAnsi="Arial" w:cs="Arial"/>
          <w:b w:val="0"/>
          <w:bCs w:val="0"/>
          <w:sz w:val="22"/>
          <w:szCs w:val="22"/>
          <w:lang w:val="es-ES"/>
        </w:rPr>
      </w:pPr>
      <w:r w:rsidRPr="0075413E">
        <w:rPr>
          <w:rStyle w:val="Textoennegrita"/>
          <w:rFonts w:ascii="Arial" w:hAnsi="Arial" w:cs="Arial"/>
          <w:b w:val="0"/>
          <w:bCs w:val="0"/>
          <w:sz w:val="22"/>
          <w:szCs w:val="22"/>
          <w:lang w:val="es-ES"/>
        </w:rPr>
        <w:t>Peligros derivados de la exposición a virus, bacterias, parásitos, hongos u otros organismos vivos.</w:t>
      </w:r>
    </w:p>
    <w:p w14:paraId="0AD8AEE1" w14:textId="77777777" w:rsidR="00873699" w:rsidRDefault="00873699" w:rsidP="0075413E">
      <w:pPr>
        <w:pStyle w:val="NormalWeb"/>
        <w:shd w:val="clear" w:color="auto" w:fill="FFFFFF"/>
        <w:spacing w:before="150" w:after="150" w:line="480" w:lineRule="auto"/>
        <w:rPr>
          <w:rStyle w:val="Textoennegrita"/>
          <w:rFonts w:ascii="Arial" w:hAnsi="Arial" w:cs="Arial"/>
          <w:sz w:val="22"/>
          <w:szCs w:val="22"/>
          <w:lang w:val="es-ES"/>
        </w:rPr>
      </w:pPr>
      <w:r w:rsidRPr="00873699">
        <w:rPr>
          <w:rStyle w:val="Textoennegrita"/>
          <w:rFonts w:ascii="Arial" w:hAnsi="Arial" w:cs="Arial"/>
          <w:sz w:val="22"/>
          <w:szCs w:val="22"/>
          <w:lang w:val="es-ES"/>
        </w:rPr>
        <w:t xml:space="preserve">Factores físicos: </w:t>
      </w:r>
    </w:p>
    <w:p w14:paraId="76F5BDA2" w14:textId="7C2AA3BE" w:rsidR="00873699" w:rsidRPr="0075413E" w:rsidRDefault="00873699" w:rsidP="0075413E">
      <w:pPr>
        <w:pStyle w:val="NormalWeb"/>
        <w:shd w:val="clear" w:color="auto" w:fill="FFFFFF"/>
        <w:spacing w:before="150" w:after="150" w:line="480" w:lineRule="auto"/>
        <w:ind w:firstLine="720"/>
        <w:rPr>
          <w:rStyle w:val="Textoennegrita"/>
          <w:rFonts w:ascii="Arial" w:hAnsi="Arial" w:cs="Arial"/>
          <w:b w:val="0"/>
          <w:bCs w:val="0"/>
          <w:sz w:val="22"/>
          <w:szCs w:val="22"/>
          <w:lang w:val="es-ES"/>
        </w:rPr>
      </w:pPr>
      <w:r w:rsidRPr="0075413E">
        <w:rPr>
          <w:rStyle w:val="Textoennegrita"/>
          <w:rFonts w:ascii="Arial" w:hAnsi="Arial" w:cs="Arial"/>
          <w:b w:val="0"/>
          <w:bCs w:val="0"/>
          <w:sz w:val="22"/>
          <w:szCs w:val="22"/>
          <w:lang w:val="es-ES"/>
        </w:rPr>
        <w:t>Riesgos relacionados con el entorno físico como el ruido, temperatura, vibraciones, iluminación o presión atmosférica.</w:t>
      </w:r>
    </w:p>
    <w:p w14:paraId="30672A41" w14:textId="77777777" w:rsidR="00873699" w:rsidRDefault="00873699" w:rsidP="0075413E">
      <w:pPr>
        <w:pStyle w:val="NormalWeb"/>
        <w:shd w:val="clear" w:color="auto" w:fill="FFFFFF"/>
        <w:spacing w:before="150" w:after="150" w:line="480" w:lineRule="auto"/>
        <w:rPr>
          <w:rStyle w:val="Textoennegrita"/>
          <w:rFonts w:ascii="Arial" w:hAnsi="Arial" w:cs="Arial"/>
          <w:sz w:val="22"/>
          <w:szCs w:val="22"/>
          <w:lang w:val="es-ES"/>
        </w:rPr>
      </w:pPr>
      <w:r w:rsidRPr="00873699">
        <w:rPr>
          <w:rStyle w:val="Textoennegrita"/>
          <w:rFonts w:ascii="Arial" w:hAnsi="Arial" w:cs="Arial"/>
          <w:sz w:val="22"/>
          <w:szCs w:val="22"/>
          <w:lang w:val="es-ES"/>
        </w:rPr>
        <w:t xml:space="preserve">Factores psicosociales: </w:t>
      </w:r>
    </w:p>
    <w:p w14:paraId="53C6DBA0" w14:textId="35B9B525" w:rsidR="00873699" w:rsidRPr="0075413E" w:rsidRDefault="00873699" w:rsidP="0075413E">
      <w:pPr>
        <w:pStyle w:val="NormalWeb"/>
        <w:shd w:val="clear" w:color="auto" w:fill="FFFFFF"/>
        <w:spacing w:before="150" w:after="150" w:line="480" w:lineRule="auto"/>
        <w:ind w:firstLine="720"/>
        <w:rPr>
          <w:rStyle w:val="Textoennegrita"/>
          <w:rFonts w:ascii="Arial" w:hAnsi="Arial" w:cs="Arial"/>
          <w:b w:val="0"/>
          <w:bCs w:val="0"/>
          <w:sz w:val="22"/>
          <w:szCs w:val="22"/>
          <w:lang w:val="es-ES"/>
        </w:rPr>
      </w:pPr>
      <w:r w:rsidRPr="0075413E">
        <w:rPr>
          <w:rStyle w:val="Textoennegrita"/>
          <w:rFonts w:ascii="Arial" w:hAnsi="Arial" w:cs="Arial"/>
          <w:b w:val="0"/>
          <w:bCs w:val="0"/>
          <w:sz w:val="22"/>
          <w:szCs w:val="22"/>
          <w:lang w:val="es-ES"/>
        </w:rPr>
        <w:t>Condiciones del entorno laboral que afectan el bienestar mental y emocional del trabajador, como el estrés, la carga mental o el clima organizacional.</w:t>
      </w:r>
    </w:p>
    <w:p w14:paraId="4C281BB6" w14:textId="77777777" w:rsidR="0075413E" w:rsidRDefault="0075413E" w:rsidP="0075413E">
      <w:pPr>
        <w:pStyle w:val="NormalWeb"/>
        <w:shd w:val="clear" w:color="auto" w:fill="FFFFFF"/>
        <w:spacing w:before="150" w:after="150" w:line="480" w:lineRule="auto"/>
        <w:rPr>
          <w:rStyle w:val="Textoennegrita"/>
          <w:rFonts w:ascii="Arial" w:hAnsi="Arial" w:cs="Arial"/>
          <w:sz w:val="22"/>
          <w:szCs w:val="22"/>
          <w:lang w:val="es-ES"/>
        </w:rPr>
      </w:pPr>
    </w:p>
    <w:p w14:paraId="4A60AF9C" w14:textId="2EBAB7C0" w:rsidR="00873699" w:rsidRDefault="00873699" w:rsidP="0075413E">
      <w:pPr>
        <w:pStyle w:val="NormalWeb"/>
        <w:shd w:val="clear" w:color="auto" w:fill="FFFFFF"/>
        <w:spacing w:before="150" w:after="150" w:line="480" w:lineRule="auto"/>
        <w:rPr>
          <w:rStyle w:val="Textoennegrita"/>
          <w:rFonts w:ascii="Arial" w:hAnsi="Arial" w:cs="Arial"/>
          <w:sz w:val="22"/>
          <w:szCs w:val="22"/>
          <w:lang w:val="es-ES"/>
        </w:rPr>
      </w:pPr>
      <w:r w:rsidRPr="00873699">
        <w:rPr>
          <w:rStyle w:val="Textoennegrita"/>
          <w:rFonts w:ascii="Arial" w:hAnsi="Arial" w:cs="Arial"/>
          <w:sz w:val="22"/>
          <w:szCs w:val="22"/>
          <w:lang w:val="es-ES"/>
        </w:rPr>
        <w:lastRenderedPageBreak/>
        <w:t>Accidente de trabajo:</w:t>
      </w:r>
    </w:p>
    <w:p w14:paraId="6DC06C5A" w14:textId="7A3DD5C0" w:rsidR="00873699" w:rsidRPr="0075413E" w:rsidRDefault="00873699" w:rsidP="0075413E">
      <w:pPr>
        <w:pStyle w:val="NormalWeb"/>
        <w:shd w:val="clear" w:color="auto" w:fill="FFFFFF"/>
        <w:spacing w:before="150" w:after="150" w:line="480" w:lineRule="auto"/>
        <w:ind w:firstLine="720"/>
        <w:rPr>
          <w:rStyle w:val="Textoennegrita"/>
          <w:rFonts w:ascii="Arial" w:hAnsi="Arial" w:cs="Arial"/>
          <w:b w:val="0"/>
          <w:bCs w:val="0"/>
          <w:sz w:val="22"/>
          <w:szCs w:val="22"/>
          <w:lang w:val="es-ES"/>
        </w:rPr>
      </w:pPr>
      <w:r w:rsidRPr="0075413E">
        <w:rPr>
          <w:rStyle w:val="Textoennegrita"/>
          <w:rFonts w:ascii="Arial" w:hAnsi="Arial" w:cs="Arial"/>
          <w:b w:val="0"/>
          <w:bCs w:val="0"/>
          <w:sz w:val="22"/>
          <w:szCs w:val="22"/>
          <w:lang w:val="es-ES"/>
        </w:rPr>
        <w:t>Suceso repentino que ocurre por causa o con ocasión del trabajo y que produce una lesión o enfermedad en el trabajador.</w:t>
      </w:r>
    </w:p>
    <w:p w14:paraId="38CAEBFE" w14:textId="77777777" w:rsidR="00873699" w:rsidRDefault="00873699" w:rsidP="0075413E">
      <w:pPr>
        <w:pStyle w:val="NormalWeb"/>
        <w:shd w:val="clear" w:color="auto" w:fill="FFFFFF"/>
        <w:spacing w:before="150" w:after="150" w:line="480" w:lineRule="auto"/>
        <w:rPr>
          <w:rStyle w:val="Textoennegrita"/>
          <w:rFonts w:ascii="Arial" w:hAnsi="Arial" w:cs="Arial"/>
          <w:sz w:val="22"/>
          <w:szCs w:val="22"/>
          <w:lang w:val="es-ES"/>
        </w:rPr>
      </w:pPr>
      <w:r w:rsidRPr="00873699">
        <w:rPr>
          <w:rStyle w:val="Textoennegrita"/>
          <w:rFonts w:ascii="Arial" w:hAnsi="Arial" w:cs="Arial"/>
          <w:sz w:val="22"/>
          <w:szCs w:val="22"/>
          <w:lang w:val="es-ES"/>
        </w:rPr>
        <w:t xml:space="preserve">Enfermedad laboral: </w:t>
      </w:r>
    </w:p>
    <w:p w14:paraId="333E7859" w14:textId="5BCC369B" w:rsidR="00873699" w:rsidRPr="0075413E" w:rsidRDefault="00873699" w:rsidP="0075413E">
      <w:pPr>
        <w:pStyle w:val="NormalWeb"/>
        <w:shd w:val="clear" w:color="auto" w:fill="FFFFFF"/>
        <w:spacing w:before="150" w:after="150" w:line="480" w:lineRule="auto"/>
        <w:ind w:firstLine="720"/>
        <w:rPr>
          <w:rStyle w:val="Textoennegrita"/>
          <w:rFonts w:ascii="Arial" w:hAnsi="Arial" w:cs="Arial"/>
          <w:b w:val="0"/>
          <w:bCs w:val="0"/>
          <w:sz w:val="22"/>
          <w:szCs w:val="22"/>
          <w:lang w:val="es-ES"/>
        </w:rPr>
      </w:pPr>
      <w:r w:rsidRPr="0075413E">
        <w:rPr>
          <w:rStyle w:val="Textoennegrita"/>
          <w:rFonts w:ascii="Arial" w:hAnsi="Arial" w:cs="Arial"/>
          <w:b w:val="0"/>
          <w:bCs w:val="0"/>
          <w:sz w:val="22"/>
          <w:szCs w:val="22"/>
          <w:lang w:val="es-ES"/>
        </w:rPr>
        <w:t>Patología contraída como resultado de la exposición a factores de riesgo inherentes a la actividad laboral.</w:t>
      </w:r>
    </w:p>
    <w:p w14:paraId="72E732A6" w14:textId="77777777" w:rsidR="00873699" w:rsidRDefault="00873699" w:rsidP="0075413E">
      <w:pPr>
        <w:pStyle w:val="NormalWeb"/>
        <w:shd w:val="clear" w:color="auto" w:fill="FFFFFF"/>
        <w:spacing w:before="150" w:after="150" w:line="480" w:lineRule="auto"/>
        <w:rPr>
          <w:rStyle w:val="Textoennegrita"/>
          <w:rFonts w:ascii="Arial" w:hAnsi="Arial" w:cs="Arial"/>
          <w:sz w:val="22"/>
          <w:szCs w:val="22"/>
          <w:lang w:val="es-ES"/>
        </w:rPr>
      </w:pPr>
      <w:r w:rsidRPr="00873699">
        <w:rPr>
          <w:rStyle w:val="Textoennegrita"/>
          <w:rFonts w:ascii="Arial" w:hAnsi="Arial" w:cs="Arial"/>
          <w:sz w:val="22"/>
          <w:szCs w:val="22"/>
          <w:lang w:val="es-ES"/>
        </w:rPr>
        <w:t xml:space="preserve">Control del riesgo: </w:t>
      </w:r>
    </w:p>
    <w:p w14:paraId="39D3CC3A" w14:textId="2A8EEF16" w:rsidR="00873699" w:rsidRPr="0075413E" w:rsidRDefault="00873699" w:rsidP="0075413E">
      <w:pPr>
        <w:pStyle w:val="NormalWeb"/>
        <w:shd w:val="clear" w:color="auto" w:fill="FFFFFF"/>
        <w:spacing w:before="150" w:after="150" w:line="480" w:lineRule="auto"/>
        <w:ind w:firstLine="720"/>
        <w:rPr>
          <w:rStyle w:val="Textoennegrita"/>
          <w:rFonts w:ascii="Arial" w:hAnsi="Arial" w:cs="Arial"/>
          <w:b w:val="0"/>
          <w:bCs w:val="0"/>
          <w:sz w:val="22"/>
          <w:szCs w:val="22"/>
          <w:lang w:val="es-ES"/>
        </w:rPr>
      </w:pPr>
      <w:r w:rsidRPr="0075413E">
        <w:rPr>
          <w:rStyle w:val="Textoennegrita"/>
          <w:rFonts w:ascii="Arial" w:hAnsi="Arial" w:cs="Arial"/>
          <w:b w:val="0"/>
          <w:bCs w:val="0"/>
          <w:sz w:val="22"/>
          <w:szCs w:val="22"/>
          <w:lang w:val="es-ES"/>
        </w:rPr>
        <w:t>Medidas implementadas para eliminar, reducir o mitigar los riesgos presentes en el lugar de trabajo.</w:t>
      </w:r>
    </w:p>
    <w:p w14:paraId="133B42D6" w14:textId="77777777" w:rsidR="00873699" w:rsidRDefault="00873699" w:rsidP="0075413E">
      <w:pPr>
        <w:pStyle w:val="NormalWeb"/>
        <w:shd w:val="clear" w:color="auto" w:fill="FFFFFF"/>
        <w:spacing w:before="150" w:beforeAutospacing="0" w:after="150" w:afterAutospacing="0" w:line="480" w:lineRule="auto"/>
        <w:rPr>
          <w:rStyle w:val="Textoennegrita"/>
          <w:rFonts w:ascii="Arial" w:hAnsi="Arial" w:cs="Arial"/>
          <w:sz w:val="22"/>
          <w:szCs w:val="22"/>
          <w:lang w:val="es-ES"/>
        </w:rPr>
      </w:pPr>
      <w:r w:rsidRPr="00873699">
        <w:rPr>
          <w:rStyle w:val="Textoennegrita"/>
          <w:rFonts w:ascii="Arial" w:hAnsi="Arial" w:cs="Arial"/>
          <w:sz w:val="22"/>
          <w:szCs w:val="22"/>
          <w:lang w:val="es-ES"/>
        </w:rPr>
        <w:t xml:space="preserve">Mejora continua: </w:t>
      </w:r>
    </w:p>
    <w:p w14:paraId="600F12FB" w14:textId="4876DE4E" w:rsidR="004D3314" w:rsidRPr="00873699" w:rsidRDefault="00873699" w:rsidP="0075413E">
      <w:pPr>
        <w:pStyle w:val="NormalWeb"/>
        <w:shd w:val="clear" w:color="auto" w:fill="FFFFFF"/>
        <w:spacing w:before="150" w:beforeAutospacing="0" w:after="150" w:afterAutospacing="0" w:line="480" w:lineRule="auto"/>
        <w:ind w:firstLine="720"/>
        <w:rPr>
          <w:rFonts w:ascii="Arial" w:hAnsi="Arial" w:cs="Arial"/>
          <w:color w:val="666666"/>
          <w:sz w:val="22"/>
          <w:szCs w:val="22"/>
          <w:lang w:val="es-ES"/>
        </w:rPr>
      </w:pPr>
      <w:r w:rsidRPr="0075413E">
        <w:rPr>
          <w:rStyle w:val="Textoennegrita"/>
          <w:rFonts w:ascii="Arial" w:hAnsi="Arial" w:cs="Arial"/>
          <w:b w:val="0"/>
          <w:bCs w:val="0"/>
          <w:sz w:val="22"/>
          <w:szCs w:val="22"/>
          <w:lang w:val="es-ES"/>
        </w:rPr>
        <w:t>Proceso constante de revisión y ajuste de las condiciones de trabajo y de los sistemas de gestión con el fin de alcanzar niveles más altos de seguridad y salud.</w:t>
      </w:r>
      <w:r w:rsidR="0085078D" w:rsidRPr="0075413E">
        <w:rPr>
          <w:rFonts w:ascii="Arial" w:hAnsi="Arial" w:cs="Arial"/>
          <w:b/>
          <w:bCs/>
          <w:color w:val="666666"/>
          <w:sz w:val="22"/>
          <w:szCs w:val="22"/>
          <w:lang w:val="es-ES"/>
        </w:rPr>
        <w:t> </w:t>
      </w:r>
    </w:p>
    <w:p w14:paraId="3D5807FE" w14:textId="77777777" w:rsidR="00163636" w:rsidRPr="00873699" w:rsidRDefault="00163636" w:rsidP="00D724E0">
      <w:pPr>
        <w:pStyle w:val="NormalWeb"/>
        <w:shd w:val="clear" w:color="auto" w:fill="FFFFFF"/>
        <w:spacing w:before="150" w:beforeAutospacing="0" w:after="150" w:afterAutospacing="0"/>
        <w:rPr>
          <w:rFonts w:ascii="Arial" w:hAnsi="Arial" w:cs="Arial"/>
          <w:color w:val="666666"/>
          <w:sz w:val="22"/>
          <w:szCs w:val="22"/>
          <w:lang w:val="es-ES"/>
        </w:rPr>
      </w:pPr>
    </w:p>
    <w:p w14:paraId="753768D2" w14:textId="77777777" w:rsidR="00163636" w:rsidRPr="00873699" w:rsidRDefault="00163636" w:rsidP="00D724E0">
      <w:pPr>
        <w:pStyle w:val="NormalWeb"/>
        <w:shd w:val="clear" w:color="auto" w:fill="FFFFFF"/>
        <w:spacing w:before="150" w:beforeAutospacing="0" w:after="150" w:afterAutospacing="0"/>
        <w:rPr>
          <w:rFonts w:ascii="Arial" w:hAnsi="Arial" w:cs="Arial"/>
          <w:color w:val="666666"/>
          <w:sz w:val="22"/>
          <w:szCs w:val="22"/>
          <w:lang w:val="es-ES"/>
        </w:rPr>
      </w:pPr>
    </w:p>
    <w:p w14:paraId="69BD406A" w14:textId="77777777" w:rsidR="00163636" w:rsidRPr="00873699" w:rsidRDefault="00163636" w:rsidP="00D724E0">
      <w:pPr>
        <w:pStyle w:val="NormalWeb"/>
        <w:shd w:val="clear" w:color="auto" w:fill="FFFFFF"/>
        <w:spacing w:before="150" w:beforeAutospacing="0" w:after="150" w:afterAutospacing="0"/>
        <w:rPr>
          <w:rFonts w:ascii="Arial" w:hAnsi="Arial" w:cs="Arial"/>
          <w:color w:val="666666"/>
          <w:sz w:val="22"/>
          <w:szCs w:val="22"/>
          <w:lang w:val="es-ES"/>
        </w:rPr>
      </w:pPr>
    </w:p>
    <w:p w14:paraId="1C5D13BA" w14:textId="77777777" w:rsidR="00D724E0" w:rsidRPr="00873699" w:rsidRDefault="00D724E0" w:rsidP="00D724E0">
      <w:pPr>
        <w:spacing w:line="480" w:lineRule="auto"/>
        <w:rPr>
          <w:rFonts w:ascii="Arial" w:hAnsi="Arial" w:cs="Arial"/>
          <w:b/>
        </w:rPr>
      </w:pPr>
    </w:p>
    <w:p w14:paraId="39CA8BA8" w14:textId="77777777" w:rsidR="00D724E0" w:rsidRPr="00873699" w:rsidRDefault="00D724E0" w:rsidP="00D724E0">
      <w:pPr>
        <w:spacing w:line="480" w:lineRule="auto"/>
        <w:rPr>
          <w:rFonts w:ascii="Arial" w:hAnsi="Arial" w:cs="Arial"/>
          <w:b/>
        </w:rPr>
      </w:pPr>
    </w:p>
    <w:p w14:paraId="2A5C71A4" w14:textId="77777777" w:rsidR="00D724E0" w:rsidRPr="00873699" w:rsidRDefault="00D724E0" w:rsidP="00D724E0">
      <w:pPr>
        <w:spacing w:line="480" w:lineRule="auto"/>
        <w:rPr>
          <w:rFonts w:ascii="Arial" w:hAnsi="Arial" w:cs="Arial"/>
          <w:b/>
        </w:rPr>
      </w:pPr>
    </w:p>
    <w:p w14:paraId="3780709A" w14:textId="77777777" w:rsidR="00D724E0" w:rsidRPr="00873699" w:rsidRDefault="00D724E0" w:rsidP="00D724E0">
      <w:pPr>
        <w:spacing w:line="480" w:lineRule="auto"/>
        <w:rPr>
          <w:rFonts w:ascii="Arial" w:hAnsi="Arial" w:cs="Arial"/>
          <w:b/>
        </w:rPr>
      </w:pPr>
    </w:p>
    <w:p w14:paraId="556C9D7C" w14:textId="77777777" w:rsidR="00D724E0" w:rsidRPr="00873699" w:rsidRDefault="00D724E0" w:rsidP="00D724E0">
      <w:pPr>
        <w:spacing w:line="480" w:lineRule="auto"/>
        <w:rPr>
          <w:rFonts w:ascii="Arial" w:hAnsi="Arial" w:cs="Arial"/>
          <w:b/>
        </w:rPr>
      </w:pPr>
    </w:p>
    <w:p w14:paraId="42E27A35" w14:textId="77777777" w:rsidR="00D724E0" w:rsidRPr="00873699" w:rsidRDefault="00D724E0" w:rsidP="00D724E0">
      <w:pPr>
        <w:spacing w:line="480" w:lineRule="auto"/>
        <w:rPr>
          <w:rFonts w:ascii="Arial" w:hAnsi="Arial" w:cs="Arial"/>
          <w:b/>
        </w:rPr>
      </w:pPr>
    </w:p>
    <w:p w14:paraId="49D131F1" w14:textId="77777777" w:rsidR="00206DBF" w:rsidRPr="00873699" w:rsidRDefault="00CC5896" w:rsidP="00D724E0">
      <w:pPr>
        <w:spacing w:line="480" w:lineRule="auto"/>
        <w:rPr>
          <w:rFonts w:ascii="Arial" w:hAnsi="Arial" w:cs="Arial"/>
          <w:b/>
        </w:rPr>
      </w:pPr>
      <w:r w:rsidRPr="00873699">
        <w:rPr>
          <w:rFonts w:ascii="Arial" w:hAnsi="Arial" w:cs="Arial"/>
          <w:b/>
        </w:rPr>
        <w:lastRenderedPageBreak/>
        <w:t>Áreas inspeccionadas</w:t>
      </w:r>
    </w:p>
    <w:p w14:paraId="7975D492" w14:textId="2DBB486F" w:rsidR="00AA7D6A" w:rsidRPr="00873699" w:rsidRDefault="006826A4" w:rsidP="00D724E0">
      <w:pPr>
        <w:spacing w:line="480" w:lineRule="auto"/>
        <w:ind w:firstLine="720"/>
        <w:rPr>
          <w:rFonts w:ascii="Arial" w:hAnsi="Arial" w:cs="Arial"/>
        </w:rPr>
      </w:pPr>
      <w:r w:rsidRPr="006826A4">
        <w:rPr>
          <w:rFonts w:ascii="Arial" w:hAnsi="Arial" w:cs="Arial"/>
        </w:rPr>
        <w:t>Durante el proceso de identificación de peligros y valoración de riesgos, se realizaron inspecciones en las áreas operativas de la Asociación ASOARTECARPEGIR, enfocándose principalmente en los espacios donde se desarrollan las actividades de pesca fluvial. Las áreas inspeccionadas incluyeron los puntos de embarque y desembarque, las canoas utilizadas para la navegación, las zonas de almacenamiento y manipulación de las capturas, así como los entornos donde los pescadores y conductores de embarcaciones realizan sus tareas diarias. Estas visitas permitieron observar directamente las condiciones reales de trabajo, los equipos utilizados y los posibles factores de riesgo presentes en cada etapa del proceso pesquero</w:t>
      </w:r>
      <w:r w:rsidR="00AA7D6A" w:rsidRPr="00873699">
        <w:rPr>
          <w:rFonts w:ascii="Arial" w:hAnsi="Arial" w:cs="Arial"/>
        </w:rPr>
        <w:t>.</w:t>
      </w:r>
    </w:p>
    <w:p w14:paraId="5925B141" w14:textId="4920CA8E" w:rsidR="006826A4" w:rsidRPr="006826A4" w:rsidRDefault="006826A4" w:rsidP="006826A4">
      <w:pPr>
        <w:spacing w:line="480" w:lineRule="auto"/>
        <w:rPr>
          <w:rFonts w:ascii="Arial" w:hAnsi="Arial" w:cs="Arial"/>
          <w:b/>
        </w:rPr>
      </w:pPr>
      <w:r w:rsidRPr="006826A4">
        <w:rPr>
          <w:rFonts w:ascii="Arial" w:hAnsi="Arial" w:cs="Arial"/>
          <w:b/>
        </w:rPr>
        <w:t>Resultados De La Matriz De Peligros</w:t>
      </w:r>
    </w:p>
    <w:p w14:paraId="160DE44E" w14:textId="77777777" w:rsidR="006826A4" w:rsidRPr="006826A4" w:rsidRDefault="006826A4" w:rsidP="006826A4">
      <w:pPr>
        <w:spacing w:after="0" w:line="480" w:lineRule="auto"/>
        <w:ind w:firstLine="720"/>
        <w:rPr>
          <w:rFonts w:ascii="Arial" w:hAnsi="Arial" w:cs="Arial"/>
          <w:bCs/>
        </w:rPr>
      </w:pPr>
      <w:r w:rsidRPr="006826A4">
        <w:rPr>
          <w:rFonts w:ascii="Arial" w:hAnsi="Arial" w:cs="Arial"/>
          <w:bCs/>
        </w:rPr>
        <w:t>A continuación, se describen algunos de los peligros más representativos identificados en las labores de los cargos operativos evaluados:</w:t>
      </w:r>
    </w:p>
    <w:p w14:paraId="2DFC4813" w14:textId="2F83A21D" w:rsidR="006826A4" w:rsidRPr="006826A4" w:rsidRDefault="006826A4" w:rsidP="006826A4">
      <w:pPr>
        <w:spacing w:line="480" w:lineRule="auto"/>
        <w:rPr>
          <w:rFonts w:ascii="Arial" w:hAnsi="Arial" w:cs="Arial"/>
          <w:b/>
        </w:rPr>
      </w:pPr>
      <w:r w:rsidRPr="006826A4">
        <w:rPr>
          <w:rFonts w:ascii="Arial" w:hAnsi="Arial" w:cs="Arial"/>
          <w:b/>
        </w:rPr>
        <w:t>Operador de Canoa</w:t>
      </w:r>
    </w:p>
    <w:p w14:paraId="4265BC2C" w14:textId="77777777" w:rsidR="006826A4" w:rsidRPr="006826A4" w:rsidRDefault="006826A4" w:rsidP="006826A4">
      <w:pPr>
        <w:spacing w:after="0" w:line="480" w:lineRule="auto"/>
        <w:ind w:firstLine="720"/>
        <w:rPr>
          <w:rFonts w:ascii="Arial" w:hAnsi="Arial" w:cs="Arial"/>
          <w:bCs/>
        </w:rPr>
      </w:pPr>
      <w:r w:rsidRPr="006826A4">
        <w:rPr>
          <w:rFonts w:ascii="Arial" w:hAnsi="Arial" w:cs="Arial"/>
          <w:bCs/>
        </w:rPr>
        <w:t>Se identificaron múltiples riesgos biomecánicos como el levantamiento y transporte de cargas pesadas (motor y canoa), posturas prolongadas no ergonómicas, y movimientos repetitivos durante el pilotaje. También se reconocieron peligros biológicos por exposición a virus, bacterias, parásitos y mordeduras de fauna acuática, además de factores físicos como la exposición a ruido, vibraciones, temperaturas extremas, y fenómenos naturales como inundaciones y vendavales. Todos estos factores representan niveles de riesgo que oscilan entre 'No Aceptables' y 'Aceptables con controles específicos', lo cual exige intervenciones urgentes como capacitaciones, uso obligatorio de EPP, pausas activas y protocolos de bioseguridad.</w:t>
      </w:r>
    </w:p>
    <w:p w14:paraId="1CABF20A" w14:textId="77777777" w:rsidR="006826A4" w:rsidRDefault="006826A4" w:rsidP="006826A4">
      <w:pPr>
        <w:spacing w:line="480" w:lineRule="auto"/>
        <w:rPr>
          <w:rFonts w:ascii="Arial" w:hAnsi="Arial" w:cs="Arial"/>
          <w:b/>
        </w:rPr>
      </w:pPr>
    </w:p>
    <w:p w14:paraId="122816CA" w14:textId="77777777" w:rsidR="006826A4" w:rsidRDefault="006826A4" w:rsidP="006826A4">
      <w:pPr>
        <w:spacing w:line="480" w:lineRule="auto"/>
        <w:rPr>
          <w:rFonts w:ascii="Arial" w:hAnsi="Arial" w:cs="Arial"/>
          <w:b/>
        </w:rPr>
      </w:pPr>
    </w:p>
    <w:p w14:paraId="53F0B176" w14:textId="0B713C6F" w:rsidR="006826A4" w:rsidRPr="006826A4" w:rsidRDefault="006826A4" w:rsidP="006826A4">
      <w:pPr>
        <w:spacing w:line="480" w:lineRule="auto"/>
        <w:rPr>
          <w:rFonts w:ascii="Arial" w:hAnsi="Arial" w:cs="Arial"/>
          <w:b/>
        </w:rPr>
      </w:pPr>
      <w:proofErr w:type="spellStart"/>
      <w:r w:rsidRPr="006826A4">
        <w:rPr>
          <w:rFonts w:ascii="Arial" w:hAnsi="Arial" w:cs="Arial"/>
          <w:b/>
        </w:rPr>
        <w:lastRenderedPageBreak/>
        <w:t>Atarrayador</w:t>
      </w:r>
      <w:proofErr w:type="spellEnd"/>
    </w:p>
    <w:p w14:paraId="53D4CEA9" w14:textId="77777777" w:rsidR="006826A4" w:rsidRPr="006826A4" w:rsidRDefault="006826A4" w:rsidP="006826A4">
      <w:pPr>
        <w:spacing w:after="0" w:line="480" w:lineRule="auto"/>
        <w:ind w:firstLine="720"/>
        <w:rPr>
          <w:rFonts w:ascii="Arial" w:hAnsi="Arial" w:cs="Arial"/>
          <w:bCs/>
        </w:rPr>
      </w:pPr>
      <w:r w:rsidRPr="006826A4">
        <w:rPr>
          <w:rFonts w:ascii="Arial" w:hAnsi="Arial" w:cs="Arial"/>
          <w:bCs/>
        </w:rPr>
        <w:t xml:space="preserve">En el cargo de </w:t>
      </w:r>
      <w:proofErr w:type="spellStart"/>
      <w:r w:rsidRPr="006826A4">
        <w:rPr>
          <w:rFonts w:ascii="Arial" w:hAnsi="Arial" w:cs="Arial"/>
          <w:bCs/>
        </w:rPr>
        <w:t>atarrayador</w:t>
      </w:r>
      <w:proofErr w:type="spellEnd"/>
      <w:r w:rsidRPr="006826A4">
        <w:rPr>
          <w:rFonts w:ascii="Arial" w:hAnsi="Arial" w:cs="Arial"/>
          <w:bCs/>
        </w:rPr>
        <w:t xml:space="preserve"> se identificaron riesgos similares en cuanto a factores biomecánicos por manipulación de cargas, posturas mantenidas y movimientos repetitivos. También se identificaron riesgos biológicos como exposición a bacterias, parásitos y hongos debido al contacto directo con el agua y los peces. Se registraron además riesgos psicosociales por condiciones de tarea y de gestión organizacional. Los riesgos en su mayoría fueron clasificados como 'No Aceptables', y se recomienda implementar capacitaciones constantes, mejorar los elementos de protección personal, y crear estrategias de rotación de tareas.</w:t>
      </w:r>
    </w:p>
    <w:p w14:paraId="3E326CFD" w14:textId="77777777" w:rsidR="006826A4" w:rsidRDefault="006826A4" w:rsidP="006826A4">
      <w:pPr>
        <w:spacing w:after="0" w:line="480" w:lineRule="auto"/>
        <w:ind w:firstLine="720"/>
        <w:rPr>
          <w:rFonts w:ascii="Arial" w:hAnsi="Arial" w:cs="Arial"/>
          <w:b/>
        </w:rPr>
        <w:sectPr w:rsidR="006826A4" w:rsidSect="000F7E93">
          <w:pgSz w:w="12240" w:h="15840"/>
          <w:pgMar w:top="1440" w:right="1440" w:bottom="1440" w:left="1440" w:header="708" w:footer="708" w:gutter="0"/>
          <w:cols w:space="708"/>
          <w:docGrid w:linePitch="360"/>
        </w:sectPr>
      </w:pPr>
    </w:p>
    <w:p w14:paraId="26091E96" w14:textId="2C16DCE0" w:rsidR="006826A4" w:rsidRPr="006826A4" w:rsidRDefault="006826A4" w:rsidP="006826A4">
      <w:pPr>
        <w:spacing w:line="480" w:lineRule="auto"/>
        <w:jc w:val="center"/>
        <w:rPr>
          <w:rFonts w:ascii="Arial" w:hAnsi="Arial" w:cs="Arial"/>
          <w:b/>
        </w:rPr>
      </w:pPr>
      <w:r w:rsidRPr="006826A4">
        <w:rPr>
          <w:rFonts w:ascii="Arial" w:hAnsi="Arial" w:cs="Arial"/>
          <w:b/>
        </w:rPr>
        <w:lastRenderedPageBreak/>
        <w:t>Conclusiones</w:t>
      </w:r>
    </w:p>
    <w:p w14:paraId="100CFC35" w14:textId="46E71744" w:rsidR="00AF0DFD" w:rsidRPr="006826A4" w:rsidRDefault="006826A4" w:rsidP="006826A4">
      <w:pPr>
        <w:spacing w:after="0" w:line="480" w:lineRule="auto"/>
        <w:ind w:firstLine="720"/>
        <w:rPr>
          <w:rFonts w:ascii="Arial" w:hAnsi="Arial" w:cs="Arial"/>
          <w:bCs/>
        </w:rPr>
      </w:pPr>
      <w:r w:rsidRPr="006826A4">
        <w:rPr>
          <w:rFonts w:ascii="Arial" w:hAnsi="Arial" w:cs="Arial"/>
          <w:bCs/>
        </w:rPr>
        <w:t>Los resultados evidencian una alta exposición a riesgos en ambos cargos operativos evaluados. La implementación de medidas de intervención como la capacitación continua, uso de EPP adecuado, rotación de actividades y fortalecimiento de protocolos de bioseguridad resulta indispensable para garantizar condiciones de trabajo seguras y saludables. Se recomienda realizar seguimiento periódico a las condiciones identificadas y actualizar la matriz de peligros de manera anual o cuando se presenten cambios en las actividades o condiciones del entorno.</w:t>
      </w:r>
    </w:p>
    <w:p w14:paraId="5D344183" w14:textId="77777777" w:rsidR="00AF0DFD" w:rsidRPr="00873699" w:rsidRDefault="00AF0DFD" w:rsidP="00D724E0">
      <w:pPr>
        <w:spacing w:line="480" w:lineRule="auto"/>
        <w:rPr>
          <w:rFonts w:ascii="Arial" w:hAnsi="Arial" w:cs="Arial"/>
        </w:rPr>
      </w:pPr>
    </w:p>
    <w:sectPr w:rsidR="00AF0DFD" w:rsidRPr="00873699" w:rsidSect="000F7E93">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F377EC" w14:textId="77777777" w:rsidR="004A4D60" w:rsidRDefault="004A4D60" w:rsidP="000F7E93">
      <w:pPr>
        <w:spacing w:after="0" w:line="240" w:lineRule="auto"/>
      </w:pPr>
      <w:r>
        <w:separator/>
      </w:r>
    </w:p>
  </w:endnote>
  <w:endnote w:type="continuationSeparator" w:id="0">
    <w:p w14:paraId="17986853" w14:textId="77777777" w:rsidR="004A4D60" w:rsidRDefault="004A4D60" w:rsidP="000F7E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14314C" w14:textId="77777777" w:rsidR="004A4D60" w:rsidRDefault="004A4D60" w:rsidP="000F7E93">
      <w:pPr>
        <w:spacing w:after="0" w:line="240" w:lineRule="auto"/>
      </w:pPr>
      <w:r>
        <w:separator/>
      </w:r>
    </w:p>
  </w:footnote>
  <w:footnote w:type="continuationSeparator" w:id="0">
    <w:p w14:paraId="69048F51" w14:textId="77777777" w:rsidR="004A4D60" w:rsidRDefault="004A4D60" w:rsidP="000F7E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7D87F7" w14:textId="77777777" w:rsidR="004A0DBA" w:rsidRDefault="004A0DBA">
    <w:pPr>
      <w:pStyle w:val="Encabezado"/>
    </w:pPr>
  </w:p>
  <w:p w14:paraId="6CD61141" w14:textId="77777777" w:rsidR="004A0DBA" w:rsidRDefault="004A0DB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BC092B"/>
    <w:multiLevelType w:val="hybridMultilevel"/>
    <w:tmpl w:val="B1164A1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17A710B5"/>
    <w:multiLevelType w:val="hybridMultilevel"/>
    <w:tmpl w:val="614069B8"/>
    <w:lvl w:ilvl="0" w:tplc="251C125A">
      <w:numFmt w:val="bullet"/>
      <w:lvlText w:val="-"/>
      <w:lvlJc w:val="left"/>
      <w:pPr>
        <w:ind w:left="108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17B52B47"/>
    <w:multiLevelType w:val="hybridMultilevel"/>
    <w:tmpl w:val="014AD9FE"/>
    <w:lvl w:ilvl="0" w:tplc="251C125A">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19F3299F"/>
    <w:multiLevelType w:val="hybridMultilevel"/>
    <w:tmpl w:val="FAE842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BFF2AA5"/>
    <w:multiLevelType w:val="hybridMultilevel"/>
    <w:tmpl w:val="6CF459C0"/>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5" w15:restartNumberingAfterBreak="0">
    <w:nsid w:val="1DBD0E5A"/>
    <w:multiLevelType w:val="hybridMultilevel"/>
    <w:tmpl w:val="9E7C61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D351509"/>
    <w:multiLevelType w:val="hybridMultilevel"/>
    <w:tmpl w:val="979CBBA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2F7A0686"/>
    <w:multiLevelType w:val="hybridMultilevel"/>
    <w:tmpl w:val="93AEF810"/>
    <w:lvl w:ilvl="0" w:tplc="50789982">
      <w:numFmt w:val="bullet"/>
      <w:lvlText w:val="-"/>
      <w:lvlJc w:val="left"/>
      <w:pPr>
        <w:ind w:left="720" w:hanging="360"/>
      </w:pPr>
      <w:rPr>
        <w:rFonts w:ascii="Calibri" w:eastAsiaTheme="minorHAns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35732A55"/>
    <w:multiLevelType w:val="multilevel"/>
    <w:tmpl w:val="6A0A6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58A2DB2"/>
    <w:multiLevelType w:val="hybridMultilevel"/>
    <w:tmpl w:val="8964683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364945E5"/>
    <w:multiLevelType w:val="hybridMultilevel"/>
    <w:tmpl w:val="F436877C"/>
    <w:lvl w:ilvl="0" w:tplc="251C125A">
      <w:numFmt w:val="bullet"/>
      <w:lvlText w:val="-"/>
      <w:lvlJc w:val="left"/>
      <w:pPr>
        <w:ind w:left="1080" w:hanging="360"/>
      </w:pPr>
      <w:rPr>
        <w:rFonts w:ascii="Arial" w:eastAsia="Calibri" w:hAnsi="Arial" w:cs="Aria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1" w15:restartNumberingAfterBreak="0">
    <w:nsid w:val="36E51C86"/>
    <w:multiLevelType w:val="hybridMultilevel"/>
    <w:tmpl w:val="CC068DFC"/>
    <w:lvl w:ilvl="0" w:tplc="251C125A">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3B4056F8"/>
    <w:multiLevelType w:val="hybridMultilevel"/>
    <w:tmpl w:val="82A22956"/>
    <w:lvl w:ilvl="0" w:tplc="251C125A">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3DC27C62"/>
    <w:multiLevelType w:val="hybridMultilevel"/>
    <w:tmpl w:val="1A86EF6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41F341EA"/>
    <w:multiLevelType w:val="hybridMultilevel"/>
    <w:tmpl w:val="FC04E820"/>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5" w15:restartNumberingAfterBreak="0">
    <w:nsid w:val="45FB7247"/>
    <w:multiLevelType w:val="hybridMultilevel"/>
    <w:tmpl w:val="968C246A"/>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6" w15:restartNumberingAfterBreak="0">
    <w:nsid w:val="489D700C"/>
    <w:multiLevelType w:val="hybridMultilevel"/>
    <w:tmpl w:val="737CEC2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56C74957"/>
    <w:multiLevelType w:val="hybridMultilevel"/>
    <w:tmpl w:val="9728860C"/>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8" w15:restartNumberingAfterBreak="0">
    <w:nsid w:val="58033FAD"/>
    <w:multiLevelType w:val="hybridMultilevel"/>
    <w:tmpl w:val="08C01638"/>
    <w:lvl w:ilvl="0" w:tplc="251C125A">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5D9D1597"/>
    <w:multiLevelType w:val="hybridMultilevel"/>
    <w:tmpl w:val="11765102"/>
    <w:lvl w:ilvl="0" w:tplc="E4900CCA">
      <w:start w:val="10"/>
      <w:numFmt w:val="bullet"/>
      <w:lvlText w:val="-"/>
      <w:lvlJc w:val="left"/>
      <w:pPr>
        <w:ind w:left="720" w:hanging="360"/>
      </w:pPr>
      <w:rPr>
        <w:rFonts w:ascii="Arial" w:eastAsiaTheme="minorHAnsi" w:hAnsi="Arial" w:cs="Aria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5E2B63BE"/>
    <w:multiLevelType w:val="hybridMultilevel"/>
    <w:tmpl w:val="9BB853C6"/>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1" w15:restartNumberingAfterBreak="0">
    <w:nsid w:val="63E76900"/>
    <w:multiLevelType w:val="hybridMultilevel"/>
    <w:tmpl w:val="DC3EF38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6ED81BF1"/>
    <w:multiLevelType w:val="hybridMultilevel"/>
    <w:tmpl w:val="D9948870"/>
    <w:lvl w:ilvl="0" w:tplc="251C125A">
      <w:numFmt w:val="bullet"/>
      <w:lvlText w:val="-"/>
      <w:lvlJc w:val="left"/>
      <w:pPr>
        <w:ind w:left="1080" w:hanging="360"/>
      </w:pPr>
      <w:rPr>
        <w:rFonts w:ascii="Arial" w:eastAsia="Calibri" w:hAnsi="Arial" w:cs="Aria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3" w15:restartNumberingAfterBreak="0">
    <w:nsid w:val="707C23DC"/>
    <w:multiLevelType w:val="hybridMultilevel"/>
    <w:tmpl w:val="BEAEC45E"/>
    <w:lvl w:ilvl="0" w:tplc="251C125A">
      <w:numFmt w:val="bullet"/>
      <w:lvlText w:val="-"/>
      <w:lvlJc w:val="left"/>
      <w:pPr>
        <w:ind w:left="108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75AE6142"/>
    <w:multiLevelType w:val="hybridMultilevel"/>
    <w:tmpl w:val="833273EC"/>
    <w:lvl w:ilvl="0" w:tplc="867A68D0">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7A0C5FDB"/>
    <w:multiLevelType w:val="hybridMultilevel"/>
    <w:tmpl w:val="3F9472E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7EDC1D58"/>
    <w:multiLevelType w:val="hybridMultilevel"/>
    <w:tmpl w:val="D2B650D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529532690">
    <w:abstractNumId w:val="16"/>
  </w:num>
  <w:num w:numId="2" w16cid:durableId="1858082185">
    <w:abstractNumId w:val="3"/>
  </w:num>
  <w:num w:numId="3" w16cid:durableId="692728630">
    <w:abstractNumId w:val="19"/>
  </w:num>
  <w:num w:numId="4" w16cid:durableId="1793983646">
    <w:abstractNumId w:val="7"/>
  </w:num>
  <w:num w:numId="5" w16cid:durableId="1024670484">
    <w:abstractNumId w:val="9"/>
  </w:num>
  <w:num w:numId="6" w16cid:durableId="955331844">
    <w:abstractNumId w:val="6"/>
  </w:num>
  <w:num w:numId="7" w16cid:durableId="240405653">
    <w:abstractNumId w:val="0"/>
  </w:num>
  <w:num w:numId="8" w16cid:durableId="509490778">
    <w:abstractNumId w:val="25"/>
  </w:num>
  <w:num w:numId="9" w16cid:durableId="1625379853">
    <w:abstractNumId w:val="21"/>
  </w:num>
  <w:num w:numId="10" w16cid:durableId="613512631">
    <w:abstractNumId w:val="4"/>
  </w:num>
  <w:num w:numId="11" w16cid:durableId="529612636">
    <w:abstractNumId w:val="13"/>
  </w:num>
  <w:num w:numId="12" w16cid:durableId="1810974614">
    <w:abstractNumId w:val="14"/>
  </w:num>
  <w:num w:numId="13" w16cid:durableId="1114399300">
    <w:abstractNumId w:val="15"/>
  </w:num>
  <w:num w:numId="14" w16cid:durableId="1644583261">
    <w:abstractNumId w:val="17"/>
  </w:num>
  <w:num w:numId="15" w16cid:durableId="799808389">
    <w:abstractNumId w:val="20"/>
  </w:num>
  <w:num w:numId="16" w16cid:durableId="906919448">
    <w:abstractNumId w:val="24"/>
  </w:num>
  <w:num w:numId="17" w16cid:durableId="883129544">
    <w:abstractNumId w:val="22"/>
  </w:num>
  <w:num w:numId="18" w16cid:durableId="1812870613">
    <w:abstractNumId w:val="23"/>
  </w:num>
  <w:num w:numId="19" w16cid:durableId="1759987055">
    <w:abstractNumId w:val="1"/>
  </w:num>
  <w:num w:numId="20" w16cid:durableId="417750159">
    <w:abstractNumId w:val="2"/>
  </w:num>
  <w:num w:numId="21" w16cid:durableId="1848597705">
    <w:abstractNumId w:val="10"/>
  </w:num>
  <w:num w:numId="22" w16cid:durableId="1111243848">
    <w:abstractNumId w:val="11"/>
  </w:num>
  <w:num w:numId="23" w16cid:durableId="165825931">
    <w:abstractNumId w:val="12"/>
  </w:num>
  <w:num w:numId="24" w16cid:durableId="1367367565">
    <w:abstractNumId w:val="26"/>
  </w:num>
  <w:num w:numId="25" w16cid:durableId="1156653480">
    <w:abstractNumId w:val="18"/>
  </w:num>
  <w:num w:numId="26" w16cid:durableId="268317064">
    <w:abstractNumId w:val="8"/>
  </w:num>
  <w:num w:numId="27" w16cid:durableId="15210467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7E93"/>
    <w:rsid w:val="00036D22"/>
    <w:rsid w:val="000428CA"/>
    <w:rsid w:val="00055A09"/>
    <w:rsid w:val="0006738B"/>
    <w:rsid w:val="000B17B9"/>
    <w:rsid w:val="000C5EC2"/>
    <w:rsid w:val="000E6570"/>
    <w:rsid w:val="000F7E93"/>
    <w:rsid w:val="001106AD"/>
    <w:rsid w:val="00116DCF"/>
    <w:rsid w:val="00163636"/>
    <w:rsid w:val="00171A13"/>
    <w:rsid w:val="001A0425"/>
    <w:rsid w:val="001A4C3D"/>
    <w:rsid w:val="001B1673"/>
    <w:rsid w:val="001B371C"/>
    <w:rsid w:val="001B4207"/>
    <w:rsid w:val="001B7B7B"/>
    <w:rsid w:val="001E5BFC"/>
    <w:rsid w:val="002065E0"/>
    <w:rsid w:val="00206DBF"/>
    <w:rsid w:val="002416A8"/>
    <w:rsid w:val="002421D1"/>
    <w:rsid w:val="002431BB"/>
    <w:rsid w:val="0024603A"/>
    <w:rsid w:val="00260F2F"/>
    <w:rsid w:val="00273E5C"/>
    <w:rsid w:val="002C0A96"/>
    <w:rsid w:val="002C5B18"/>
    <w:rsid w:val="002E10A6"/>
    <w:rsid w:val="002E6F96"/>
    <w:rsid w:val="00344DDB"/>
    <w:rsid w:val="003B0572"/>
    <w:rsid w:val="003F7807"/>
    <w:rsid w:val="00440539"/>
    <w:rsid w:val="00455A56"/>
    <w:rsid w:val="00484E55"/>
    <w:rsid w:val="00493DD5"/>
    <w:rsid w:val="00496A62"/>
    <w:rsid w:val="00496D09"/>
    <w:rsid w:val="004A0DBA"/>
    <w:rsid w:val="004A4D60"/>
    <w:rsid w:val="004B579B"/>
    <w:rsid w:val="004C3EEE"/>
    <w:rsid w:val="004C42E8"/>
    <w:rsid w:val="004D244A"/>
    <w:rsid w:val="004D3314"/>
    <w:rsid w:val="005117FB"/>
    <w:rsid w:val="0055623F"/>
    <w:rsid w:val="00564794"/>
    <w:rsid w:val="005712E9"/>
    <w:rsid w:val="005A6412"/>
    <w:rsid w:val="005E6A7F"/>
    <w:rsid w:val="005E6BF4"/>
    <w:rsid w:val="0060471D"/>
    <w:rsid w:val="00616037"/>
    <w:rsid w:val="00645B40"/>
    <w:rsid w:val="00647E5E"/>
    <w:rsid w:val="006548A3"/>
    <w:rsid w:val="006601A1"/>
    <w:rsid w:val="00671F3D"/>
    <w:rsid w:val="006826A4"/>
    <w:rsid w:val="006850FA"/>
    <w:rsid w:val="006A0F06"/>
    <w:rsid w:val="006A3416"/>
    <w:rsid w:val="006A4CA3"/>
    <w:rsid w:val="006C7193"/>
    <w:rsid w:val="006E715F"/>
    <w:rsid w:val="006F4D7F"/>
    <w:rsid w:val="007302FA"/>
    <w:rsid w:val="007346D5"/>
    <w:rsid w:val="0075413E"/>
    <w:rsid w:val="0079287C"/>
    <w:rsid w:val="007D7E4A"/>
    <w:rsid w:val="008233E5"/>
    <w:rsid w:val="0085078D"/>
    <w:rsid w:val="008660B9"/>
    <w:rsid w:val="00873699"/>
    <w:rsid w:val="00882C24"/>
    <w:rsid w:val="0090537F"/>
    <w:rsid w:val="0092737B"/>
    <w:rsid w:val="009469D7"/>
    <w:rsid w:val="00971C8E"/>
    <w:rsid w:val="009952BA"/>
    <w:rsid w:val="009C08B2"/>
    <w:rsid w:val="009D6C72"/>
    <w:rsid w:val="009E489F"/>
    <w:rsid w:val="009E6E74"/>
    <w:rsid w:val="009F76CE"/>
    <w:rsid w:val="00A04584"/>
    <w:rsid w:val="00A43285"/>
    <w:rsid w:val="00A43E6F"/>
    <w:rsid w:val="00A62352"/>
    <w:rsid w:val="00AA7D6A"/>
    <w:rsid w:val="00AC57B3"/>
    <w:rsid w:val="00AF0DFD"/>
    <w:rsid w:val="00B020FD"/>
    <w:rsid w:val="00BB04BC"/>
    <w:rsid w:val="00BC2EF4"/>
    <w:rsid w:val="00BC78AF"/>
    <w:rsid w:val="00C112BB"/>
    <w:rsid w:val="00C22EBF"/>
    <w:rsid w:val="00C25AA7"/>
    <w:rsid w:val="00C65116"/>
    <w:rsid w:val="00C65EE8"/>
    <w:rsid w:val="00CA1DB6"/>
    <w:rsid w:val="00CB4C73"/>
    <w:rsid w:val="00CB63D2"/>
    <w:rsid w:val="00CC03FF"/>
    <w:rsid w:val="00CC5896"/>
    <w:rsid w:val="00CC7185"/>
    <w:rsid w:val="00CE735B"/>
    <w:rsid w:val="00D05FDA"/>
    <w:rsid w:val="00D1290B"/>
    <w:rsid w:val="00D16E35"/>
    <w:rsid w:val="00D22365"/>
    <w:rsid w:val="00D2346D"/>
    <w:rsid w:val="00D32A79"/>
    <w:rsid w:val="00D420AC"/>
    <w:rsid w:val="00D44977"/>
    <w:rsid w:val="00D61788"/>
    <w:rsid w:val="00D724E0"/>
    <w:rsid w:val="00D84A8F"/>
    <w:rsid w:val="00DA4CE1"/>
    <w:rsid w:val="00DC15A1"/>
    <w:rsid w:val="00E1234B"/>
    <w:rsid w:val="00E17054"/>
    <w:rsid w:val="00E55CEF"/>
    <w:rsid w:val="00E636CC"/>
    <w:rsid w:val="00E8708E"/>
    <w:rsid w:val="00EA5D09"/>
    <w:rsid w:val="00ED25D9"/>
    <w:rsid w:val="00F1196D"/>
    <w:rsid w:val="00F1746B"/>
    <w:rsid w:val="00F270DC"/>
    <w:rsid w:val="00F373D3"/>
    <w:rsid w:val="00F404A4"/>
    <w:rsid w:val="00F410E9"/>
    <w:rsid w:val="00F42A92"/>
    <w:rsid w:val="00F7392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3C0719"/>
  <w15:chartTrackingRefBased/>
  <w15:docId w15:val="{1423AAE5-5883-40C5-8C8D-74C49D5E2E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F7E93"/>
    <w:rPr>
      <w:rFonts w:ascii="Calibri" w:eastAsia="Calibri" w:hAnsi="Calibri" w:cs="Times New Roman"/>
      <w:lang w:val="es-CO"/>
    </w:rPr>
  </w:style>
  <w:style w:type="paragraph" w:styleId="Ttulo1">
    <w:name w:val="heading 1"/>
    <w:basedOn w:val="Normal"/>
    <w:next w:val="Normal"/>
    <w:link w:val="Ttulo1Car"/>
    <w:uiPriority w:val="9"/>
    <w:qFormat/>
    <w:rsid w:val="00D724E0"/>
    <w:pPr>
      <w:keepNext/>
      <w:keepLines/>
      <w:spacing w:before="240" w:after="0"/>
      <w:outlineLvl w:val="0"/>
    </w:pPr>
    <w:rPr>
      <w:rFonts w:asciiTheme="majorHAnsi" w:eastAsiaTheme="majorEastAsia" w:hAnsiTheme="majorHAnsi" w:cstheme="majorBidi"/>
      <w:color w:val="2E74B5" w:themeColor="accent1" w:themeShade="BF"/>
      <w:sz w:val="32"/>
      <w:szCs w:val="32"/>
      <w:lang w:eastAsia="es-CO"/>
    </w:rPr>
  </w:style>
  <w:style w:type="paragraph" w:styleId="Ttulo2">
    <w:name w:val="heading 2"/>
    <w:basedOn w:val="Normal"/>
    <w:next w:val="Normal"/>
    <w:link w:val="Ttulo2Car"/>
    <w:uiPriority w:val="9"/>
    <w:semiHidden/>
    <w:unhideWhenUsed/>
    <w:qFormat/>
    <w:rsid w:val="006826A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uiPriority w:val="99"/>
    <w:semiHidden/>
    <w:unhideWhenUsed/>
    <w:rsid w:val="000F7E93"/>
    <w:pPr>
      <w:spacing w:after="120"/>
    </w:pPr>
  </w:style>
  <w:style w:type="character" w:customStyle="1" w:styleId="TextoindependienteCar">
    <w:name w:val="Texto independiente Car"/>
    <w:basedOn w:val="Fuentedeprrafopredeter"/>
    <w:link w:val="Textoindependiente"/>
    <w:uiPriority w:val="99"/>
    <w:semiHidden/>
    <w:rsid w:val="000F7E93"/>
    <w:rPr>
      <w:rFonts w:ascii="Calibri" w:eastAsia="Calibri" w:hAnsi="Calibri" w:cs="Times New Roman"/>
      <w:lang w:val="es-CO"/>
    </w:rPr>
  </w:style>
  <w:style w:type="paragraph" w:styleId="Textoindependienteprimerasangra">
    <w:name w:val="Body Text First Indent"/>
    <w:basedOn w:val="Textoindependiente"/>
    <w:link w:val="TextoindependienteprimerasangraCar"/>
    <w:uiPriority w:val="99"/>
    <w:unhideWhenUsed/>
    <w:rsid w:val="000F7E93"/>
    <w:pPr>
      <w:spacing w:after="200"/>
      <w:ind w:firstLine="360"/>
    </w:pPr>
  </w:style>
  <w:style w:type="character" w:customStyle="1" w:styleId="TextoindependienteprimerasangraCar">
    <w:name w:val="Texto independiente primera sangría Car"/>
    <w:basedOn w:val="TextoindependienteCar"/>
    <w:link w:val="Textoindependienteprimerasangra"/>
    <w:uiPriority w:val="99"/>
    <w:rsid w:val="000F7E93"/>
    <w:rPr>
      <w:rFonts w:ascii="Calibri" w:eastAsia="Calibri" w:hAnsi="Calibri" w:cs="Times New Roman"/>
      <w:lang w:val="es-CO"/>
    </w:rPr>
  </w:style>
  <w:style w:type="paragraph" w:styleId="Encabezado">
    <w:name w:val="header"/>
    <w:basedOn w:val="Normal"/>
    <w:link w:val="EncabezadoCar"/>
    <w:uiPriority w:val="99"/>
    <w:unhideWhenUsed/>
    <w:rsid w:val="000F7E9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F7E93"/>
    <w:rPr>
      <w:rFonts w:ascii="Calibri" w:eastAsia="Calibri" w:hAnsi="Calibri" w:cs="Times New Roman"/>
      <w:lang w:val="es-CO"/>
    </w:rPr>
  </w:style>
  <w:style w:type="paragraph" w:styleId="Piedepgina">
    <w:name w:val="footer"/>
    <w:basedOn w:val="Normal"/>
    <w:link w:val="PiedepginaCar"/>
    <w:uiPriority w:val="99"/>
    <w:unhideWhenUsed/>
    <w:rsid w:val="000F7E9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F7E93"/>
    <w:rPr>
      <w:rFonts w:ascii="Calibri" w:eastAsia="Calibri" w:hAnsi="Calibri" w:cs="Times New Roman"/>
      <w:lang w:val="es-CO"/>
    </w:rPr>
  </w:style>
  <w:style w:type="paragraph" w:styleId="Prrafodelista">
    <w:name w:val="List Paragraph"/>
    <w:basedOn w:val="Normal"/>
    <w:uiPriority w:val="34"/>
    <w:qFormat/>
    <w:rsid w:val="000F7E93"/>
    <w:pPr>
      <w:ind w:left="720"/>
      <w:contextualSpacing/>
    </w:pPr>
    <w:rPr>
      <w:rFonts w:asciiTheme="minorHAnsi" w:eastAsiaTheme="minorHAnsi" w:hAnsiTheme="minorHAnsi" w:cstheme="minorBidi"/>
    </w:rPr>
  </w:style>
  <w:style w:type="table" w:styleId="Tablaconcuadrcula">
    <w:name w:val="Table Grid"/>
    <w:basedOn w:val="Tablanormal"/>
    <w:uiPriority w:val="39"/>
    <w:rsid w:val="00206DBF"/>
    <w:pPr>
      <w:spacing w:after="0" w:line="240" w:lineRule="auto"/>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basedOn w:val="Fuentedeprrafopredeter"/>
    <w:uiPriority w:val="22"/>
    <w:qFormat/>
    <w:rsid w:val="00CB4C73"/>
    <w:rPr>
      <w:b/>
      <w:bCs/>
    </w:rPr>
  </w:style>
  <w:style w:type="table" w:customStyle="1" w:styleId="Calendario1">
    <w:name w:val="Calendario 1"/>
    <w:basedOn w:val="Tablanormal"/>
    <w:uiPriority w:val="99"/>
    <w:qFormat/>
    <w:rsid w:val="002065E0"/>
    <w:pPr>
      <w:spacing w:after="0" w:line="240" w:lineRule="auto"/>
    </w:pPr>
    <w:rPr>
      <w:rFonts w:eastAsiaTheme="minorEastAsia"/>
      <w:lang w:val="en-US"/>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paragraph" w:styleId="NormalWeb">
    <w:name w:val="Normal (Web)"/>
    <w:basedOn w:val="Normal"/>
    <w:uiPriority w:val="99"/>
    <w:unhideWhenUsed/>
    <w:rsid w:val="0085078D"/>
    <w:pPr>
      <w:spacing w:before="100" w:beforeAutospacing="1" w:after="100" w:afterAutospacing="1" w:line="240" w:lineRule="auto"/>
    </w:pPr>
    <w:rPr>
      <w:rFonts w:ascii="Times New Roman" w:eastAsia="Times New Roman" w:hAnsi="Times New Roman"/>
      <w:sz w:val="24"/>
      <w:szCs w:val="24"/>
      <w:lang w:val="en-US"/>
    </w:rPr>
  </w:style>
  <w:style w:type="character" w:styleId="Hipervnculo">
    <w:name w:val="Hyperlink"/>
    <w:basedOn w:val="Fuentedeprrafopredeter"/>
    <w:uiPriority w:val="99"/>
    <w:unhideWhenUsed/>
    <w:rsid w:val="00163636"/>
    <w:rPr>
      <w:color w:val="0563C1" w:themeColor="hyperlink"/>
      <w:u w:val="single"/>
    </w:rPr>
  </w:style>
  <w:style w:type="character" w:customStyle="1" w:styleId="Ttulo1Car">
    <w:name w:val="Título 1 Car"/>
    <w:basedOn w:val="Fuentedeprrafopredeter"/>
    <w:link w:val="Ttulo1"/>
    <w:uiPriority w:val="9"/>
    <w:rsid w:val="00D724E0"/>
    <w:rPr>
      <w:rFonts w:asciiTheme="majorHAnsi" w:eastAsiaTheme="majorEastAsia" w:hAnsiTheme="majorHAnsi" w:cstheme="majorBidi"/>
      <w:color w:val="2E74B5" w:themeColor="accent1" w:themeShade="BF"/>
      <w:sz w:val="32"/>
      <w:szCs w:val="32"/>
      <w:lang w:val="es-CO" w:eastAsia="es-CO"/>
    </w:rPr>
  </w:style>
  <w:style w:type="paragraph" w:styleId="Bibliografa">
    <w:name w:val="Bibliography"/>
    <w:basedOn w:val="Normal"/>
    <w:next w:val="Normal"/>
    <w:uiPriority w:val="37"/>
    <w:unhideWhenUsed/>
    <w:rsid w:val="00D724E0"/>
  </w:style>
  <w:style w:type="character" w:customStyle="1" w:styleId="Ttulo2Car">
    <w:name w:val="Título 2 Car"/>
    <w:basedOn w:val="Fuentedeprrafopredeter"/>
    <w:link w:val="Ttulo2"/>
    <w:uiPriority w:val="9"/>
    <w:semiHidden/>
    <w:rsid w:val="006826A4"/>
    <w:rPr>
      <w:rFonts w:asciiTheme="majorHAnsi" w:eastAsiaTheme="majorEastAsia" w:hAnsiTheme="majorHAnsi" w:cstheme="majorBidi"/>
      <w:color w:val="2E74B5" w:themeColor="accent1" w:themeShade="BF"/>
      <w:sz w:val="26"/>
      <w:szCs w:val="26"/>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84919">
      <w:bodyDiv w:val="1"/>
      <w:marLeft w:val="0"/>
      <w:marRight w:val="0"/>
      <w:marTop w:val="0"/>
      <w:marBottom w:val="0"/>
      <w:divBdr>
        <w:top w:val="none" w:sz="0" w:space="0" w:color="auto"/>
        <w:left w:val="none" w:sz="0" w:space="0" w:color="auto"/>
        <w:bottom w:val="none" w:sz="0" w:space="0" w:color="auto"/>
        <w:right w:val="none" w:sz="0" w:space="0" w:color="auto"/>
      </w:divBdr>
    </w:div>
    <w:div w:id="17239872">
      <w:bodyDiv w:val="1"/>
      <w:marLeft w:val="0"/>
      <w:marRight w:val="0"/>
      <w:marTop w:val="0"/>
      <w:marBottom w:val="0"/>
      <w:divBdr>
        <w:top w:val="none" w:sz="0" w:space="0" w:color="auto"/>
        <w:left w:val="none" w:sz="0" w:space="0" w:color="auto"/>
        <w:bottom w:val="none" w:sz="0" w:space="0" w:color="auto"/>
        <w:right w:val="none" w:sz="0" w:space="0" w:color="auto"/>
      </w:divBdr>
    </w:div>
    <w:div w:id="77017828">
      <w:bodyDiv w:val="1"/>
      <w:marLeft w:val="0"/>
      <w:marRight w:val="0"/>
      <w:marTop w:val="0"/>
      <w:marBottom w:val="0"/>
      <w:divBdr>
        <w:top w:val="none" w:sz="0" w:space="0" w:color="auto"/>
        <w:left w:val="none" w:sz="0" w:space="0" w:color="auto"/>
        <w:bottom w:val="none" w:sz="0" w:space="0" w:color="auto"/>
        <w:right w:val="none" w:sz="0" w:space="0" w:color="auto"/>
      </w:divBdr>
    </w:div>
    <w:div w:id="136383272">
      <w:bodyDiv w:val="1"/>
      <w:marLeft w:val="0"/>
      <w:marRight w:val="0"/>
      <w:marTop w:val="0"/>
      <w:marBottom w:val="0"/>
      <w:divBdr>
        <w:top w:val="none" w:sz="0" w:space="0" w:color="auto"/>
        <w:left w:val="none" w:sz="0" w:space="0" w:color="auto"/>
        <w:bottom w:val="none" w:sz="0" w:space="0" w:color="auto"/>
        <w:right w:val="none" w:sz="0" w:space="0" w:color="auto"/>
      </w:divBdr>
    </w:div>
    <w:div w:id="285281923">
      <w:bodyDiv w:val="1"/>
      <w:marLeft w:val="0"/>
      <w:marRight w:val="0"/>
      <w:marTop w:val="0"/>
      <w:marBottom w:val="0"/>
      <w:divBdr>
        <w:top w:val="none" w:sz="0" w:space="0" w:color="auto"/>
        <w:left w:val="none" w:sz="0" w:space="0" w:color="auto"/>
        <w:bottom w:val="none" w:sz="0" w:space="0" w:color="auto"/>
        <w:right w:val="none" w:sz="0" w:space="0" w:color="auto"/>
      </w:divBdr>
    </w:div>
    <w:div w:id="305280877">
      <w:bodyDiv w:val="1"/>
      <w:marLeft w:val="0"/>
      <w:marRight w:val="0"/>
      <w:marTop w:val="0"/>
      <w:marBottom w:val="0"/>
      <w:divBdr>
        <w:top w:val="none" w:sz="0" w:space="0" w:color="auto"/>
        <w:left w:val="none" w:sz="0" w:space="0" w:color="auto"/>
        <w:bottom w:val="none" w:sz="0" w:space="0" w:color="auto"/>
        <w:right w:val="none" w:sz="0" w:space="0" w:color="auto"/>
      </w:divBdr>
    </w:div>
    <w:div w:id="349531586">
      <w:bodyDiv w:val="1"/>
      <w:marLeft w:val="0"/>
      <w:marRight w:val="0"/>
      <w:marTop w:val="0"/>
      <w:marBottom w:val="0"/>
      <w:divBdr>
        <w:top w:val="none" w:sz="0" w:space="0" w:color="auto"/>
        <w:left w:val="none" w:sz="0" w:space="0" w:color="auto"/>
        <w:bottom w:val="none" w:sz="0" w:space="0" w:color="auto"/>
        <w:right w:val="none" w:sz="0" w:space="0" w:color="auto"/>
      </w:divBdr>
    </w:div>
    <w:div w:id="451751077">
      <w:bodyDiv w:val="1"/>
      <w:marLeft w:val="0"/>
      <w:marRight w:val="0"/>
      <w:marTop w:val="0"/>
      <w:marBottom w:val="0"/>
      <w:divBdr>
        <w:top w:val="none" w:sz="0" w:space="0" w:color="auto"/>
        <w:left w:val="none" w:sz="0" w:space="0" w:color="auto"/>
        <w:bottom w:val="none" w:sz="0" w:space="0" w:color="auto"/>
        <w:right w:val="none" w:sz="0" w:space="0" w:color="auto"/>
      </w:divBdr>
    </w:div>
    <w:div w:id="518663731">
      <w:bodyDiv w:val="1"/>
      <w:marLeft w:val="0"/>
      <w:marRight w:val="0"/>
      <w:marTop w:val="0"/>
      <w:marBottom w:val="0"/>
      <w:divBdr>
        <w:top w:val="none" w:sz="0" w:space="0" w:color="auto"/>
        <w:left w:val="none" w:sz="0" w:space="0" w:color="auto"/>
        <w:bottom w:val="none" w:sz="0" w:space="0" w:color="auto"/>
        <w:right w:val="none" w:sz="0" w:space="0" w:color="auto"/>
      </w:divBdr>
    </w:div>
    <w:div w:id="521817572">
      <w:bodyDiv w:val="1"/>
      <w:marLeft w:val="0"/>
      <w:marRight w:val="0"/>
      <w:marTop w:val="0"/>
      <w:marBottom w:val="0"/>
      <w:divBdr>
        <w:top w:val="none" w:sz="0" w:space="0" w:color="auto"/>
        <w:left w:val="none" w:sz="0" w:space="0" w:color="auto"/>
        <w:bottom w:val="none" w:sz="0" w:space="0" w:color="auto"/>
        <w:right w:val="none" w:sz="0" w:space="0" w:color="auto"/>
      </w:divBdr>
    </w:div>
    <w:div w:id="574777295">
      <w:bodyDiv w:val="1"/>
      <w:marLeft w:val="0"/>
      <w:marRight w:val="0"/>
      <w:marTop w:val="0"/>
      <w:marBottom w:val="0"/>
      <w:divBdr>
        <w:top w:val="none" w:sz="0" w:space="0" w:color="auto"/>
        <w:left w:val="none" w:sz="0" w:space="0" w:color="auto"/>
        <w:bottom w:val="none" w:sz="0" w:space="0" w:color="auto"/>
        <w:right w:val="none" w:sz="0" w:space="0" w:color="auto"/>
      </w:divBdr>
    </w:div>
    <w:div w:id="629408105">
      <w:bodyDiv w:val="1"/>
      <w:marLeft w:val="0"/>
      <w:marRight w:val="0"/>
      <w:marTop w:val="0"/>
      <w:marBottom w:val="0"/>
      <w:divBdr>
        <w:top w:val="none" w:sz="0" w:space="0" w:color="auto"/>
        <w:left w:val="none" w:sz="0" w:space="0" w:color="auto"/>
        <w:bottom w:val="none" w:sz="0" w:space="0" w:color="auto"/>
        <w:right w:val="none" w:sz="0" w:space="0" w:color="auto"/>
      </w:divBdr>
    </w:div>
    <w:div w:id="661859287">
      <w:bodyDiv w:val="1"/>
      <w:marLeft w:val="0"/>
      <w:marRight w:val="0"/>
      <w:marTop w:val="0"/>
      <w:marBottom w:val="0"/>
      <w:divBdr>
        <w:top w:val="none" w:sz="0" w:space="0" w:color="auto"/>
        <w:left w:val="none" w:sz="0" w:space="0" w:color="auto"/>
        <w:bottom w:val="none" w:sz="0" w:space="0" w:color="auto"/>
        <w:right w:val="none" w:sz="0" w:space="0" w:color="auto"/>
      </w:divBdr>
    </w:div>
    <w:div w:id="782378590">
      <w:bodyDiv w:val="1"/>
      <w:marLeft w:val="0"/>
      <w:marRight w:val="0"/>
      <w:marTop w:val="0"/>
      <w:marBottom w:val="0"/>
      <w:divBdr>
        <w:top w:val="none" w:sz="0" w:space="0" w:color="auto"/>
        <w:left w:val="none" w:sz="0" w:space="0" w:color="auto"/>
        <w:bottom w:val="none" w:sz="0" w:space="0" w:color="auto"/>
        <w:right w:val="none" w:sz="0" w:space="0" w:color="auto"/>
      </w:divBdr>
    </w:div>
    <w:div w:id="912935504">
      <w:bodyDiv w:val="1"/>
      <w:marLeft w:val="0"/>
      <w:marRight w:val="0"/>
      <w:marTop w:val="0"/>
      <w:marBottom w:val="0"/>
      <w:divBdr>
        <w:top w:val="none" w:sz="0" w:space="0" w:color="auto"/>
        <w:left w:val="none" w:sz="0" w:space="0" w:color="auto"/>
        <w:bottom w:val="none" w:sz="0" w:space="0" w:color="auto"/>
        <w:right w:val="none" w:sz="0" w:space="0" w:color="auto"/>
      </w:divBdr>
    </w:div>
    <w:div w:id="929772111">
      <w:bodyDiv w:val="1"/>
      <w:marLeft w:val="0"/>
      <w:marRight w:val="0"/>
      <w:marTop w:val="0"/>
      <w:marBottom w:val="0"/>
      <w:divBdr>
        <w:top w:val="none" w:sz="0" w:space="0" w:color="auto"/>
        <w:left w:val="none" w:sz="0" w:space="0" w:color="auto"/>
        <w:bottom w:val="none" w:sz="0" w:space="0" w:color="auto"/>
        <w:right w:val="none" w:sz="0" w:space="0" w:color="auto"/>
      </w:divBdr>
    </w:div>
    <w:div w:id="941498848">
      <w:bodyDiv w:val="1"/>
      <w:marLeft w:val="0"/>
      <w:marRight w:val="0"/>
      <w:marTop w:val="0"/>
      <w:marBottom w:val="0"/>
      <w:divBdr>
        <w:top w:val="none" w:sz="0" w:space="0" w:color="auto"/>
        <w:left w:val="none" w:sz="0" w:space="0" w:color="auto"/>
        <w:bottom w:val="none" w:sz="0" w:space="0" w:color="auto"/>
        <w:right w:val="none" w:sz="0" w:space="0" w:color="auto"/>
      </w:divBdr>
    </w:div>
    <w:div w:id="1020813495">
      <w:bodyDiv w:val="1"/>
      <w:marLeft w:val="0"/>
      <w:marRight w:val="0"/>
      <w:marTop w:val="0"/>
      <w:marBottom w:val="0"/>
      <w:divBdr>
        <w:top w:val="none" w:sz="0" w:space="0" w:color="auto"/>
        <w:left w:val="none" w:sz="0" w:space="0" w:color="auto"/>
        <w:bottom w:val="none" w:sz="0" w:space="0" w:color="auto"/>
        <w:right w:val="none" w:sz="0" w:space="0" w:color="auto"/>
      </w:divBdr>
    </w:div>
    <w:div w:id="1077246618">
      <w:bodyDiv w:val="1"/>
      <w:marLeft w:val="0"/>
      <w:marRight w:val="0"/>
      <w:marTop w:val="0"/>
      <w:marBottom w:val="0"/>
      <w:divBdr>
        <w:top w:val="none" w:sz="0" w:space="0" w:color="auto"/>
        <w:left w:val="none" w:sz="0" w:space="0" w:color="auto"/>
        <w:bottom w:val="none" w:sz="0" w:space="0" w:color="auto"/>
        <w:right w:val="none" w:sz="0" w:space="0" w:color="auto"/>
      </w:divBdr>
    </w:div>
    <w:div w:id="1192721488">
      <w:bodyDiv w:val="1"/>
      <w:marLeft w:val="0"/>
      <w:marRight w:val="0"/>
      <w:marTop w:val="0"/>
      <w:marBottom w:val="0"/>
      <w:divBdr>
        <w:top w:val="none" w:sz="0" w:space="0" w:color="auto"/>
        <w:left w:val="none" w:sz="0" w:space="0" w:color="auto"/>
        <w:bottom w:val="none" w:sz="0" w:space="0" w:color="auto"/>
        <w:right w:val="none" w:sz="0" w:space="0" w:color="auto"/>
      </w:divBdr>
    </w:div>
    <w:div w:id="1203249364">
      <w:bodyDiv w:val="1"/>
      <w:marLeft w:val="0"/>
      <w:marRight w:val="0"/>
      <w:marTop w:val="0"/>
      <w:marBottom w:val="0"/>
      <w:divBdr>
        <w:top w:val="none" w:sz="0" w:space="0" w:color="auto"/>
        <w:left w:val="none" w:sz="0" w:space="0" w:color="auto"/>
        <w:bottom w:val="none" w:sz="0" w:space="0" w:color="auto"/>
        <w:right w:val="none" w:sz="0" w:space="0" w:color="auto"/>
      </w:divBdr>
    </w:div>
    <w:div w:id="1347094644">
      <w:bodyDiv w:val="1"/>
      <w:marLeft w:val="0"/>
      <w:marRight w:val="0"/>
      <w:marTop w:val="0"/>
      <w:marBottom w:val="0"/>
      <w:divBdr>
        <w:top w:val="none" w:sz="0" w:space="0" w:color="auto"/>
        <w:left w:val="none" w:sz="0" w:space="0" w:color="auto"/>
        <w:bottom w:val="none" w:sz="0" w:space="0" w:color="auto"/>
        <w:right w:val="none" w:sz="0" w:space="0" w:color="auto"/>
      </w:divBdr>
    </w:div>
    <w:div w:id="1418135765">
      <w:bodyDiv w:val="1"/>
      <w:marLeft w:val="0"/>
      <w:marRight w:val="0"/>
      <w:marTop w:val="0"/>
      <w:marBottom w:val="0"/>
      <w:divBdr>
        <w:top w:val="none" w:sz="0" w:space="0" w:color="auto"/>
        <w:left w:val="none" w:sz="0" w:space="0" w:color="auto"/>
        <w:bottom w:val="none" w:sz="0" w:space="0" w:color="auto"/>
        <w:right w:val="none" w:sz="0" w:space="0" w:color="auto"/>
      </w:divBdr>
    </w:div>
    <w:div w:id="1638337047">
      <w:bodyDiv w:val="1"/>
      <w:marLeft w:val="0"/>
      <w:marRight w:val="0"/>
      <w:marTop w:val="0"/>
      <w:marBottom w:val="0"/>
      <w:divBdr>
        <w:top w:val="none" w:sz="0" w:space="0" w:color="auto"/>
        <w:left w:val="none" w:sz="0" w:space="0" w:color="auto"/>
        <w:bottom w:val="none" w:sz="0" w:space="0" w:color="auto"/>
        <w:right w:val="none" w:sz="0" w:space="0" w:color="auto"/>
      </w:divBdr>
    </w:div>
    <w:div w:id="1641615142">
      <w:bodyDiv w:val="1"/>
      <w:marLeft w:val="0"/>
      <w:marRight w:val="0"/>
      <w:marTop w:val="0"/>
      <w:marBottom w:val="0"/>
      <w:divBdr>
        <w:top w:val="none" w:sz="0" w:space="0" w:color="auto"/>
        <w:left w:val="none" w:sz="0" w:space="0" w:color="auto"/>
        <w:bottom w:val="none" w:sz="0" w:space="0" w:color="auto"/>
        <w:right w:val="none" w:sz="0" w:space="0" w:color="auto"/>
      </w:divBdr>
    </w:div>
    <w:div w:id="1711881849">
      <w:bodyDiv w:val="1"/>
      <w:marLeft w:val="0"/>
      <w:marRight w:val="0"/>
      <w:marTop w:val="0"/>
      <w:marBottom w:val="0"/>
      <w:divBdr>
        <w:top w:val="none" w:sz="0" w:space="0" w:color="auto"/>
        <w:left w:val="none" w:sz="0" w:space="0" w:color="auto"/>
        <w:bottom w:val="none" w:sz="0" w:space="0" w:color="auto"/>
        <w:right w:val="none" w:sz="0" w:space="0" w:color="auto"/>
      </w:divBdr>
    </w:div>
    <w:div w:id="1922596392">
      <w:bodyDiv w:val="1"/>
      <w:marLeft w:val="0"/>
      <w:marRight w:val="0"/>
      <w:marTop w:val="0"/>
      <w:marBottom w:val="0"/>
      <w:divBdr>
        <w:top w:val="none" w:sz="0" w:space="0" w:color="auto"/>
        <w:left w:val="none" w:sz="0" w:space="0" w:color="auto"/>
        <w:bottom w:val="none" w:sz="0" w:space="0" w:color="auto"/>
        <w:right w:val="none" w:sz="0" w:space="0" w:color="auto"/>
      </w:divBdr>
    </w:div>
    <w:div w:id="1962807068">
      <w:bodyDiv w:val="1"/>
      <w:marLeft w:val="0"/>
      <w:marRight w:val="0"/>
      <w:marTop w:val="0"/>
      <w:marBottom w:val="0"/>
      <w:divBdr>
        <w:top w:val="none" w:sz="0" w:space="0" w:color="auto"/>
        <w:left w:val="none" w:sz="0" w:space="0" w:color="auto"/>
        <w:bottom w:val="none" w:sz="0" w:space="0" w:color="auto"/>
        <w:right w:val="none" w:sz="0" w:space="0" w:color="auto"/>
      </w:divBdr>
    </w:div>
    <w:div w:id="1994672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999D7F8D0D4246DCA4626C9D2133B05D"/>
        <w:category>
          <w:name w:val="General"/>
          <w:gallery w:val="placeholder"/>
        </w:category>
        <w:types>
          <w:type w:val="bbPlcHdr"/>
        </w:types>
        <w:behaviors>
          <w:behavior w:val="content"/>
        </w:behaviors>
        <w:guid w:val="{D950C018-2BA3-4BE1-BA66-40466FC93677}"/>
      </w:docPartPr>
      <w:docPartBody>
        <w:p w:rsidR="00C837EA" w:rsidRDefault="00527C79" w:rsidP="00527C79">
          <w:pPr>
            <w:pStyle w:val="999D7F8D0D4246DCA4626C9D2133B05D"/>
          </w:pPr>
          <w:r w:rsidRPr="005403C6">
            <w:rPr>
              <w:rStyle w:val="Textodelmarcadordeposicin"/>
            </w:rPr>
            <w:t>Elija un elemento.</w:t>
          </w:r>
        </w:p>
      </w:docPartBody>
    </w:docPart>
    <w:docPart>
      <w:docPartPr>
        <w:name w:val="F30368A6E2B6430CA43EE7443C7BFC7B"/>
        <w:category>
          <w:name w:val="General"/>
          <w:gallery w:val="placeholder"/>
        </w:category>
        <w:types>
          <w:type w:val="bbPlcHdr"/>
        </w:types>
        <w:behaviors>
          <w:behavior w:val="content"/>
        </w:behaviors>
        <w:guid w:val="{C8142B85-BE5A-4C62-BAEF-297D623C4015}"/>
      </w:docPartPr>
      <w:docPartBody>
        <w:p w:rsidR="00C837EA" w:rsidRDefault="00527C79" w:rsidP="00527C79">
          <w:pPr>
            <w:pStyle w:val="F30368A6E2B6430CA43EE7443C7BFC7B"/>
          </w:pPr>
          <w:r w:rsidRPr="005403C6">
            <w:rPr>
              <w:rStyle w:val="Textodelmarcadordeposicin"/>
            </w:rPr>
            <w:t>Elija un elemento.</w:t>
          </w:r>
        </w:p>
      </w:docPartBody>
    </w:docPart>
    <w:docPart>
      <w:docPartPr>
        <w:name w:val="9C08E486A07B4202BD5DFBAFF1753F5A"/>
        <w:category>
          <w:name w:val="General"/>
          <w:gallery w:val="placeholder"/>
        </w:category>
        <w:types>
          <w:type w:val="bbPlcHdr"/>
        </w:types>
        <w:behaviors>
          <w:behavior w:val="content"/>
        </w:behaviors>
        <w:guid w:val="{42A23332-CF23-4F2B-9CA9-DFFE03E1EDBC}"/>
      </w:docPartPr>
      <w:docPartBody>
        <w:p w:rsidR="00C837EA" w:rsidRDefault="00527C79" w:rsidP="00527C79">
          <w:pPr>
            <w:pStyle w:val="9C08E486A07B4202BD5DFBAFF1753F5A"/>
          </w:pPr>
          <w:r w:rsidRPr="00595EAA">
            <w:rPr>
              <w:rStyle w:val="Textodelmarcadordeposicin"/>
            </w:rPr>
            <w:t>Haga clic aquí o pulse para escribir una fecha.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7C79"/>
    <w:rsid w:val="00527C79"/>
    <w:rsid w:val="00652EEB"/>
    <w:rsid w:val="007C46C4"/>
    <w:rsid w:val="007D7E4A"/>
    <w:rsid w:val="00C837EA"/>
    <w:rsid w:val="00D420A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ES" w:eastAsia="es-E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527C79"/>
    <w:rPr>
      <w:color w:val="808080"/>
    </w:rPr>
  </w:style>
  <w:style w:type="paragraph" w:customStyle="1" w:styleId="999D7F8D0D4246DCA4626C9D2133B05D">
    <w:name w:val="999D7F8D0D4246DCA4626C9D2133B05D"/>
    <w:rsid w:val="00527C79"/>
  </w:style>
  <w:style w:type="paragraph" w:customStyle="1" w:styleId="F30368A6E2B6430CA43EE7443C7BFC7B">
    <w:name w:val="F30368A6E2B6430CA43EE7443C7BFC7B"/>
    <w:rsid w:val="00527C79"/>
  </w:style>
  <w:style w:type="paragraph" w:customStyle="1" w:styleId="9C08E486A07B4202BD5DFBAFF1753F5A">
    <w:name w:val="9C08E486A07B4202BD5DFBAFF1753F5A"/>
    <w:rsid w:val="00527C7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B97499-4E26-4CF3-AEC0-1ADC4D4123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1403</TotalTime>
  <Pages>12</Pages>
  <Words>1310</Words>
  <Characters>7205</Characters>
  <Application>Microsoft Office Word</Application>
  <DocSecurity>0</DocSecurity>
  <Lines>60</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Windows</dc:creator>
  <cp:keywords/>
  <dc:description/>
  <cp:lastModifiedBy>Paula Andrea Restrepo Martinez</cp:lastModifiedBy>
  <cp:revision>41</cp:revision>
  <dcterms:created xsi:type="dcterms:W3CDTF">2021-10-16T18:58:00Z</dcterms:created>
  <dcterms:modified xsi:type="dcterms:W3CDTF">2025-04-21T22:04:00Z</dcterms:modified>
</cp:coreProperties>
</file>