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523911965"/>
        <w:picture/>
      </w:sdtPr>
      <w:sdtEndPr/>
      <w:sdtContent>
        <w:p w14:paraId="31B72C95" w14:textId="47215CEB" w:rsidR="00681847" w:rsidRPr="00EE3CF4" w:rsidRDefault="001D49E0">
          <w:r w:rsidRPr="00EE3CF4">
            <w:rPr>
              <w:noProof/>
            </w:rPr>
            <w:drawing>
              <wp:inline distT="0" distB="0" distL="0" distR="0" wp14:anchorId="43BD5435" wp14:editId="4BBD3A46">
                <wp:extent cx="3017520" cy="478719"/>
                <wp:effectExtent l="0" t="0" r="0" b="0"/>
                <wp:docPr id="245766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76660" name="Imagen 1"/>
                        <pic:cNvPicPr>
                          <a:picLocks noChangeAspect="1" noChangeArrowheads="1"/>
                        </pic:cNvPicPr>
                      </pic:nvPicPr>
                      <pic:blipFill>
                        <a:blip r:embed="rId7"/>
                        <a:stretch>
                          <a:fillRect/>
                        </a:stretch>
                      </pic:blipFill>
                      <pic:spPr bwMode="auto">
                        <a:xfrm>
                          <a:off x="0" y="0"/>
                          <a:ext cx="3062749" cy="485894"/>
                        </a:xfrm>
                        <a:prstGeom prst="rect">
                          <a:avLst/>
                        </a:prstGeom>
                        <a:noFill/>
                        <a:ln>
                          <a:noFill/>
                        </a:ln>
                      </pic:spPr>
                    </pic:pic>
                  </a:graphicData>
                </a:graphic>
              </wp:inline>
            </w:drawing>
          </w:r>
        </w:p>
      </w:sdtContent>
    </w:sdt>
    <w:p w14:paraId="15090B05" w14:textId="2E2BBAB5" w:rsidR="00DF5366" w:rsidRPr="00EE3CF4" w:rsidRDefault="001D49E0">
      <w:r w:rsidRPr="00EE3CF4">
        <w:rPr>
          <w:noProof/>
        </w:rPr>
        <mc:AlternateContent>
          <mc:Choice Requires="wps">
            <w:drawing>
              <wp:anchor distT="0" distB="0" distL="114300" distR="114300" simplePos="0" relativeHeight="251658240" behindDoc="0" locked="0" layoutInCell="1" allowOverlap="1" wp14:anchorId="17CEBA1E" wp14:editId="5EA6794F">
                <wp:simplePos x="0" y="0"/>
                <wp:positionH relativeFrom="margin">
                  <wp:align>right</wp:align>
                </wp:positionH>
                <wp:positionV relativeFrom="paragraph">
                  <wp:posOffset>-599440</wp:posOffset>
                </wp:positionV>
                <wp:extent cx="2428875" cy="518795"/>
                <wp:effectExtent l="0" t="0" r="28575" b="14605"/>
                <wp:wrapNone/>
                <wp:docPr id="839815813" name="Rectángulo 4"/>
                <wp:cNvGraphicFramePr/>
                <a:graphic xmlns:a="http://schemas.openxmlformats.org/drawingml/2006/main">
                  <a:graphicData uri="http://schemas.microsoft.com/office/word/2010/wordprocessingShape">
                    <wps:wsp>
                      <wps:cNvSpPr/>
                      <wps:spPr>
                        <a:xfrm>
                          <a:off x="0" y="0"/>
                          <a:ext cx="2428875" cy="518795"/>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9CE514" id="Rectángulo 4" o:spid="_x0000_s1026" style="position:absolute;margin-left:140.05pt;margin-top:-47.2pt;width:191.25pt;height:40.8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" fillcolor="white [3201]" strokecolor="black [3200]" strokeweight=".5pt">
                <w10:wrap anchorx="margin"/>
              </v:rect>
            </w:pict>
          </mc:Fallback>
        </mc:AlternateContent>
      </w:r>
      <w:r w:rsidRPr="00EE3CF4">
        <w:rPr>
          <w:noProof/>
        </w:rPr>
        <mc:AlternateContent>
          <mc:Choice Requires="wps">
            <w:drawing>
              <wp:anchor distT="0" distB="0" distL="114300" distR="114300" simplePos="0" relativeHeight="251658241" behindDoc="0" locked="0" layoutInCell="1" allowOverlap="1" wp14:anchorId="77593EA2" wp14:editId="05382BF9">
                <wp:simplePos x="0" y="0"/>
                <wp:positionH relativeFrom="column">
                  <wp:posOffset>3263265</wp:posOffset>
                </wp:positionH>
                <wp:positionV relativeFrom="paragraph">
                  <wp:posOffset>-599440</wp:posOffset>
                </wp:positionV>
                <wp:extent cx="2188210" cy="487045"/>
                <wp:effectExtent l="0" t="0" r="0" b="0"/>
                <wp:wrapNone/>
                <wp:docPr id="1652191332" name="Cuadro de texto 5"/>
                <wp:cNvGraphicFramePr/>
                <a:graphic xmlns:a="http://schemas.openxmlformats.org/drawingml/2006/main">
                  <a:graphicData uri="http://schemas.microsoft.com/office/word/2010/wordprocessingShape">
                    <wps:wsp>
                      <wps:cNvSpPr txBox="1"/>
                      <wps:spPr>
                        <a:xfrm>
                          <a:off x="0" y="0"/>
                          <a:ext cx="2188210" cy="487045"/>
                        </a:xfrm>
                        <a:prstGeom prst="rect">
                          <a:avLst/>
                        </a:prstGeom>
                        <a:noFill/>
                        <a:ln w="6350">
                          <a:noFill/>
                        </a:ln>
                      </wps:spPr>
                      <wps:txbx>
                        <w:txbxContent>
                          <w:p w14:paraId="5712E541" w14:textId="16C0EDC1" w:rsidR="00DF5366" w:rsidRPr="00DF5366" w:rsidRDefault="00DF5366" w:rsidP="00DF5366">
                            <w:pPr>
                              <w:jc w:val="center"/>
                              <w:rPr>
                                <w:b/>
                                <w:bCs/>
                                <w:sz w:val="24"/>
                                <w:szCs w:val="24"/>
                                <w:lang w:val="es-MX"/>
                              </w:rPr>
                            </w:pPr>
                            <w:r w:rsidRPr="00DF5366">
                              <w:rPr>
                                <w:b/>
                                <w:bCs/>
                                <w:sz w:val="24"/>
                                <w:szCs w:val="24"/>
                                <w:lang w:val="es-MX"/>
                              </w:rPr>
                              <w:t>Guía de Práctica de Laboratorios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593EA2" id="_x0000_t202" coordsize="21600,21600" o:spt="202" path="m,l,21600r21600,l21600,xe">
                <v:stroke joinstyle="miter"/>
                <v:path gradientshapeok="t" o:connecttype="rect"/>
              </v:shapetype>
              <v:shape id="Cuadro de texto 5" o:spid="_x0000_s1026" type="#_x0000_t202" style="position:absolute;margin-left:256.95pt;margin-top:-47.2pt;width:172.3pt;height:38.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" filled="f" stroked="f" strokeweight=".5pt">
                <v:textbox>
                  <w:txbxContent>
                    <w:p w14:paraId="5712E541" w14:textId="16C0EDC1" w:rsidR="00DF5366" w:rsidRPr="00DF5366" w:rsidRDefault="00DF5366" w:rsidP="00DF5366">
                      <w:pPr>
                        <w:jc w:val="center"/>
                        <w:rPr>
                          <w:b/>
                          <w:bCs/>
                          <w:sz w:val="24"/>
                          <w:szCs w:val="24"/>
                          <w:lang w:val="es-MX"/>
                        </w:rPr>
                      </w:pPr>
                      <w:r w:rsidRPr="00DF5366">
                        <w:rPr>
                          <w:b/>
                          <w:bCs/>
                          <w:sz w:val="24"/>
                          <w:szCs w:val="24"/>
                          <w:lang w:val="es-MX"/>
                        </w:rPr>
                        <w:t>Guía de Práctica de Laboratorios</w:t>
                      </w:r>
                    </w:p>
                  </w:txbxContent>
                </v:textbox>
              </v:shape>
            </w:pict>
          </mc:Fallback>
        </mc:AlternateContent>
      </w:r>
      <w:r w:rsidR="00DF5366" w:rsidRPr="00EE3CF4">
        <w:t>_______________________________________________________________________________________</w:t>
      </w:r>
    </w:p>
    <w:p w14:paraId="5E7C1109" w14:textId="3A8E8C53" w:rsidR="00132A39" w:rsidRPr="00EE3CF4" w:rsidRDefault="002A54A1">
      <w:r w:rsidRPr="00EE3CF4">
        <w:rPr>
          <w:b/>
          <w:bCs/>
        </w:rPr>
        <w:t>Unidad Académica:</w:t>
      </w:r>
      <w:r w:rsidR="00D52AE4" w:rsidRPr="00EE3CF4">
        <w:t xml:space="preserve"> </w:t>
      </w:r>
      <w:sdt>
        <w:sdtPr>
          <w:alias w:val="Elige"/>
          <w:tag w:val="Elige"/>
          <w:id w:val="558059091"/>
          <w:placeholder>
            <w:docPart w:val="FFEF257D8BB64256B6D719195A6F0043"/>
          </w:placeholder>
          <w:dropDownList>
            <w:listItem w:value="Elija un elemento."/>
            <w:listItem w:displayText="Ciencias de la Comunicación" w:value="Ciencias de la Comunicación"/>
            <w:listItem w:displayText="Ciencias de la Educación" w:value="Ciencias de la Educación"/>
            <w:listItem w:displayText="Ciencias Empresariales" w:value="Ciencias Empresariales"/>
            <w:listItem w:displayText="Ciencias Humanas y Sociales" w:value="Ciencias Humanas y Sociales"/>
            <w:listItem w:displayText="Estudios Biblicos Pastorales y de Espiritualidad " w:value="Estudios Biblicos Pastorales y de Espiritualidad "/>
            <w:listItem w:displayText="Ingeniería" w:value="Ingeniería"/>
            <w:listItem w:displayText="Ciencias de la Salud" w:value="Ciencias de la Salud"/>
          </w:dropDownList>
        </w:sdtPr>
        <w:sdtEndPr/>
        <w:sdtContent>
          <w:r w:rsidR="00445BC3">
            <w:t>Ciencias Empresariales</w:t>
          </w:r>
        </w:sdtContent>
      </w:sdt>
      <w:r w:rsidR="00132A39" w:rsidRPr="00EE3CF4">
        <w:rPr>
          <w:b/>
          <w:bCs/>
          <w:noProof/>
        </w:rPr>
        <mc:AlternateContent>
          <mc:Choice Requires="wps">
            <w:drawing>
              <wp:anchor distT="0" distB="0" distL="114300" distR="114300" simplePos="0" relativeHeight="251658242" behindDoc="0" locked="0" layoutInCell="1" allowOverlap="1" wp14:anchorId="74D911FD" wp14:editId="40E760DC">
                <wp:simplePos x="0" y="0"/>
                <wp:positionH relativeFrom="column">
                  <wp:posOffset>712392</wp:posOffset>
                </wp:positionH>
                <wp:positionV relativeFrom="paragraph">
                  <wp:posOffset>165069</wp:posOffset>
                </wp:positionV>
                <wp:extent cx="4860925" cy="256032"/>
                <wp:effectExtent l="0" t="0" r="0" b="0"/>
                <wp:wrapNone/>
                <wp:docPr id="1195016953" name="Cuadro de texto 6"/>
                <wp:cNvGraphicFramePr/>
                <a:graphic xmlns:a="http://schemas.openxmlformats.org/drawingml/2006/main">
                  <a:graphicData uri="http://schemas.microsoft.com/office/word/2010/wordprocessingShape">
                    <wps:wsp>
                      <wps:cNvSpPr txBox="1"/>
                      <wps:spPr>
                        <a:xfrm>
                          <a:off x="0" y="0"/>
                          <a:ext cx="4860925" cy="256032"/>
                        </a:xfrm>
                        <a:prstGeom prst="rect">
                          <a:avLst/>
                        </a:prstGeom>
                        <a:noFill/>
                        <a:ln w="6350">
                          <a:noFill/>
                        </a:ln>
                      </wps:spPr>
                      <wps:txbx>
                        <w:txbxContent>
                          <w:p w14:paraId="0DF8D3ED" w14:textId="4244EA4F" w:rsidR="00281E9C" w:rsidRPr="00281E9C" w:rsidRDefault="00445BC3" w:rsidP="004E6244">
                            <w:pPr>
                              <w:jc w:val="center"/>
                              <w:rPr>
                                <w:lang w:val="es-MX"/>
                              </w:rPr>
                            </w:pPr>
                            <w:r>
                              <w:rPr>
                                <w:lang w:val="es-MX"/>
                              </w:rPr>
                              <w:t>Administración en Seguridad y Salud en el Trabajo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911FD" id="Cuadro de texto 6" o:spid="_x0000_s1027" type="#_x0000_t202" style="position:absolute;margin-left:56.1pt;margin-top:13pt;width:382.75pt;height:20.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" filled="f" stroked="f" strokeweight=".5pt">
                <v:textbox>
                  <w:txbxContent>
                    <w:p w14:paraId="0DF8D3ED" w14:textId="4244EA4F" w:rsidR="00281E9C" w:rsidRPr="00281E9C" w:rsidRDefault="00445BC3" w:rsidP="004E6244">
                      <w:pPr>
                        <w:jc w:val="center"/>
                        <w:rPr>
                          <w:lang w:val="es-MX"/>
                        </w:rPr>
                      </w:pPr>
                      <w:r>
                        <w:rPr>
                          <w:lang w:val="es-MX"/>
                        </w:rPr>
                        <w:t>Administración en Seguridad y Salud en el Trabajo</w:t>
                      </w:r>
                    </w:p>
                  </w:txbxContent>
                </v:textbox>
              </v:shape>
            </w:pict>
          </mc:Fallback>
        </mc:AlternateContent>
      </w:r>
    </w:p>
    <w:p w14:paraId="301DEC25" w14:textId="2321B07B" w:rsidR="00DF5366" w:rsidRPr="00EE3CF4" w:rsidRDefault="00D52AE4">
      <w:r w:rsidRPr="00EE3CF4">
        <w:rPr>
          <w:b/>
          <w:bCs/>
        </w:rPr>
        <w:t>Programas:</w:t>
      </w:r>
      <w:r w:rsidRPr="00EE3CF4">
        <w:t xml:space="preserve"> </w:t>
      </w:r>
      <w:r w:rsidR="00DF5366" w:rsidRPr="00EE3CF4">
        <w:t>___________________________________________________________________________</w:t>
      </w:r>
    </w:p>
    <w:p w14:paraId="3881478A" w14:textId="192BCB6F" w:rsidR="00D52AE4" w:rsidRPr="00EE3CF4" w:rsidRDefault="00D52AE4">
      <w:r w:rsidRPr="00EE3CF4">
        <w:rPr>
          <w:b/>
          <w:bCs/>
        </w:rPr>
        <w:t>Modalidad</w:t>
      </w:r>
      <w:r w:rsidR="00E80AAF" w:rsidRPr="00EE3CF4">
        <w:rPr>
          <w:b/>
          <w:bCs/>
        </w:rPr>
        <w:t xml:space="preserve"> (ES)/Metodología (ETDH Y SFT)</w:t>
      </w:r>
      <w:r w:rsidRPr="00EE3CF4">
        <w:rPr>
          <w:b/>
          <w:bCs/>
        </w:rPr>
        <w:t>:</w:t>
      </w:r>
      <w:r w:rsidRPr="00EE3CF4">
        <w:t xml:space="preserve"> </w:t>
      </w:r>
      <w:sdt>
        <w:sdtPr>
          <w:alias w:val="Elija un elemento"/>
          <w:tag w:val="Elija un elemento"/>
          <w:id w:val="-1689291012"/>
          <w:placeholder>
            <w:docPart w:val="358987D05EB04F41944209CBD22CCD54"/>
          </w:placeholder>
          <w:dropDownList>
            <w:listItem w:value="Elija un elemento."/>
            <w:listItem w:displayText="Presencial" w:value="Presencial"/>
            <w:listItem w:displayText="Distancia" w:value="Distancia"/>
            <w:listItem w:displayText="Hibrido" w:value="Hibrido"/>
            <w:listItem w:displayText="Dual" w:value="Dual"/>
            <w:listItem w:displayText="Combinado" w:value="Combinado"/>
          </w:dropDownList>
        </w:sdtPr>
        <w:sdtEndPr/>
        <w:sdtContent>
          <w:r w:rsidR="00445BC3">
            <w:t>Presencial</w:t>
          </w:r>
        </w:sdtContent>
      </w:sdt>
    </w:p>
    <w:p w14:paraId="2630323A" w14:textId="5C3A1393" w:rsidR="00380499" w:rsidRPr="00EE3CF4" w:rsidRDefault="00DA3B77">
      <w:r w:rsidRPr="00EE3CF4">
        <w:rPr>
          <w:b/>
          <w:bCs/>
          <w:noProof/>
        </w:rPr>
        <mc:AlternateContent>
          <mc:Choice Requires="wps">
            <w:drawing>
              <wp:anchor distT="0" distB="0" distL="114300" distR="114300" simplePos="0" relativeHeight="251658249" behindDoc="0" locked="0" layoutInCell="1" allowOverlap="1" wp14:anchorId="0F25E7C0" wp14:editId="24186BA6">
                <wp:simplePos x="0" y="0"/>
                <wp:positionH relativeFrom="margin">
                  <wp:posOffset>2253615</wp:posOffset>
                </wp:positionH>
                <wp:positionV relativeFrom="paragraph">
                  <wp:posOffset>170180</wp:posOffset>
                </wp:positionV>
                <wp:extent cx="3309620" cy="295275"/>
                <wp:effectExtent l="0" t="0" r="0" b="0"/>
                <wp:wrapNone/>
                <wp:docPr id="1611277283" name="Cuadro de texto 6"/>
                <wp:cNvGraphicFramePr/>
                <a:graphic xmlns:a="http://schemas.openxmlformats.org/drawingml/2006/main">
                  <a:graphicData uri="http://schemas.microsoft.com/office/word/2010/wordprocessingShape">
                    <wps:wsp>
                      <wps:cNvSpPr txBox="1"/>
                      <wps:spPr>
                        <a:xfrm>
                          <a:off x="0" y="0"/>
                          <a:ext cx="3309620" cy="295275"/>
                        </a:xfrm>
                        <a:prstGeom prst="rect">
                          <a:avLst/>
                        </a:prstGeom>
                        <a:noFill/>
                        <a:ln w="6350">
                          <a:noFill/>
                        </a:ln>
                      </wps:spPr>
                      <wps:txbx>
                        <w:txbxContent>
                          <w:p w14:paraId="436E7F0C" w14:textId="27CE7882" w:rsidR="00A835EE" w:rsidRPr="00281E9C" w:rsidRDefault="00445BC3" w:rsidP="004E6244">
                            <w:pPr>
                              <w:jc w:val="center"/>
                              <w:rPr>
                                <w:lang w:val="es-MX"/>
                              </w:rPr>
                            </w:pPr>
                            <w:r>
                              <w:rPr>
                                <w:lang w:val="es-MX"/>
                              </w:rPr>
                              <w:t>Sala de Sistemas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25E7C0" id="_x0000_s1028" type="#_x0000_t202" style="position:absolute;margin-left:177.45pt;margin-top:13.4pt;width:260.6pt;height:23.25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" filled="f" stroked="f" strokeweight=".5pt">
                <v:textbox>
                  <w:txbxContent>
                    <w:p w14:paraId="436E7F0C" w14:textId="27CE7882" w:rsidR="00A835EE" w:rsidRPr="00281E9C" w:rsidRDefault="00445BC3" w:rsidP="004E6244">
                      <w:pPr>
                        <w:jc w:val="center"/>
                        <w:rPr>
                          <w:lang w:val="es-MX"/>
                        </w:rPr>
                      </w:pPr>
                      <w:r>
                        <w:rPr>
                          <w:lang w:val="es-MX"/>
                        </w:rPr>
                        <w:t>Sala de Sistemas</w:t>
                      </w:r>
                    </w:p>
                  </w:txbxContent>
                </v:textbox>
                <w10:wrap anchorx="margin"/>
              </v:shape>
            </w:pict>
          </mc:Fallback>
        </mc:AlternateContent>
      </w:r>
      <w:r w:rsidR="00A80A04" w:rsidRPr="00EE3CF4">
        <w:rPr>
          <w:b/>
          <w:bCs/>
        </w:rPr>
        <w:t>Tipo de e</w:t>
      </w:r>
      <w:r w:rsidR="001304AE" w:rsidRPr="00EE3CF4">
        <w:rPr>
          <w:b/>
          <w:bCs/>
        </w:rPr>
        <w:t>scenario de práctica</w:t>
      </w:r>
      <w:r w:rsidR="00380499" w:rsidRPr="00EE3CF4">
        <w:rPr>
          <w:b/>
          <w:bCs/>
        </w:rPr>
        <w:t>:</w:t>
      </w:r>
      <w:r w:rsidR="00380499" w:rsidRPr="00EE3CF4">
        <w:t xml:space="preserve"> </w:t>
      </w:r>
      <w:sdt>
        <w:sdtPr>
          <w:alias w:val="Elija un elemento"/>
          <w:tag w:val="Elija un elemento"/>
          <w:id w:val="-545605789"/>
          <w:placeholder>
            <w:docPart w:val="D7617C00D0674C0C8804BA8009C9D27E"/>
          </w:placeholder>
          <w:dropDownList>
            <w:listItem w:value="Elija un elemento."/>
            <w:listItem w:displayText="Aula de Cómputo" w:value="Aula de Cómputo"/>
            <w:listItem w:displayText="Aula Especializada (Aulas que tienen condiciones de acústica o de elementos especializados entre otros para profundizar actividades académicas en cualquier área)" w:value="Aula Especializada (Aulas que tienen condiciones de acústica o de elementos especializados entre otros para profundizar actividades académicas en cualquier área)"/>
            <w:listItem w:displayText="Escenarios Deportivos" w:value="Escenarios Deportivos"/>
            <w:listItem w:displayText="Laboratorio (física, química, biología)" w:value="Laboratorio (física, química, biología)"/>
          </w:dropDownList>
        </w:sdtPr>
        <w:sdtEndPr/>
        <w:sdtContent>
          <w:r w:rsidR="00445BC3">
            <w:t>Aula de Cómputo</w:t>
          </w:r>
        </w:sdtContent>
      </w:sdt>
    </w:p>
    <w:p w14:paraId="3D7802A8" w14:textId="2F0C367D" w:rsidR="00195A88" w:rsidRPr="00EE3CF4" w:rsidRDefault="00DA3B77">
      <w:pPr>
        <w:rPr>
          <w:b/>
          <w:bCs/>
        </w:rPr>
      </w:pPr>
      <w:r w:rsidRPr="00EE3CF4">
        <w:rPr>
          <w:b/>
          <w:bCs/>
          <w:noProof/>
        </w:rPr>
        <mc:AlternateContent>
          <mc:Choice Requires="wps">
            <w:drawing>
              <wp:anchor distT="0" distB="0" distL="114300" distR="114300" simplePos="0" relativeHeight="251658250" behindDoc="0" locked="0" layoutInCell="1" allowOverlap="1" wp14:anchorId="7D55B915" wp14:editId="581628EF">
                <wp:simplePos x="0" y="0"/>
                <wp:positionH relativeFrom="margin">
                  <wp:posOffset>434340</wp:posOffset>
                </wp:positionH>
                <wp:positionV relativeFrom="paragraph">
                  <wp:posOffset>180340</wp:posOffset>
                </wp:positionV>
                <wp:extent cx="5128895" cy="295275"/>
                <wp:effectExtent l="0" t="0" r="0" b="0"/>
                <wp:wrapNone/>
                <wp:docPr id="504798027" name="Cuadro de texto 6"/>
                <wp:cNvGraphicFramePr/>
                <a:graphic xmlns:a="http://schemas.openxmlformats.org/drawingml/2006/main">
                  <a:graphicData uri="http://schemas.microsoft.com/office/word/2010/wordprocessingShape">
                    <wps:wsp>
                      <wps:cNvSpPr txBox="1"/>
                      <wps:spPr>
                        <a:xfrm>
                          <a:off x="0" y="0"/>
                          <a:ext cx="5128895" cy="295275"/>
                        </a:xfrm>
                        <a:prstGeom prst="rect">
                          <a:avLst/>
                        </a:prstGeom>
                        <a:noFill/>
                        <a:ln w="6350">
                          <a:noFill/>
                        </a:ln>
                      </wps:spPr>
                      <wps:txbx>
                        <w:txbxContent>
                          <w:p w14:paraId="5678861B" w14:textId="6FD88708" w:rsidR="00DA3B77" w:rsidRPr="00281E9C" w:rsidRDefault="00D600AB" w:rsidP="00915DBA">
                            <w:pPr>
                              <w:rPr>
                                <w:lang w:val="es-MX"/>
                              </w:rPr>
                            </w:pPr>
                            <w:r>
                              <w:t>A</w:t>
                            </w:r>
                            <w:r w:rsidR="00445BC3" w:rsidRPr="00445BC3">
                              <w:t xml:space="preserve">natomía y </w:t>
                            </w:r>
                            <w:r>
                              <w:t>F</w:t>
                            </w:r>
                            <w:r w:rsidRPr="00445BC3">
                              <w:t>isiología</w:t>
                            </w:r>
                            <w:r w:rsidR="00445BC3" w:rsidRPr="00445BC3">
                              <w:t xml:space="preserve"> - 81989 - ASST UV043 - 1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55B915" id="_x0000_s1029" type="#_x0000_t202" style="position:absolute;margin-left:34.2pt;margin-top:14.2pt;width:403.85pt;height:23.25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" filled="f" stroked="f" strokeweight=".5pt">
                <v:textbox>
                  <w:txbxContent>
                    <w:p w14:paraId="5678861B" w14:textId="6FD88708" w:rsidR="00DA3B77" w:rsidRPr="00281E9C" w:rsidRDefault="00D600AB" w:rsidP="00915DBA">
                      <w:pPr>
                        <w:rPr>
                          <w:lang w:val="es-MX"/>
                        </w:rPr>
                      </w:pPr>
                      <w:r>
                        <w:t>A</w:t>
                      </w:r>
                      <w:r w:rsidR="00445BC3" w:rsidRPr="00445BC3">
                        <w:t>natomía</w:t>
                      </w:r>
                      <w:r w:rsidR="00445BC3" w:rsidRPr="00445BC3">
                        <w:t xml:space="preserve"> y </w:t>
                      </w:r>
                      <w:r>
                        <w:t>F</w:t>
                      </w:r>
                      <w:r w:rsidRPr="00445BC3">
                        <w:t>isiología</w:t>
                      </w:r>
                      <w:r w:rsidR="00445BC3" w:rsidRPr="00445BC3">
                        <w:t xml:space="preserve"> - 81989 - ASST UV043 - 1</w:t>
                      </w:r>
                    </w:p>
                  </w:txbxContent>
                </v:textbox>
                <w10:wrap anchorx="margin"/>
              </v:shape>
            </w:pict>
          </mc:Fallback>
        </mc:AlternateContent>
      </w:r>
      <w:r w:rsidR="00C01226" w:rsidRPr="00EE3CF4">
        <w:rPr>
          <w:b/>
          <w:bCs/>
        </w:rPr>
        <w:t xml:space="preserve">Nombre del </w:t>
      </w:r>
      <w:r w:rsidR="00A80A04" w:rsidRPr="00EE3CF4">
        <w:rPr>
          <w:b/>
          <w:bCs/>
        </w:rPr>
        <w:t>escenario</w:t>
      </w:r>
      <w:r w:rsidR="005E4DE2" w:rsidRPr="00EE3CF4">
        <w:rPr>
          <w:b/>
          <w:bCs/>
        </w:rPr>
        <w:t xml:space="preserve"> de práctica</w:t>
      </w:r>
      <w:r w:rsidR="00D47B6F" w:rsidRPr="00EE3CF4">
        <w:rPr>
          <w:b/>
          <w:bCs/>
        </w:rPr>
        <w:t>:</w:t>
      </w:r>
      <w:r w:rsidR="00C90894" w:rsidRPr="00EE3CF4">
        <w:rPr>
          <w:b/>
          <w:bCs/>
        </w:rPr>
        <w:t xml:space="preserve"> _</w:t>
      </w:r>
      <w:r w:rsidR="00D47B6F" w:rsidRPr="00EE3CF4">
        <w:rPr>
          <w:b/>
          <w:bCs/>
        </w:rPr>
        <w:t>___________________________________________________</w:t>
      </w:r>
    </w:p>
    <w:p w14:paraId="7B31B958" w14:textId="06C9E849" w:rsidR="00D52AE4" w:rsidRPr="00EE3CF4" w:rsidRDefault="00281E9C">
      <w:r w:rsidRPr="00EE3CF4">
        <w:rPr>
          <w:b/>
          <w:bCs/>
          <w:noProof/>
        </w:rPr>
        <mc:AlternateContent>
          <mc:Choice Requires="wps">
            <w:drawing>
              <wp:anchor distT="0" distB="0" distL="114300" distR="114300" simplePos="0" relativeHeight="251658243" behindDoc="0" locked="0" layoutInCell="1" allowOverlap="1" wp14:anchorId="274A8679" wp14:editId="212C587A">
                <wp:simplePos x="0" y="0"/>
                <wp:positionH relativeFrom="margin">
                  <wp:posOffset>1396365</wp:posOffset>
                </wp:positionH>
                <wp:positionV relativeFrom="paragraph">
                  <wp:posOffset>191770</wp:posOffset>
                </wp:positionV>
                <wp:extent cx="4220362" cy="464820"/>
                <wp:effectExtent l="0" t="0" r="0" b="0"/>
                <wp:wrapNone/>
                <wp:docPr id="1960015956" name="Cuadro de texto 6"/>
                <wp:cNvGraphicFramePr/>
                <a:graphic xmlns:a="http://schemas.openxmlformats.org/drawingml/2006/main">
                  <a:graphicData uri="http://schemas.microsoft.com/office/word/2010/wordprocessingShape">
                    <wps:wsp>
                      <wps:cNvSpPr txBox="1"/>
                      <wps:spPr>
                        <a:xfrm>
                          <a:off x="0" y="0"/>
                          <a:ext cx="4220362" cy="464820"/>
                        </a:xfrm>
                        <a:prstGeom prst="rect">
                          <a:avLst/>
                        </a:prstGeom>
                        <a:noFill/>
                        <a:ln w="6350">
                          <a:noFill/>
                        </a:ln>
                      </wps:spPr>
                      <wps:txbx>
                        <w:txbxContent>
                          <w:p w14:paraId="68ECEC91" w14:textId="5C7BFBF7" w:rsidR="00281E9C" w:rsidRPr="00D600AB" w:rsidRDefault="00445BC3" w:rsidP="007E3B5E">
                            <w:pPr>
                              <w:jc w:val="center"/>
                              <w:rPr>
                                <w:u w:val="single"/>
                                <w:lang w:val="es-MX"/>
                              </w:rPr>
                            </w:pPr>
                            <w:r w:rsidRPr="00445BC3">
                              <w:t>Introducción al estudio de la anatomía y la fisiología</w:t>
                            </w:r>
                            <w:r w:rsidR="00D600AB">
                              <w:t xml:space="preserve">, Sistemas </w:t>
                            </w:r>
                            <w:r w:rsidR="00DD238E">
                              <w:rPr>
                                <w:u w:val="single"/>
                              </w:rPr>
                              <w:t>Respiratorio, Renal y Cardiovascular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4A8679" id="_x0000_s1030" type="#_x0000_t202" style="position:absolute;margin-left:109.95pt;margin-top:15.1pt;width:332.3pt;height:36.6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" filled="f" stroked="f" strokeweight=".5pt">
                <v:textbox>
                  <w:txbxContent>
                    <w:p w14:paraId="68ECEC91" w14:textId="5C7BFBF7" w:rsidR="00281E9C" w:rsidRPr="00D600AB" w:rsidRDefault="00445BC3" w:rsidP="007E3B5E">
                      <w:pPr>
                        <w:jc w:val="center"/>
                        <w:rPr>
                          <w:u w:val="single"/>
                          <w:lang w:val="es-MX"/>
                        </w:rPr>
                      </w:pPr>
                      <w:r w:rsidRPr="00445BC3">
                        <w:t>Introducción al estudio de la anatomía y la fisiología</w:t>
                      </w:r>
                      <w:r w:rsidR="00D600AB">
                        <w:t xml:space="preserve">, Sistemas </w:t>
                      </w:r>
                      <w:r w:rsidR="00DD238E">
                        <w:rPr>
                          <w:u w:val="single"/>
                        </w:rPr>
                        <w:t>Respiratorio, Renal y Cardiovascular</w:t>
                      </w:r>
                    </w:p>
                  </w:txbxContent>
                </v:textbox>
                <w10:wrap anchorx="margin"/>
              </v:shape>
            </w:pict>
          </mc:Fallback>
        </mc:AlternateContent>
      </w:r>
      <w:r w:rsidR="00D52AE4" w:rsidRPr="00EE3CF4">
        <w:rPr>
          <w:b/>
          <w:bCs/>
        </w:rPr>
        <w:t>Curso:</w:t>
      </w:r>
      <w:r w:rsidR="00D52AE4" w:rsidRPr="00EE3CF4">
        <w:t xml:space="preserve"> </w:t>
      </w:r>
      <w:r w:rsidRPr="00EE3CF4">
        <w:t>________________________________________________________________________________</w:t>
      </w:r>
    </w:p>
    <w:p w14:paraId="02E902A3" w14:textId="37CE5D25" w:rsidR="00D52AE4" w:rsidRDefault="00D52AE4">
      <w:r w:rsidRPr="00EE3CF4">
        <w:rPr>
          <w:b/>
          <w:bCs/>
        </w:rPr>
        <w:t>Nombre de la práctica:</w:t>
      </w:r>
      <w:r w:rsidR="00281E9C" w:rsidRPr="00EE3CF4">
        <w:t xml:space="preserve"> ________________________________________________________________</w:t>
      </w:r>
    </w:p>
    <w:p w14:paraId="03FB36CC" w14:textId="02D82F09" w:rsidR="00D600AB" w:rsidRPr="00EE3CF4" w:rsidRDefault="00D600AB">
      <w:r w:rsidRPr="00EE3CF4">
        <w:rPr>
          <w:b/>
          <w:bCs/>
          <w:noProof/>
        </w:rPr>
        <mc:AlternateContent>
          <mc:Choice Requires="wps">
            <w:drawing>
              <wp:anchor distT="0" distB="0" distL="114300" distR="114300" simplePos="0" relativeHeight="251658251" behindDoc="0" locked="0" layoutInCell="1" allowOverlap="1" wp14:anchorId="2B7C12BA" wp14:editId="28442130">
                <wp:simplePos x="0" y="0"/>
                <wp:positionH relativeFrom="margin">
                  <wp:posOffset>862965</wp:posOffset>
                </wp:positionH>
                <wp:positionV relativeFrom="paragraph">
                  <wp:posOffset>150495</wp:posOffset>
                </wp:positionV>
                <wp:extent cx="4700270" cy="255905"/>
                <wp:effectExtent l="0" t="0" r="0" b="0"/>
                <wp:wrapNone/>
                <wp:docPr id="55209336" name="Cuadro de texto 6"/>
                <wp:cNvGraphicFramePr/>
                <a:graphic xmlns:a="http://schemas.openxmlformats.org/drawingml/2006/main">
                  <a:graphicData uri="http://schemas.microsoft.com/office/word/2010/wordprocessingShape">
                    <wps:wsp>
                      <wps:cNvSpPr txBox="1"/>
                      <wps:spPr>
                        <a:xfrm>
                          <a:off x="0" y="0"/>
                          <a:ext cx="4700270" cy="255905"/>
                        </a:xfrm>
                        <a:prstGeom prst="rect">
                          <a:avLst/>
                        </a:prstGeom>
                        <a:noFill/>
                        <a:ln w="6350">
                          <a:noFill/>
                        </a:ln>
                      </wps:spPr>
                      <wps:txbx>
                        <w:txbxContent>
                          <w:p w14:paraId="7653EAD9" w14:textId="1323E0AA" w:rsidR="00A16A1B" w:rsidRPr="00281E9C" w:rsidRDefault="00445BC3" w:rsidP="00A16A1B">
                            <w:pPr>
                              <w:jc w:val="center"/>
                              <w:rPr>
                                <w:lang w:val="es-MX"/>
                              </w:rPr>
                            </w:pPr>
                            <w:r>
                              <w:rPr>
                                <w:lang w:val="es-MX"/>
                              </w:rPr>
                              <w:t>0</w:t>
                            </w:r>
                            <w:r w:rsidR="00F33540">
                              <w:rPr>
                                <w:lang w:val="es-MX"/>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7C12BA" id="_x0000_s1031" type="#_x0000_t202" style="position:absolute;margin-left:67.95pt;margin-top:11.85pt;width:370.1pt;height:20.15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" filled="f" stroked="f" strokeweight=".5pt">
                <v:textbox>
                  <w:txbxContent>
                    <w:p w14:paraId="7653EAD9" w14:textId="1323E0AA" w:rsidR="00A16A1B" w:rsidRPr="00281E9C" w:rsidRDefault="00445BC3" w:rsidP="00A16A1B">
                      <w:pPr>
                        <w:jc w:val="center"/>
                        <w:rPr>
                          <w:lang w:val="es-MX"/>
                        </w:rPr>
                      </w:pPr>
                      <w:r>
                        <w:rPr>
                          <w:lang w:val="es-MX"/>
                        </w:rPr>
                        <w:t>0</w:t>
                      </w:r>
                      <w:r w:rsidR="00F33540">
                        <w:rPr>
                          <w:lang w:val="es-MX"/>
                        </w:rPr>
                        <w:t>2</w:t>
                      </w:r>
                    </w:p>
                  </w:txbxContent>
                </v:textbox>
                <w10:wrap anchorx="margin"/>
              </v:shape>
            </w:pict>
          </mc:Fallback>
        </mc:AlternateContent>
      </w:r>
    </w:p>
    <w:p w14:paraId="1CDF9B18" w14:textId="3B835AFB" w:rsidR="00D52AE4" w:rsidRPr="00EE3CF4" w:rsidRDefault="00281E9C">
      <w:r w:rsidRPr="00EE3CF4">
        <w:rPr>
          <w:b/>
          <w:bCs/>
          <w:noProof/>
        </w:rPr>
        <mc:AlternateContent>
          <mc:Choice Requires="wps">
            <w:drawing>
              <wp:anchor distT="0" distB="0" distL="114300" distR="114300" simplePos="0" relativeHeight="251658244" behindDoc="0" locked="0" layoutInCell="1" allowOverlap="1" wp14:anchorId="79B1E942" wp14:editId="20C0584D">
                <wp:simplePos x="0" y="0"/>
                <wp:positionH relativeFrom="margin">
                  <wp:posOffset>862965</wp:posOffset>
                </wp:positionH>
                <wp:positionV relativeFrom="paragraph">
                  <wp:posOffset>208915</wp:posOffset>
                </wp:positionV>
                <wp:extent cx="4709160" cy="255905"/>
                <wp:effectExtent l="0" t="0" r="0" b="0"/>
                <wp:wrapNone/>
                <wp:docPr id="648131918" name="Cuadro de texto 6"/>
                <wp:cNvGraphicFramePr/>
                <a:graphic xmlns:a="http://schemas.openxmlformats.org/drawingml/2006/main">
                  <a:graphicData uri="http://schemas.microsoft.com/office/word/2010/wordprocessingShape">
                    <wps:wsp>
                      <wps:cNvSpPr txBox="1"/>
                      <wps:spPr>
                        <a:xfrm>
                          <a:off x="0" y="0"/>
                          <a:ext cx="4709160" cy="255905"/>
                        </a:xfrm>
                        <a:prstGeom prst="rect">
                          <a:avLst/>
                        </a:prstGeom>
                        <a:noFill/>
                        <a:ln w="6350">
                          <a:noFill/>
                        </a:ln>
                      </wps:spPr>
                      <wps:txbx>
                        <w:txbxContent>
                          <w:p w14:paraId="2706BCC8" w14:textId="0E19BC50" w:rsidR="00281E9C" w:rsidRPr="00281E9C" w:rsidRDefault="00F33540" w:rsidP="004E6244">
                            <w:pPr>
                              <w:jc w:val="center"/>
                              <w:rPr>
                                <w:lang w:val="es-MX"/>
                              </w:rPr>
                            </w:pPr>
                            <w:r>
                              <w:rPr>
                                <w:lang w:val="es-MX"/>
                              </w:rPr>
                              <w:t>5-8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B1E942" id="_x0000_s1032" type="#_x0000_t202" style="position:absolute;margin-left:67.95pt;margin-top:16.45pt;width:370.8pt;height:20.1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" filled="f" stroked="f" strokeweight=".5pt">
                <v:textbox>
                  <w:txbxContent>
                    <w:p w14:paraId="2706BCC8" w14:textId="0E19BC50" w:rsidR="00281E9C" w:rsidRPr="00281E9C" w:rsidRDefault="00F33540" w:rsidP="004E6244">
                      <w:pPr>
                        <w:jc w:val="center"/>
                        <w:rPr>
                          <w:lang w:val="es-MX"/>
                        </w:rPr>
                      </w:pPr>
                      <w:r>
                        <w:rPr>
                          <w:lang w:val="es-MX"/>
                        </w:rPr>
                        <w:t>5-8</w:t>
                      </w:r>
                    </w:p>
                  </w:txbxContent>
                </v:textbox>
                <w10:wrap anchorx="margin"/>
              </v:shape>
            </w:pict>
          </mc:Fallback>
        </mc:AlternateContent>
      </w:r>
      <w:r w:rsidR="00D52AE4" w:rsidRPr="00EE3CF4">
        <w:rPr>
          <w:b/>
          <w:bCs/>
        </w:rPr>
        <w:t>Práctica No:</w:t>
      </w:r>
      <w:r w:rsidRPr="00EE3CF4">
        <w:t xml:space="preserve"> __________________________________________________________________________</w:t>
      </w:r>
    </w:p>
    <w:p w14:paraId="180071CA" w14:textId="39462D25" w:rsidR="00D52AE4" w:rsidRPr="00EE3CF4" w:rsidRDefault="00281E9C">
      <w:r w:rsidRPr="00EE3CF4">
        <w:rPr>
          <w:b/>
          <w:bCs/>
          <w:noProof/>
        </w:rPr>
        <mc:AlternateContent>
          <mc:Choice Requires="wps">
            <w:drawing>
              <wp:anchor distT="0" distB="0" distL="114300" distR="114300" simplePos="0" relativeHeight="251658245" behindDoc="0" locked="0" layoutInCell="1" allowOverlap="1" wp14:anchorId="488B0782" wp14:editId="22DA1E71">
                <wp:simplePos x="0" y="0"/>
                <wp:positionH relativeFrom="margin">
                  <wp:posOffset>953492</wp:posOffset>
                </wp:positionH>
                <wp:positionV relativeFrom="paragraph">
                  <wp:posOffset>209245</wp:posOffset>
                </wp:positionV>
                <wp:extent cx="4615002" cy="255905"/>
                <wp:effectExtent l="0" t="0" r="0" b="0"/>
                <wp:wrapNone/>
                <wp:docPr id="1215259060" name="Cuadro de texto 6"/>
                <wp:cNvGraphicFramePr/>
                <a:graphic xmlns:a="http://schemas.openxmlformats.org/drawingml/2006/main">
                  <a:graphicData uri="http://schemas.microsoft.com/office/word/2010/wordprocessingShape">
                    <wps:wsp>
                      <wps:cNvSpPr txBox="1"/>
                      <wps:spPr>
                        <a:xfrm>
                          <a:off x="0" y="0"/>
                          <a:ext cx="4615002" cy="255905"/>
                        </a:xfrm>
                        <a:prstGeom prst="rect">
                          <a:avLst/>
                        </a:prstGeom>
                        <a:noFill/>
                        <a:ln w="6350">
                          <a:noFill/>
                        </a:ln>
                      </wps:spPr>
                      <wps:txbx>
                        <w:txbxContent>
                          <w:p w14:paraId="327577FA" w14:textId="69660E57" w:rsidR="00281E9C" w:rsidRPr="00281E9C" w:rsidRDefault="006071E8" w:rsidP="007E3B5E">
                            <w:pPr>
                              <w:jc w:val="center"/>
                              <w:rPr>
                                <w:lang w:val="es-MX"/>
                              </w:rPr>
                            </w:pPr>
                            <w:r>
                              <w:rPr>
                                <w:lang w:val="es-MX"/>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8B0782" id="_x0000_s1033" type="#_x0000_t202" style="position:absolute;margin-left:75.1pt;margin-top:16.5pt;width:363.4pt;height:20.15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" filled="f" stroked="f" strokeweight=".5pt">
                <v:textbox>
                  <w:txbxContent>
                    <w:p w14:paraId="327577FA" w14:textId="69660E57" w:rsidR="00281E9C" w:rsidRPr="00281E9C" w:rsidRDefault="006071E8" w:rsidP="007E3B5E">
                      <w:pPr>
                        <w:jc w:val="center"/>
                        <w:rPr>
                          <w:lang w:val="es-MX"/>
                        </w:rPr>
                      </w:pPr>
                      <w:r>
                        <w:rPr>
                          <w:lang w:val="es-MX"/>
                        </w:rPr>
                        <w:t>4</w:t>
                      </w:r>
                    </w:p>
                  </w:txbxContent>
                </v:textbox>
                <w10:wrap anchorx="margin"/>
              </v:shape>
            </w:pict>
          </mc:Fallback>
        </mc:AlternateContent>
      </w:r>
      <w:r w:rsidR="00D52AE4" w:rsidRPr="00EE3CF4">
        <w:rPr>
          <w:b/>
          <w:bCs/>
        </w:rPr>
        <w:t>Semana No:</w:t>
      </w:r>
      <w:r w:rsidRPr="00EE3CF4">
        <w:t xml:space="preserve"> __________________________________________________________________________</w:t>
      </w:r>
    </w:p>
    <w:p w14:paraId="47463570" w14:textId="0224D2AB" w:rsidR="00D52AE4" w:rsidRPr="00EE3CF4" w:rsidRDefault="00D52AE4">
      <w:r w:rsidRPr="00EE3CF4">
        <w:rPr>
          <w:b/>
          <w:bCs/>
        </w:rPr>
        <w:t>No. De sesiones:</w:t>
      </w:r>
      <w:r w:rsidRPr="00EE3CF4">
        <w:t xml:space="preserve"> </w:t>
      </w:r>
      <w:r w:rsidR="00281E9C" w:rsidRPr="00EE3CF4">
        <w:t>______________________________________________________________________</w:t>
      </w:r>
    </w:p>
    <w:p w14:paraId="294C6523" w14:textId="2B71B1CB" w:rsidR="00380499" w:rsidRPr="00EE3CF4" w:rsidRDefault="00D52AE4">
      <w:pPr>
        <w:pBdr>
          <w:bottom w:val="single" w:sz="12" w:space="1" w:color="auto"/>
        </w:pBdr>
      </w:pPr>
      <w:r w:rsidRPr="00EE3CF4">
        <w:rPr>
          <w:b/>
          <w:bCs/>
        </w:rPr>
        <w:t>Tipo de práctica:</w:t>
      </w:r>
      <w:r w:rsidRPr="00EE3CF4">
        <w:t xml:space="preserve"> </w:t>
      </w:r>
      <w:sdt>
        <w:sdtPr>
          <w:alias w:val="Elija un elemento"/>
          <w:tag w:val="Elija un elemento"/>
          <w:id w:val="709386728"/>
          <w:placeholder>
            <w:docPart w:val="B29A5396449340C9B791B8A24FEECBFB"/>
          </w:placeholder>
          <w:dropDownList>
            <w:listItem w:value="Elija un elemento."/>
            <w:listItem w:displayText="Individual" w:value="Individual"/>
            <w:listItem w:displayText="Grupal" w:value="Grupal"/>
          </w:dropDownList>
        </w:sdtPr>
        <w:sdtEndPr/>
        <w:sdtContent>
          <w:r w:rsidR="00445BC3">
            <w:t>Grupal</w:t>
          </w:r>
        </w:sdtContent>
      </w:sdt>
    </w:p>
    <w:p w14:paraId="599691E5" w14:textId="7E003C84" w:rsidR="00380499" w:rsidRPr="00EE3CF4" w:rsidRDefault="00380499" w:rsidP="00DF5366">
      <w:pPr>
        <w:pBdr>
          <w:bottom w:val="single" w:sz="12" w:space="1" w:color="auto"/>
        </w:pBdr>
      </w:pPr>
    </w:p>
    <w:tbl>
      <w:tblPr>
        <w:tblStyle w:val="Tablaconcuadrcula"/>
        <w:tblW w:w="5216" w:type="pct"/>
        <w:tblLook w:val="04A0" w:firstRow="1" w:lastRow="0" w:firstColumn="1" w:lastColumn="0" w:noHBand="0" w:noVBand="1"/>
      </w:tblPr>
      <w:tblGrid>
        <w:gridCol w:w="9209"/>
      </w:tblGrid>
      <w:tr w:rsidR="005F7E23" w:rsidRPr="00EE3CF4" w14:paraId="71A2E154" w14:textId="77777777" w:rsidTr="00982A2D">
        <w:tc>
          <w:tcPr>
            <w:tcW w:w="5000" w:type="pct"/>
            <w:shd w:val="clear" w:color="auto" w:fill="E8E8E8" w:themeFill="background2"/>
          </w:tcPr>
          <w:p w14:paraId="27653B5B" w14:textId="60A3A79E" w:rsidR="005F7E23" w:rsidRPr="00EE3CF4" w:rsidRDefault="003060B8">
            <w:pPr>
              <w:rPr>
                <w:b/>
                <w:bCs/>
              </w:rPr>
            </w:pPr>
            <w:r w:rsidRPr="00EE3CF4">
              <w:rPr>
                <w:b/>
                <w:bCs/>
              </w:rPr>
              <w:t>Resultados de aprendizaje</w:t>
            </w:r>
            <w:r w:rsidR="00BA0A43" w:rsidRPr="00EE3CF4">
              <w:rPr>
                <w:b/>
                <w:bCs/>
              </w:rPr>
              <w:t xml:space="preserve"> de curso</w:t>
            </w:r>
          </w:p>
        </w:tc>
      </w:tr>
      <w:tr w:rsidR="005F7E23" w:rsidRPr="00EE3CF4" w14:paraId="18BA3FF4" w14:textId="77777777" w:rsidTr="00982A2D">
        <w:tc>
          <w:tcPr>
            <w:tcW w:w="5000" w:type="pct"/>
          </w:tcPr>
          <w:p w14:paraId="66BD5E41" w14:textId="77777777" w:rsidR="00F33540" w:rsidRDefault="00F33540" w:rsidP="00445BC3">
            <w:pPr>
              <w:tabs>
                <w:tab w:val="left" w:pos="2028"/>
              </w:tabs>
              <w:jc w:val="both"/>
            </w:pPr>
          </w:p>
          <w:tbl>
            <w:tblPr>
              <w:tblW w:w="8880" w:type="dxa"/>
              <w:tblCellMar>
                <w:top w:w="15" w:type="dxa"/>
                <w:left w:w="70" w:type="dxa"/>
                <w:bottom w:w="15" w:type="dxa"/>
                <w:right w:w="70" w:type="dxa"/>
              </w:tblCellMar>
              <w:tblLook w:val="04A0" w:firstRow="1" w:lastRow="0" w:firstColumn="1" w:lastColumn="0" w:noHBand="0" w:noVBand="1"/>
            </w:tblPr>
            <w:tblGrid>
              <w:gridCol w:w="8880"/>
            </w:tblGrid>
            <w:tr w:rsidR="00F33540" w:rsidRPr="00F33540" w14:paraId="4218CFC8" w14:textId="77777777" w:rsidTr="00F33540">
              <w:trPr>
                <w:trHeight w:val="223"/>
              </w:trPr>
              <w:tc>
                <w:tcPr>
                  <w:tcW w:w="8880" w:type="dxa"/>
                  <w:tcBorders>
                    <w:top w:val="single" w:sz="4" w:space="0" w:color="A5A5A5"/>
                    <w:left w:val="single" w:sz="4" w:space="0" w:color="A5A5A5"/>
                    <w:bottom w:val="single" w:sz="4" w:space="0" w:color="A5A5A5"/>
                    <w:right w:val="single" w:sz="4" w:space="0" w:color="auto"/>
                  </w:tcBorders>
                  <w:shd w:val="clear" w:color="000000" w:fill="FFFFFF"/>
                  <w:vAlign w:val="center"/>
                  <w:hideMark/>
                </w:tcPr>
                <w:p w14:paraId="342D1F5C" w14:textId="7E1B4058" w:rsidR="00F33540" w:rsidRPr="00F33540" w:rsidRDefault="00F33540" w:rsidP="00F33540">
                  <w:pPr>
                    <w:spacing w:after="0" w:line="240" w:lineRule="auto"/>
                    <w:rPr>
                      <w:rFonts w:ascii="Calibri" w:eastAsia="Times New Roman" w:hAnsi="Calibri" w:cs="Calibri"/>
                      <w:color w:val="000000"/>
                      <w:kern w:val="0"/>
                      <w:lang w:eastAsia="es-CO"/>
                      <w14:ligatures w14:val="none"/>
                    </w:rPr>
                  </w:pPr>
                  <w:r w:rsidRPr="00F33540">
                    <w:rPr>
                      <w:rFonts w:ascii="Calibri" w:eastAsia="Times New Roman" w:hAnsi="Calibri" w:cs="Calibri"/>
                      <w:color w:val="000000"/>
                      <w:kern w:val="0"/>
                      <w:lang w:eastAsia="es-CO"/>
                      <w14:ligatures w14:val="none"/>
                    </w:rPr>
                    <w:t>Apropia los conocimiento</w:t>
                  </w:r>
                  <w:r>
                    <w:rPr>
                      <w:rFonts w:ascii="Calibri" w:eastAsia="Times New Roman" w:hAnsi="Calibri" w:cs="Calibri"/>
                      <w:color w:val="000000"/>
                      <w:kern w:val="0"/>
                      <w:lang w:eastAsia="es-CO"/>
                      <w14:ligatures w14:val="none"/>
                    </w:rPr>
                    <w:t>s</w:t>
                  </w:r>
                  <w:r w:rsidRPr="00F33540">
                    <w:rPr>
                      <w:rFonts w:ascii="Calibri" w:eastAsia="Times New Roman" w:hAnsi="Calibri" w:cs="Calibri"/>
                      <w:color w:val="000000"/>
                      <w:kern w:val="0"/>
                      <w:lang w:eastAsia="es-CO"/>
                      <w14:ligatures w14:val="none"/>
                    </w:rPr>
                    <w:t xml:space="preserve"> sobre órganos y funciones del sistema digestivo, los procesos del sistema gastrointestinal (ingestión, descomposición, propulsión y absorción de los alimentos)</w:t>
                  </w:r>
                </w:p>
              </w:tc>
            </w:tr>
            <w:tr w:rsidR="00F33540" w:rsidRPr="00F33540" w14:paraId="7DD9B747" w14:textId="77777777" w:rsidTr="00F33540">
              <w:trPr>
                <w:trHeight w:val="43"/>
              </w:trPr>
              <w:tc>
                <w:tcPr>
                  <w:tcW w:w="8880" w:type="dxa"/>
                  <w:tcBorders>
                    <w:top w:val="single" w:sz="4" w:space="0" w:color="A5A5A5"/>
                    <w:left w:val="single" w:sz="4" w:space="0" w:color="A5A5A5"/>
                    <w:bottom w:val="single" w:sz="4" w:space="0" w:color="A5A5A5"/>
                    <w:right w:val="single" w:sz="4" w:space="0" w:color="auto"/>
                  </w:tcBorders>
                  <w:shd w:val="clear" w:color="000000" w:fill="FFFFFF"/>
                  <w:vAlign w:val="center"/>
                  <w:hideMark/>
                </w:tcPr>
                <w:p w14:paraId="4CE810CF" w14:textId="27D06666" w:rsidR="00F33540" w:rsidRPr="00F33540" w:rsidRDefault="00F33540" w:rsidP="00F33540">
                  <w:pPr>
                    <w:spacing w:after="0" w:line="240" w:lineRule="auto"/>
                    <w:rPr>
                      <w:rFonts w:ascii="Calibri" w:eastAsia="Times New Roman" w:hAnsi="Calibri" w:cs="Calibri"/>
                      <w:color w:val="000000"/>
                      <w:kern w:val="0"/>
                      <w:lang w:eastAsia="es-CO"/>
                      <w14:ligatures w14:val="none"/>
                    </w:rPr>
                  </w:pPr>
                  <w:r w:rsidRPr="00F33540">
                    <w:rPr>
                      <w:rFonts w:ascii="Calibri" w:eastAsia="Times New Roman" w:hAnsi="Calibri" w:cs="Calibri"/>
                      <w:color w:val="000000"/>
                      <w:kern w:val="0"/>
                      <w:lang w:eastAsia="es-CO"/>
                      <w14:ligatures w14:val="none"/>
                    </w:rPr>
                    <w:t>identifica los órganos y funciones del sistema respiratorio, patologías ocupacionales</w:t>
                  </w:r>
                </w:p>
              </w:tc>
            </w:tr>
            <w:tr w:rsidR="00F33540" w:rsidRPr="00F33540" w14:paraId="08B0DDB4" w14:textId="77777777" w:rsidTr="00F33540">
              <w:trPr>
                <w:trHeight w:val="43"/>
              </w:trPr>
              <w:tc>
                <w:tcPr>
                  <w:tcW w:w="8880" w:type="dxa"/>
                  <w:tcBorders>
                    <w:top w:val="single" w:sz="4" w:space="0" w:color="A5A5A5"/>
                    <w:left w:val="single" w:sz="4" w:space="0" w:color="A5A5A5"/>
                    <w:bottom w:val="single" w:sz="4" w:space="0" w:color="A5A5A5"/>
                    <w:right w:val="single" w:sz="4" w:space="0" w:color="auto"/>
                  </w:tcBorders>
                  <w:shd w:val="clear" w:color="000000" w:fill="FFFFFF"/>
                  <w:vAlign w:val="center"/>
                  <w:hideMark/>
                </w:tcPr>
                <w:p w14:paraId="24591615" w14:textId="586A5DFC" w:rsidR="00F33540" w:rsidRPr="00F33540" w:rsidRDefault="00F33540" w:rsidP="00F33540">
                  <w:pPr>
                    <w:spacing w:after="0" w:line="240" w:lineRule="auto"/>
                    <w:rPr>
                      <w:rFonts w:ascii="Calibri" w:eastAsia="Times New Roman" w:hAnsi="Calibri" w:cs="Calibri"/>
                      <w:color w:val="000000"/>
                      <w:kern w:val="0"/>
                      <w:lang w:eastAsia="es-CO"/>
                      <w14:ligatures w14:val="none"/>
                    </w:rPr>
                  </w:pPr>
                  <w:r w:rsidRPr="00F33540">
                    <w:rPr>
                      <w:rFonts w:ascii="Calibri" w:eastAsia="Times New Roman" w:hAnsi="Calibri" w:cs="Calibri"/>
                      <w:color w:val="000000"/>
                      <w:kern w:val="0"/>
                      <w:lang w:eastAsia="es-CO"/>
                      <w14:ligatures w14:val="none"/>
                    </w:rPr>
                    <w:t>identifica los órganos y funciones del sistema renal, patologías ocupacionales</w:t>
                  </w:r>
                </w:p>
              </w:tc>
            </w:tr>
            <w:tr w:rsidR="00F33540" w:rsidRPr="00F33540" w14:paraId="23D5C674" w14:textId="77777777" w:rsidTr="00F33540">
              <w:trPr>
                <w:trHeight w:val="155"/>
              </w:trPr>
              <w:tc>
                <w:tcPr>
                  <w:tcW w:w="8880" w:type="dxa"/>
                  <w:tcBorders>
                    <w:top w:val="single" w:sz="4" w:space="0" w:color="A5A5A5"/>
                    <w:left w:val="single" w:sz="4" w:space="0" w:color="A5A5A5"/>
                    <w:bottom w:val="single" w:sz="4" w:space="0" w:color="A5A5A5"/>
                    <w:right w:val="single" w:sz="4" w:space="0" w:color="auto"/>
                  </w:tcBorders>
                  <w:shd w:val="clear" w:color="000000" w:fill="FFFFFF"/>
                  <w:vAlign w:val="center"/>
                  <w:hideMark/>
                </w:tcPr>
                <w:p w14:paraId="0435ED1B" w14:textId="56463219" w:rsidR="00F33540" w:rsidRPr="00F33540" w:rsidRDefault="00F33540" w:rsidP="00F33540">
                  <w:pPr>
                    <w:spacing w:after="0" w:line="240" w:lineRule="auto"/>
                    <w:rPr>
                      <w:rFonts w:ascii="Calibri" w:eastAsia="Times New Roman" w:hAnsi="Calibri" w:cs="Calibri"/>
                      <w:color w:val="000000"/>
                      <w:kern w:val="0"/>
                      <w:lang w:eastAsia="es-CO"/>
                      <w14:ligatures w14:val="none"/>
                    </w:rPr>
                  </w:pPr>
                  <w:r w:rsidRPr="00F33540">
                    <w:rPr>
                      <w:rFonts w:ascii="Calibri" w:eastAsia="Times New Roman" w:hAnsi="Calibri" w:cs="Calibri"/>
                      <w:color w:val="000000"/>
                      <w:kern w:val="0"/>
                      <w:lang w:eastAsia="es-CO"/>
                      <w14:ligatures w14:val="none"/>
                    </w:rPr>
                    <w:t>Reconoce la organización estructural y tipos de vasos sanguíneos, anatomía y fisiología del corazón, circulación sistémica y circulación respiratoria. A su vez, reconoce la regulación de la presión sanguínea y las patologías ocupacionales del sistema cardiovascular</w:t>
                  </w:r>
                </w:p>
              </w:tc>
            </w:tr>
          </w:tbl>
          <w:p w14:paraId="10AB5A77" w14:textId="0C59F13A" w:rsidR="00F33540" w:rsidRPr="00445BC3" w:rsidRDefault="00F33540" w:rsidP="00445BC3">
            <w:pPr>
              <w:tabs>
                <w:tab w:val="left" w:pos="2028"/>
              </w:tabs>
              <w:jc w:val="both"/>
            </w:pPr>
          </w:p>
        </w:tc>
      </w:tr>
      <w:tr w:rsidR="00380499" w:rsidRPr="00EE3CF4" w14:paraId="03981D0D" w14:textId="77777777" w:rsidTr="00982A2D">
        <w:tc>
          <w:tcPr>
            <w:tcW w:w="5000" w:type="pct"/>
            <w:shd w:val="clear" w:color="auto" w:fill="E8E8E8" w:themeFill="background2"/>
          </w:tcPr>
          <w:p w14:paraId="41E83077" w14:textId="330CE055" w:rsidR="00380499" w:rsidRPr="00EE3CF4" w:rsidRDefault="00380499">
            <w:pPr>
              <w:rPr>
                <w:b/>
                <w:bCs/>
              </w:rPr>
            </w:pPr>
            <w:r w:rsidRPr="00EE3CF4">
              <w:rPr>
                <w:b/>
                <w:bCs/>
              </w:rPr>
              <w:t>Fundamento Teórico</w:t>
            </w:r>
          </w:p>
        </w:tc>
      </w:tr>
      <w:tr w:rsidR="00380499" w:rsidRPr="00EE3CF4" w14:paraId="5E3610F5" w14:textId="77777777" w:rsidTr="00982A2D">
        <w:trPr>
          <w:trHeight w:val="847"/>
        </w:trPr>
        <w:tc>
          <w:tcPr>
            <w:tcW w:w="5000" w:type="pct"/>
          </w:tcPr>
          <w:p w14:paraId="00BD154B" w14:textId="77777777" w:rsidR="001E046E" w:rsidRDefault="009D2320" w:rsidP="009D2320">
            <w:pPr>
              <w:pStyle w:val="Prrafodelista"/>
              <w:numPr>
                <w:ilvl w:val="0"/>
                <w:numId w:val="3"/>
              </w:numPr>
              <w:jc w:val="both"/>
            </w:pPr>
            <w:r>
              <w:t>Funcionamiento de los sistemas del cuerpo humano</w:t>
            </w:r>
          </w:p>
          <w:p w14:paraId="09CFF796" w14:textId="476E80BD" w:rsidR="009D2320" w:rsidRDefault="009D2320" w:rsidP="009D2320">
            <w:pPr>
              <w:pStyle w:val="Prrafodelista"/>
              <w:numPr>
                <w:ilvl w:val="0"/>
                <w:numId w:val="3"/>
              </w:numPr>
              <w:jc w:val="both"/>
            </w:pPr>
            <w:r>
              <w:t>Factores de riesgo anatómicos y fisiológicos en las enfermedades laborales</w:t>
            </w:r>
          </w:p>
          <w:p w14:paraId="48BF7603" w14:textId="43658A66" w:rsidR="009D2320" w:rsidRDefault="009D2320" w:rsidP="009D2320">
            <w:pPr>
              <w:pStyle w:val="Prrafodelista"/>
              <w:numPr>
                <w:ilvl w:val="0"/>
                <w:numId w:val="3"/>
              </w:numPr>
              <w:jc w:val="both"/>
            </w:pPr>
            <w:r>
              <w:t>Principales enfermedades laborales desde la visión de anatomofisiológica del cuerpo humano.</w:t>
            </w:r>
          </w:p>
          <w:p w14:paraId="7D9F2AB3" w14:textId="669D31A4" w:rsidR="009D2320" w:rsidRPr="00EE3CF4" w:rsidRDefault="009D2320" w:rsidP="009D2320">
            <w:pPr>
              <w:pStyle w:val="Prrafodelista"/>
              <w:numPr>
                <w:ilvl w:val="0"/>
                <w:numId w:val="3"/>
              </w:numPr>
              <w:jc w:val="both"/>
            </w:pPr>
            <w:r>
              <w:t>Medidas de prevención a realizar en cada sistema del cuerpo humano descrito</w:t>
            </w:r>
          </w:p>
        </w:tc>
      </w:tr>
      <w:tr w:rsidR="00380499" w:rsidRPr="00EE3CF4" w14:paraId="75FA4519" w14:textId="77777777" w:rsidTr="00982A2D">
        <w:tc>
          <w:tcPr>
            <w:tcW w:w="5000" w:type="pct"/>
            <w:shd w:val="clear" w:color="auto" w:fill="E8E8E8" w:themeFill="background2"/>
          </w:tcPr>
          <w:p w14:paraId="1006F539" w14:textId="56245339" w:rsidR="00380499" w:rsidRPr="00EE3CF4" w:rsidRDefault="00380499" w:rsidP="00EF6D03">
            <w:pPr>
              <w:rPr>
                <w:b/>
                <w:bCs/>
              </w:rPr>
            </w:pPr>
            <w:r w:rsidRPr="00EE3CF4">
              <w:rPr>
                <w:b/>
                <w:bCs/>
              </w:rPr>
              <w:t>Consulta Previa</w:t>
            </w:r>
          </w:p>
        </w:tc>
      </w:tr>
      <w:tr w:rsidR="00380499" w:rsidRPr="00EE3CF4" w14:paraId="4EC18937" w14:textId="77777777" w:rsidTr="00982A2D">
        <w:trPr>
          <w:trHeight w:val="571"/>
        </w:trPr>
        <w:tc>
          <w:tcPr>
            <w:tcW w:w="5000" w:type="pct"/>
          </w:tcPr>
          <w:p w14:paraId="3CF5C1EA" w14:textId="77777777" w:rsidR="00380499" w:rsidRPr="00EE3CF4" w:rsidRDefault="00380499" w:rsidP="00EF6D03"/>
          <w:p w14:paraId="28BE71FD" w14:textId="77777777" w:rsidR="001E046E" w:rsidRDefault="00B05FDF" w:rsidP="00F33540">
            <w:r>
              <w:t xml:space="preserve">Clase presencial </w:t>
            </w:r>
            <w:r w:rsidR="00F33540">
              <w:t>magistral</w:t>
            </w:r>
          </w:p>
          <w:p w14:paraId="1D39D588" w14:textId="4E53468B" w:rsidR="00F33540" w:rsidRPr="00EE3CF4" w:rsidRDefault="00F33540" w:rsidP="00F33540"/>
        </w:tc>
      </w:tr>
      <w:tr w:rsidR="00380499" w:rsidRPr="00EE3CF4" w14:paraId="12F85A20" w14:textId="77777777" w:rsidTr="00982A2D">
        <w:tc>
          <w:tcPr>
            <w:tcW w:w="5000" w:type="pct"/>
            <w:shd w:val="clear" w:color="auto" w:fill="E8E8E8" w:themeFill="background2"/>
          </w:tcPr>
          <w:p w14:paraId="549C8071" w14:textId="604E6299" w:rsidR="00380499" w:rsidRPr="00EE3CF4" w:rsidRDefault="00AC35B3" w:rsidP="00EF6D03">
            <w:r w:rsidRPr="00EE3CF4">
              <w:rPr>
                <w:b/>
                <w:bCs/>
              </w:rPr>
              <w:t>Software:</w:t>
            </w:r>
            <w:r w:rsidRPr="00EE3CF4">
              <w:t xml:space="preserve"> </w:t>
            </w:r>
            <w:r w:rsidRPr="00EE3CF4">
              <w:rPr>
                <w:sz w:val="18"/>
                <w:szCs w:val="18"/>
              </w:rPr>
              <w:t>(</w:t>
            </w:r>
            <w:r w:rsidRPr="00EE3CF4">
              <w:rPr>
                <w:i/>
                <w:iCs/>
                <w:sz w:val="18"/>
                <w:szCs w:val="18"/>
              </w:rPr>
              <w:t>No puede ser diferente al enviado a Registro en la planeación de la programación horaria</w:t>
            </w:r>
            <w:r w:rsidRPr="00EE3CF4">
              <w:rPr>
                <w:sz w:val="18"/>
                <w:szCs w:val="18"/>
              </w:rPr>
              <w:t>)</w:t>
            </w:r>
          </w:p>
        </w:tc>
      </w:tr>
      <w:tr w:rsidR="00380499" w:rsidRPr="00EE3CF4" w14:paraId="71F53EBD" w14:textId="77777777" w:rsidTr="00982A2D">
        <w:trPr>
          <w:trHeight w:val="851"/>
        </w:trPr>
        <w:tc>
          <w:tcPr>
            <w:tcW w:w="5000" w:type="pct"/>
          </w:tcPr>
          <w:p w14:paraId="3464DB29" w14:textId="77777777" w:rsidR="00380499" w:rsidRPr="00EE3CF4" w:rsidRDefault="00380499" w:rsidP="00EF6D03"/>
          <w:p w14:paraId="41267105" w14:textId="763D5752" w:rsidR="001E046E" w:rsidRPr="00EE3CF4" w:rsidRDefault="00B05FDF" w:rsidP="00EF6D03">
            <w:r>
              <w:t>Documentación bibliográfica</w:t>
            </w:r>
            <w:r w:rsidR="006071E8">
              <w:t>, presentación, U</w:t>
            </w:r>
            <w:r w:rsidR="009D2320">
              <w:t>2</w:t>
            </w:r>
            <w:r w:rsidR="006071E8">
              <w:t xml:space="preserve"> Ebook</w:t>
            </w:r>
          </w:p>
          <w:p w14:paraId="5CA646C1" w14:textId="77777777" w:rsidR="001E046E" w:rsidRPr="00EE3CF4" w:rsidRDefault="001E046E" w:rsidP="00EF6D03"/>
        </w:tc>
      </w:tr>
      <w:tr w:rsidR="00AC35B3" w:rsidRPr="00EE3CF4" w14:paraId="2D37CD0C" w14:textId="77777777" w:rsidTr="00982A2D">
        <w:tc>
          <w:tcPr>
            <w:tcW w:w="5000" w:type="pct"/>
            <w:shd w:val="clear" w:color="auto" w:fill="E8E8E8" w:themeFill="background2"/>
          </w:tcPr>
          <w:p w14:paraId="3EB12727" w14:textId="79F82C25" w:rsidR="00AC35B3" w:rsidRPr="00EE3CF4" w:rsidRDefault="00AC35B3" w:rsidP="00EF6D03">
            <w:r w:rsidRPr="00EE3CF4">
              <w:rPr>
                <w:b/>
                <w:bCs/>
              </w:rPr>
              <w:t>Insumos / Materiales / Equipos</w:t>
            </w:r>
          </w:p>
        </w:tc>
      </w:tr>
      <w:tr w:rsidR="00AC35B3" w:rsidRPr="00EE3CF4" w14:paraId="42C372BC" w14:textId="77777777" w:rsidTr="00982A2D">
        <w:trPr>
          <w:trHeight w:val="561"/>
        </w:trPr>
        <w:tc>
          <w:tcPr>
            <w:tcW w:w="5000" w:type="pct"/>
          </w:tcPr>
          <w:p w14:paraId="19FB017E" w14:textId="08A0794C" w:rsidR="00AC35B3" w:rsidRPr="00EE3CF4" w:rsidRDefault="006071E8" w:rsidP="00EF6D03">
            <w:r>
              <w:t>Computador</w:t>
            </w:r>
            <w:r w:rsidR="00D600AB">
              <w:t>, insumos de papelería</w:t>
            </w:r>
          </w:p>
          <w:p w14:paraId="50C222F2" w14:textId="18B5FCF3" w:rsidR="001E046E" w:rsidRPr="00EE3CF4" w:rsidRDefault="001E046E" w:rsidP="00EF6D03"/>
        </w:tc>
      </w:tr>
      <w:tr w:rsidR="00E80AAF" w:rsidRPr="00EE3CF4" w14:paraId="43B12D20" w14:textId="77777777" w:rsidTr="00E80AAF">
        <w:trPr>
          <w:trHeight w:val="262"/>
        </w:trPr>
        <w:tc>
          <w:tcPr>
            <w:tcW w:w="5000" w:type="pct"/>
            <w:shd w:val="clear" w:color="auto" w:fill="E8E8E8" w:themeFill="background2"/>
          </w:tcPr>
          <w:p w14:paraId="4C571443" w14:textId="469EE9B4" w:rsidR="00E80AAF" w:rsidRPr="00EE3CF4" w:rsidRDefault="00E80AAF" w:rsidP="00EF6D03">
            <w:pPr>
              <w:rPr>
                <w:b/>
                <w:bCs/>
              </w:rPr>
            </w:pPr>
            <w:r w:rsidRPr="00EE3CF4">
              <w:rPr>
                <w:b/>
                <w:bCs/>
              </w:rPr>
              <w:t>Elementos de protección personal</w:t>
            </w:r>
          </w:p>
        </w:tc>
      </w:tr>
      <w:tr w:rsidR="00E80AAF" w:rsidRPr="00EE3CF4" w14:paraId="37C7994F" w14:textId="77777777" w:rsidTr="009D2320">
        <w:trPr>
          <w:trHeight w:val="634"/>
        </w:trPr>
        <w:tc>
          <w:tcPr>
            <w:tcW w:w="5000" w:type="pct"/>
          </w:tcPr>
          <w:p w14:paraId="77F7F9F6" w14:textId="77777777" w:rsidR="00E80AAF" w:rsidRPr="00EE3CF4" w:rsidRDefault="00E80AAF" w:rsidP="00EF6D03"/>
          <w:p w14:paraId="1F89C40F" w14:textId="21124B84" w:rsidR="001E046E" w:rsidRPr="00EE3CF4" w:rsidRDefault="006071E8" w:rsidP="00EF6D03">
            <w:r>
              <w:t>N/A</w:t>
            </w:r>
          </w:p>
          <w:p w14:paraId="4D5B047A" w14:textId="77777777" w:rsidR="001E046E" w:rsidRPr="00EE3CF4" w:rsidRDefault="001E046E" w:rsidP="00EF6D03"/>
        </w:tc>
      </w:tr>
      <w:tr w:rsidR="00AC35B3" w:rsidRPr="00EE3CF4" w14:paraId="01FD1524" w14:textId="77777777" w:rsidTr="00982A2D">
        <w:tc>
          <w:tcPr>
            <w:tcW w:w="5000" w:type="pct"/>
            <w:shd w:val="clear" w:color="auto" w:fill="E8E8E8" w:themeFill="background2"/>
          </w:tcPr>
          <w:p w14:paraId="40C2888B" w14:textId="229B7993" w:rsidR="00AC35B3" w:rsidRPr="00EE3CF4" w:rsidRDefault="00AC35B3" w:rsidP="00EF6D03">
            <w:r w:rsidRPr="00EE3CF4">
              <w:rPr>
                <w:b/>
                <w:bCs/>
              </w:rPr>
              <w:t>Procedimiento</w:t>
            </w:r>
          </w:p>
        </w:tc>
      </w:tr>
    </w:tbl>
    <w:p w14:paraId="5DAE58A6" w14:textId="77777777" w:rsidR="008919E5" w:rsidRDefault="008919E5">
      <w:r>
        <w:br w:type="page"/>
      </w:r>
    </w:p>
    <w:tbl>
      <w:tblPr>
        <w:tblStyle w:val="Tablaconcuadrcula"/>
        <w:tblW w:w="5216" w:type="pct"/>
        <w:tblLook w:val="04A0" w:firstRow="1" w:lastRow="0" w:firstColumn="1" w:lastColumn="0" w:noHBand="0" w:noVBand="1"/>
      </w:tblPr>
      <w:tblGrid>
        <w:gridCol w:w="9209"/>
      </w:tblGrid>
      <w:tr w:rsidR="00AC35B3" w:rsidRPr="00EE3CF4" w14:paraId="32CBF626" w14:textId="77777777" w:rsidTr="00982A2D">
        <w:trPr>
          <w:trHeight w:val="742"/>
        </w:trPr>
        <w:tc>
          <w:tcPr>
            <w:tcW w:w="5000" w:type="pct"/>
          </w:tcPr>
          <w:p w14:paraId="2367C084" w14:textId="12DA59A9" w:rsidR="00910BF0" w:rsidRPr="00EE3CF4" w:rsidRDefault="00910BF0" w:rsidP="00910BF0"/>
          <w:p w14:paraId="5504A8B3" w14:textId="20030088" w:rsidR="00C13CD6" w:rsidRDefault="006071E8" w:rsidP="009D2320">
            <w:r>
              <w:t xml:space="preserve">El estudiante de manera </w:t>
            </w:r>
            <w:r w:rsidR="008919E5">
              <w:t>individual</w:t>
            </w:r>
            <w:r w:rsidR="009D2320">
              <w:t xml:space="preserve"> analizará tres casos sobre diferentes entornos laborales, con el objetivo de identificar los riesgos y peligros laborales relacionados con la morfología y fisiología de los sistemas del cuerpo humano.</w:t>
            </w:r>
          </w:p>
          <w:p w14:paraId="4847FC47" w14:textId="77777777" w:rsidR="008919E5" w:rsidRDefault="008919E5" w:rsidP="008919E5">
            <w:pPr>
              <w:rPr>
                <w:b/>
                <w:bCs/>
              </w:rPr>
            </w:pPr>
            <w:r>
              <w:rPr>
                <w:b/>
                <w:bCs/>
              </w:rPr>
              <w:t>Fase 1 Análisis de casos</w:t>
            </w:r>
          </w:p>
          <w:p w14:paraId="0CA61373" w14:textId="77777777" w:rsidR="008919E5" w:rsidRDefault="008919E5" w:rsidP="008919E5">
            <w:r>
              <w:t>En esta fase, debe descargar el Anexo – Caso de estudio: peligrosos y riesgos y su impacto en la morfofiología de los sistemas del cuerpo. Analizando cada uno de los entornos laborales, identificando los riesgos presentes en cada uno relacionados con la anatomía y fisiología del cuerpo humano. Identifica cómo los factores de riesgo afectan la morfología y fisiología de uno o más sistemas del cuerpo humano en el contexto del entorno laboral del caso.</w:t>
            </w:r>
          </w:p>
          <w:p w14:paraId="5A44EC95" w14:textId="77777777" w:rsidR="008919E5" w:rsidRDefault="008919E5" w:rsidP="008919E5">
            <w:pPr>
              <w:rPr>
                <w:b/>
                <w:bCs/>
              </w:rPr>
            </w:pPr>
            <w:r>
              <w:rPr>
                <w:b/>
                <w:bCs/>
              </w:rPr>
              <w:t>Fase 2 conexión entre la estructura anatómica y los factores de riesgo</w:t>
            </w:r>
          </w:p>
          <w:p w14:paraId="2134E6C0" w14:textId="77777777" w:rsidR="008919E5" w:rsidRDefault="008919E5" w:rsidP="008919E5">
            <w:r>
              <w:t>Relacionar los riesgos identificados en la fase 1. Explicar como las condiciones laborales descritas en el caso impactan la anatomía de los sistemas muscular, espiratorio etc, argumentando con base en los referentes morfológicos y fisiológicos cómo los riesgos pueden derivar en enfermedades laborales específicas.</w:t>
            </w:r>
          </w:p>
          <w:p w14:paraId="05850655" w14:textId="77777777" w:rsidR="008919E5" w:rsidRDefault="008919E5" w:rsidP="008919E5">
            <w:pPr>
              <w:rPr>
                <w:b/>
                <w:bCs/>
              </w:rPr>
            </w:pPr>
            <w:r>
              <w:rPr>
                <w:b/>
                <w:bCs/>
              </w:rPr>
              <w:t xml:space="preserve">Fase 3 propuesta de medidas </w:t>
            </w:r>
          </w:p>
          <w:p w14:paraId="3983DDA2" w14:textId="5B508F4B" w:rsidR="008919E5" w:rsidRDefault="008919E5" w:rsidP="008919E5">
            <w:r>
              <w:t>En esta instancia, se debe proponer medidas de prevención que se deberían implementar en los entornos laborales descritos para proteger los sistemas del cuerpo humano analizados. Justificar cada medida con base e n la fisiología y anatomía de los órganos a sistemas afectados. Elaborar un plan preventivo para reducir o eliminar los riesgos identificados en los casos, vinculando cada medida con la protección específica de los sistemas anatómicos afectados.</w:t>
            </w:r>
          </w:p>
          <w:p w14:paraId="6520B4FB" w14:textId="2B7C3E96" w:rsidR="009D2320" w:rsidRPr="00EE3CF4" w:rsidRDefault="009D2320" w:rsidP="009D2320"/>
        </w:tc>
      </w:tr>
      <w:tr w:rsidR="00910BF0" w:rsidRPr="00EE3CF4" w14:paraId="10C386C3" w14:textId="77777777" w:rsidTr="00982A2D">
        <w:tc>
          <w:tcPr>
            <w:tcW w:w="5000" w:type="pct"/>
            <w:shd w:val="clear" w:color="auto" w:fill="E8E8E8" w:themeFill="background2"/>
          </w:tcPr>
          <w:p w14:paraId="2264D170" w14:textId="1D0EEEC5" w:rsidR="00910BF0" w:rsidRPr="00EE3CF4" w:rsidRDefault="006D70C4" w:rsidP="00EF6D03">
            <w:pPr>
              <w:rPr>
                <w:b/>
                <w:bCs/>
              </w:rPr>
            </w:pPr>
            <w:r w:rsidRPr="00EE3CF4">
              <w:rPr>
                <w:b/>
                <w:bCs/>
              </w:rPr>
              <w:t>Evidencia de la</w:t>
            </w:r>
            <w:r w:rsidR="00B42FD6">
              <w:rPr>
                <w:b/>
                <w:bCs/>
              </w:rPr>
              <w:t xml:space="preserve"> </w:t>
            </w:r>
            <w:r w:rsidRPr="00EE3CF4">
              <w:rPr>
                <w:b/>
                <w:bCs/>
              </w:rPr>
              <w:t>experiencia de aprendizaje</w:t>
            </w:r>
          </w:p>
        </w:tc>
      </w:tr>
      <w:tr w:rsidR="00910BF0" w:rsidRPr="00EE3CF4" w14:paraId="32E183AA" w14:textId="77777777" w:rsidTr="00982A2D">
        <w:tc>
          <w:tcPr>
            <w:tcW w:w="5000" w:type="pct"/>
          </w:tcPr>
          <w:p w14:paraId="312C20D1" w14:textId="12E3E036" w:rsidR="001E046E" w:rsidRDefault="008919E5" w:rsidP="00EF6D03">
            <w:r>
              <w:t>Luego de transitar por la ruta de aprendizaje trazada, elaborar un informe escrito en el que se condense los siguientes aspectos:</w:t>
            </w:r>
          </w:p>
          <w:p w14:paraId="3995032F" w14:textId="38A5F9DD" w:rsidR="008919E5" w:rsidRDefault="008919E5" w:rsidP="008919E5">
            <w:pPr>
              <w:pStyle w:val="Prrafodelista"/>
              <w:numPr>
                <w:ilvl w:val="0"/>
                <w:numId w:val="4"/>
              </w:numPr>
            </w:pPr>
            <w:r>
              <w:t>Describe los factores de riesgo identificados en cada caso y relacionar con los sistemas anatómicos y posibles enfermedades laborales.</w:t>
            </w:r>
          </w:p>
          <w:p w14:paraId="1513D4D2" w14:textId="32E6E5EB" w:rsidR="008919E5" w:rsidRDefault="008919E5" w:rsidP="008919E5">
            <w:pPr>
              <w:pStyle w:val="Prrafodelista"/>
              <w:numPr>
                <w:ilvl w:val="0"/>
                <w:numId w:val="4"/>
              </w:numPr>
            </w:pPr>
            <w:r>
              <w:t>Explica el impacto de los factores de riesgo identificados en los sistemas del cuerpo humano, basándose en referentes morfológicos y fisiológicos.</w:t>
            </w:r>
          </w:p>
          <w:p w14:paraId="641EC94F" w14:textId="483771CF" w:rsidR="008919E5" w:rsidRDefault="008919E5" w:rsidP="008919E5">
            <w:pPr>
              <w:pStyle w:val="Prrafodelista"/>
              <w:numPr>
                <w:ilvl w:val="0"/>
                <w:numId w:val="4"/>
              </w:numPr>
            </w:pPr>
            <w:r>
              <w:t>Incluir propuesta de medidas preventivas detalladas y justificadas para cada caso, con base en los sistemas anatómicos afectados.</w:t>
            </w:r>
          </w:p>
          <w:p w14:paraId="6C1EA38C" w14:textId="2B4354A5" w:rsidR="008919E5" w:rsidRDefault="008919E5" w:rsidP="008919E5">
            <w:pPr>
              <w:pStyle w:val="Prrafodelista"/>
              <w:numPr>
                <w:ilvl w:val="0"/>
                <w:numId w:val="4"/>
              </w:numPr>
            </w:pPr>
            <w:r>
              <w:t>Formular una conclusión reflexiva sobre la relevancia del análisis anatómico en la prevención de enfermedades laborales.</w:t>
            </w:r>
          </w:p>
          <w:p w14:paraId="6098F276" w14:textId="24C3FA6F" w:rsidR="008919E5" w:rsidRDefault="008919E5" w:rsidP="008919E5">
            <w:r>
              <w:t>Realizar informe en un documento Word, en fuerte Arial 12. Guardar el documento en el formato más accesible (se sugiere PDF) y asegurarse de incluir los datos institucionales, luego, cargar el archivo en el espacio destinado para esta acción, de acuerdo con los tiempos definidos por el docente.</w:t>
            </w:r>
          </w:p>
          <w:p w14:paraId="3815AED9" w14:textId="1F126972" w:rsidR="008919E5" w:rsidRPr="008919E5" w:rsidRDefault="008919E5" w:rsidP="00EF6D03"/>
        </w:tc>
      </w:tr>
      <w:tr w:rsidR="00AC35B3" w:rsidRPr="00EE3CF4" w14:paraId="5A283866" w14:textId="77777777" w:rsidTr="00982A2D">
        <w:tc>
          <w:tcPr>
            <w:tcW w:w="5000" w:type="pct"/>
            <w:shd w:val="clear" w:color="auto" w:fill="E8E8E8" w:themeFill="background2"/>
          </w:tcPr>
          <w:p w14:paraId="4193B233" w14:textId="75550FAE" w:rsidR="00AC35B3" w:rsidRPr="00EE3CF4" w:rsidRDefault="008B5838" w:rsidP="00EF6D03">
            <w:pPr>
              <w:rPr>
                <w:b/>
                <w:bCs/>
              </w:rPr>
            </w:pPr>
            <w:r w:rsidRPr="00EE3CF4">
              <w:rPr>
                <w:b/>
                <w:bCs/>
              </w:rPr>
              <w:t xml:space="preserve">Referencias </w:t>
            </w:r>
            <w:r w:rsidR="00AC35B3" w:rsidRPr="00EE3CF4">
              <w:rPr>
                <w:b/>
                <w:bCs/>
              </w:rPr>
              <w:t>Bibliogr</w:t>
            </w:r>
            <w:r w:rsidRPr="00EE3CF4">
              <w:rPr>
                <w:b/>
                <w:bCs/>
              </w:rPr>
              <w:t>áficas</w:t>
            </w:r>
          </w:p>
        </w:tc>
      </w:tr>
      <w:tr w:rsidR="00AC35B3" w:rsidRPr="00EE3CF4" w14:paraId="68282947" w14:textId="77777777" w:rsidTr="00982A2D">
        <w:trPr>
          <w:trHeight w:val="626"/>
        </w:trPr>
        <w:tc>
          <w:tcPr>
            <w:tcW w:w="5000" w:type="pct"/>
          </w:tcPr>
          <w:p w14:paraId="701CF4C0" w14:textId="77777777" w:rsidR="00AC35B3" w:rsidRPr="00EE3CF4" w:rsidRDefault="00AC35B3" w:rsidP="00EF6D03"/>
          <w:p w14:paraId="380ABB94" w14:textId="77777777" w:rsidR="008919E5" w:rsidRPr="008919E5" w:rsidRDefault="008919E5" w:rsidP="008919E5">
            <w:pPr>
              <w:rPr>
                <w:b/>
                <w:bCs/>
              </w:rPr>
            </w:pPr>
            <w:r w:rsidRPr="008919E5">
              <w:rPr>
                <w:b/>
                <w:bCs/>
              </w:rPr>
              <w:t xml:space="preserve">UNIDAD 4 </w:t>
            </w:r>
          </w:p>
          <w:p w14:paraId="0ECAE1A1" w14:textId="77777777" w:rsidR="008919E5" w:rsidRPr="008919E5" w:rsidRDefault="008919E5" w:rsidP="008919E5">
            <w:r w:rsidRPr="008919E5">
              <w:t>Martini, F., Tallitsch, R. y Nath, L. (2017). Anatomía humana (9.a ed.). Pearson</w:t>
            </w:r>
          </w:p>
          <w:p w14:paraId="183E8E32" w14:textId="77777777" w:rsidR="008919E5" w:rsidRPr="008919E5" w:rsidRDefault="008919E5" w:rsidP="008919E5">
            <w:r w:rsidRPr="008919E5">
              <w:t xml:space="preserve">Numérica Ltda. (2017). Simulador BioTK. </w:t>
            </w:r>
          </w:p>
          <w:p w14:paraId="32E1CA30" w14:textId="77777777" w:rsidR="008919E5" w:rsidRPr="008919E5" w:rsidRDefault="008919E5" w:rsidP="008919E5">
            <w:r w:rsidRPr="008919E5">
              <w:t xml:space="preserve">Sanagustín, A. (2015). Sistema respiratorio. [WEB]. </w:t>
            </w:r>
          </w:p>
          <w:p w14:paraId="1B166BDB" w14:textId="77777777" w:rsidR="008919E5" w:rsidRPr="008919E5" w:rsidRDefault="008919E5" w:rsidP="008919E5">
            <w:r w:rsidRPr="008919E5">
              <w:t xml:space="preserve">Sanagustín, A. (2011). Funciones del riñón. [WEB]. </w:t>
            </w:r>
          </w:p>
          <w:p w14:paraId="463470EC" w14:textId="77777777" w:rsidR="008919E5" w:rsidRPr="008919E5" w:rsidRDefault="008919E5" w:rsidP="008919E5">
            <w:r w:rsidRPr="008919E5">
              <w:t xml:space="preserve">Vello Román, A., Samprón Rodríguez, M., &amp; Pazos Arias, </w:t>
            </w:r>
            <w:proofErr w:type="gramStart"/>
            <w:r w:rsidRPr="008919E5">
              <w:t>B..</w:t>
            </w:r>
            <w:proofErr w:type="gramEnd"/>
            <w:r w:rsidRPr="008919E5">
              <w:t xml:space="preserve"> (2009). Síndrome de Fanconi tras accidente laboral. Nefrología (Madrid), 29(5), 491-492. </w:t>
            </w:r>
          </w:p>
          <w:p w14:paraId="64DCE8B2" w14:textId="77777777" w:rsidR="008919E5" w:rsidRPr="008919E5" w:rsidRDefault="008919E5" w:rsidP="008919E5">
            <w:pPr>
              <w:rPr>
                <w:b/>
                <w:bCs/>
              </w:rPr>
            </w:pPr>
            <w:r w:rsidRPr="008919E5">
              <w:rPr>
                <w:b/>
                <w:bCs/>
              </w:rPr>
              <w:t xml:space="preserve">UNIDAD 5 </w:t>
            </w:r>
          </w:p>
          <w:p w14:paraId="09D7E223" w14:textId="77777777" w:rsidR="008919E5" w:rsidRPr="008919E5" w:rsidRDefault="008919E5" w:rsidP="008919E5">
            <w:r w:rsidRPr="008919E5">
              <w:t xml:space="preserve">Martini, F., Tallitsch, R. y Nath, L. (2017). Anatomía humana (9.a ed.). Pearson </w:t>
            </w:r>
          </w:p>
          <w:p w14:paraId="3A0B1AA7" w14:textId="77777777" w:rsidR="008919E5" w:rsidRPr="008919E5" w:rsidRDefault="008919E5" w:rsidP="008919E5">
            <w:r w:rsidRPr="008919E5">
              <w:t>Sanagustín, A. (2015). Sistema circulatorio y cardiovascular. [WEB].</w:t>
            </w:r>
          </w:p>
          <w:p w14:paraId="54089425" w14:textId="387F3BB0" w:rsidR="001E046E" w:rsidRPr="00EE3CF4" w:rsidRDefault="001E046E" w:rsidP="00EF6D03"/>
        </w:tc>
      </w:tr>
    </w:tbl>
    <w:p w14:paraId="501AC0FF" w14:textId="3C77D5F3" w:rsidR="00AC35B3" w:rsidRPr="00EE3CF4" w:rsidRDefault="00281E9C">
      <w:r w:rsidRPr="00EE3CF4">
        <w:rPr>
          <w:b/>
          <w:bCs/>
          <w:noProof/>
        </w:rPr>
        <mc:AlternateContent>
          <mc:Choice Requires="wps">
            <w:drawing>
              <wp:anchor distT="0" distB="0" distL="114300" distR="114300" simplePos="0" relativeHeight="251658246" behindDoc="0" locked="0" layoutInCell="1" allowOverlap="1" wp14:anchorId="0605B773" wp14:editId="4AF0D3BE">
                <wp:simplePos x="0" y="0"/>
                <wp:positionH relativeFrom="margin">
                  <wp:posOffset>948690</wp:posOffset>
                </wp:positionH>
                <wp:positionV relativeFrom="paragraph">
                  <wp:posOffset>194310</wp:posOffset>
                </wp:positionV>
                <wp:extent cx="4621530" cy="255905"/>
                <wp:effectExtent l="0" t="0" r="0" b="0"/>
                <wp:wrapNone/>
                <wp:docPr id="786206897" name="Cuadro de texto 6"/>
                <wp:cNvGraphicFramePr/>
                <a:graphic xmlns:a="http://schemas.openxmlformats.org/drawingml/2006/main">
                  <a:graphicData uri="http://schemas.microsoft.com/office/word/2010/wordprocessingShape">
                    <wps:wsp>
                      <wps:cNvSpPr txBox="1"/>
                      <wps:spPr>
                        <a:xfrm>
                          <a:off x="0" y="0"/>
                          <a:ext cx="4621530" cy="255905"/>
                        </a:xfrm>
                        <a:prstGeom prst="rect">
                          <a:avLst/>
                        </a:prstGeom>
                        <a:noFill/>
                        <a:ln w="6350">
                          <a:noFill/>
                        </a:ln>
                      </wps:spPr>
                      <wps:txbx>
                        <w:txbxContent>
                          <w:p w14:paraId="118B56A8" w14:textId="63BA4E59" w:rsidR="00281E9C" w:rsidRPr="00281E9C" w:rsidRDefault="00D600AB" w:rsidP="004E6244">
                            <w:pPr>
                              <w:jc w:val="center"/>
                              <w:rPr>
                                <w:lang w:val="es-MX"/>
                              </w:rPr>
                            </w:pPr>
                            <w:r>
                              <w:rPr>
                                <w:lang w:val="es-MX"/>
                              </w:rPr>
                              <w:t>Paola Andrea Herrera García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5B773" id="_x0000_s1034" type="#_x0000_t202" style="position:absolute;margin-left:74.7pt;margin-top:15.3pt;width:363.9pt;height:20.1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" filled="f" stroked="f" strokeweight=".5pt">
                <v:textbox>
                  <w:txbxContent>
                    <w:p w14:paraId="118B56A8" w14:textId="63BA4E59" w:rsidR="00281E9C" w:rsidRPr="00281E9C" w:rsidRDefault="00D600AB" w:rsidP="004E6244">
                      <w:pPr>
                        <w:jc w:val="center"/>
                        <w:rPr>
                          <w:lang w:val="es-MX"/>
                        </w:rPr>
                      </w:pPr>
                      <w:r>
                        <w:rPr>
                          <w:lang w:val="es-MX"/>
                        </w:rPr>
                        <w:t>Paola Andrea Herrera García</w:t>
                      </w:r>
                    </w:p>
                  </w:txbxContent>
                </v:textbox>
                <w10:wrap anchorx="margin"/>
              </v:shape>
            </w:pict>
          </mc:Fallback>
        </mc:AlternateContent>
      </w:r>
      <w:r w:rsidR="00AC35B3" w:rsidRPr="00EE3CF4">
        <w:rPr>
          <w:b/>
          <w:bCs/>
        </w:rPr>
        <w:t>Fecha de elaboración</w:t>
      </w:r>
      <w:r w:rsidR="00AB77AC" w:rsidRPr="00EE3CF4">
        <w:rPr>
          <w:b/>
          <w:bCs/>
        </w:rPr>
        <w:t>:</w:t>
      </w:r>
      <w:r w:rsidR="00AC35B3" w:rsidRPr="00EE3CF4">
        <w:t xml:space="preserve"> </w:t>
      </w:r>
      <w:sdt>
        <w:sdtPr>
          <w:id w:val="1735577762"/>
          <w:placeholder>
            <w:docPart w:val="81FDE463F98842D5B686EF2EFDE34F31"/>
          </w:placeholder>
          <w:date w:fullDate="2025-08-22T00:00:00Z">
            <w:dateFormat w:val="d/MM/yyyy"/>
            <w:lid w:val="es-CO"/>
            <w:storeMappedDataAs w:val="dateTime"/>
            <w:calendar w:val="gregorian"/>
          </w:date>
        </w:sdtPr>
        <w:sdtEndPr/>
        <w:sdtContent>
          <w:r w:rsidR="00D600AB">
            <w:t>22/08/2025</w:t>
          </w:r>
        </w:sdtContent>
      </w:sdt>
    </w:p>
    <w:p w14:paraId="2FB7F07F" w14:textId="64903728" w:rsidR="00AC35B3" w:rsidRPr="00EE3CF4" w:rsidRDefault="00281E9C">
      <w:r w:rsidRPr="00EE3CF4">
        <w:rPr>
          <w:b/>
          <w:bCs/>
          <w:noProof/>
        </w:rPr>
        <mc:AlternateContent>
          <mc:Choice Requires="wps">
            <w:drawing>
              <wp:anchor distT="0" distB="0" distL="114300" distR="114300" simplePos="0" relativeHeight="251658247" behindDoc="0" locked="0" layoutInCell="1" allowOverlap="1" wp14:anchorId="3A3903EF" wp14:editId="70F2A4E4">
                <wp:simplePos x="0" y="0"/>
                <wp:positionH relativeFrom="margin">
                  <wp:posOffset>948690</wp:posOffset>
                </wp:positionH>
                <wp:positionV relativeFrom="paragraph">
                  <wp:posOffset>203835</wp:posOffset>
                </wp:positionV>
                <wp:extent cx="4659630" cy="255905"/>
                <wp:effectExtent l="0" t="0" r="0" b="0"/>
                <wp:wrapNone/>
                <wp:docPr id="1555406505" name="Cuadro de texto 6"/>
                <wp:cNvGraphicFramePr/>
                <a:graphic xmlns:a="http://schemas.openxmlformats.org/drawingml/2006/main">
                  <a:graphicData uri="http://schemas.microsoft.com/office/word/2010/wordprocessingShape">
                    <wps:wsp>
                      <wps:cNvSpPr txBox="1"/>
                      <wps:spPr>
                        <a:xfrm>
                          <a:off x="0" y="0"/>
                          <a:ext cx="4659630" cy="255905"/>
                        </a:xfrm>
                        <a:prstGeom prst="rect">
                          <a:avLst/>
                        </a:prstGeom>
                        <a:noFill/>
                        <a:ln w="6350">
                          <a:noFill/>
                        </a:ln>
                      </wps:spPr>
                      <wps:txbx>
                        <w:txbxContent>
                          <w:p w14:paraId="4817BD40" w14:textId="2B129FEB" w:rsidR="00281E9C" w:rsidRPr="00281E9C" w:rsidRDefault="009D7D9E" w:rsidP="004E6244">
                            <w:pPr>
                              <w:jc w:val="center"/>
                              <w:rPr>
                                <w:lang w:val="es-MX"/>
                              </w:rPr>
                            </w:pPr>
                            <w:r w:rsidRPr="00FD03D4">
                              <w:rPr>
                                <w:rFonts w:ascii="Arial" w:hAnsi="Arial" w:cs="Arial"/>
                                <w:u w:val="single"/>
                              </w:rPr>
                              <w:t>Marlyn Molina Medina</w:t>
                            </w:r>
                            <w:r>
                              <w:rPr>
                                <w:rFonts w:ascii="Arial" w:hAnsi="Arial" w:cs="Arial"/>
                                <w:u w:val="single"/>
                              </w:rPr>
                              <w:t xml:space="preserve"> Coord. ASST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3903EF" id="_x0000_t202" coordsize="21600,21600" o:spt="202" path="m,l,21600r21600,l21600,xe">
                <v:stroke joinstyle="miter"/>
                <v:path gradientshapeok="t" o:connecttype="rect"/>
              </v:shapetype>
              <v:shape id="_x0000_s1035" type="#_x0000_t202" style="position:absolute;margin-left:74.7pt;margin-top:16.05pt;width:366.9pt;height:20.15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" filled="f" stroked="f" strokeweight=".5pt">
                <v:textbox>
                  <w:txbxContent>
                    <w:p w14:paraId="4817BD40" w14:textId="2B129FEB" w:rsidR="00281E9C" w:rsidRPr="00281E9C" w:rsidRDefault="009D7D9E" w:rsidP="004E6244">
                      <w:pPr>
                        <w:jc w:val="center"/>
                        <w:rPr>
                          <w:lang w:val="es-MX"/>
                        </w:rPr>
                      </w:pPr>
                      <w:r w:rsidRPr="00FD03D4">
                        <w:rPr>
                          <w:rFonts w:ascii="Arial" w:hAnsi="Arial" w:cs="Arial"/>
                          <w:u w:val="single"/>
                        </w:rPr>
                        <w:t>Marlyn Molina Medina</w:t>
                      </w:r>
                      <w:r>
                        <w:rPr>
                          <w:rFonts w:ascii="Arial" w:hAnsi="Arial" w:cs="Arial"/>
                          <w:u w:val="single"/>
                        </w:rPr>
                        <w:t xml:space="preserve"> Coord. ASST</w:t>
                      </w:r>
                    </w:p>
                  </w:txbxContent>
                </v:textbox>
                <w10:wrap anchorx="margin"/>
              </v:shape>
            </w:pict>
          </mc:Fallback>
        </mc:AlternateContent>
      </w:r>
      <w:r w:rsidR="00AC35B3" w:rsidRPr="00EE3CF4">
        <w:rPr>
          <w:b/>
          <w:bCs/>
        </w:rPr>
        <w:t>Responsable:</w:t>
      </w:r>
      <w:r w:rsidR="00AC35B3" w:rsidRPr="00EE3CF4">
        <w:t xml:space="preserve"> </w:t>
      </w:r>
      <w:r w:rsidRPr="00EE3CF4">
        <w:t>_________________________________________________________________________</w:t>
      </w:r>
    </w:p>
    <w:p w14:paraId="1733F9B6" w14:textId="3C8077FB" w:rsidR="00AC35B3" w:rsidRPr="00EE3CF4" w:rsidRDefault="00281E9C">
      <w:r w:rsidRPr="00EE3CF4">
        <w:rPr>
          <w:b/>
          <w:bCs/>
          <w:noProof/>
        </w:rPr>
        <mc:AlternateContent>
          <mc:Choice Requires="wps">
            <w:drawing>
              <wp:anchor distT="0" distB="0" distL="114300" distR="114300" simplePos="0" relativeHeight="251658248" behindDoc="0" locked="0" layoutInCell="1" allowOverlap="1" wp14:anchorId="4D1D4C16" wp14:editId="36D7BB79">
                <wp:simplePos x="0" y="0"/>
                <wp:positionH relativeFrom="margin">
                  <wp:posOffset>1533525</wp:posOffset>
                </wp:positionH>
                <wp:positionV relativeFrom="paragraph">
                  <wp:posOffset>215265</wp:posOffset>
                </wp:positionV>
                <wp:extent cx="4602480" cy="255905"/>
                <wp:effectExtent l="0" t="0" r="0" b="0"/>
                <wp:wrapNone/>
                <wp:docPr id="962344394" name="Cuadro de texto 6"/>
                <wp:cNvGraphicFramePr/>
                <a:graphic xmlns:a="http://schemas.openxmlformats.org/drawingml/2006/main">
                  <a:graphicData uri="http://schemas.microsoft.com/office/word/2010/wordprocessingShape">
                    <wps:wsp>
                      <wps:cNvSpPr txBox="1"/>
                      <wps:spPr>
                        <a:xfrm>
                          <a:off x="0" y="0"/>
                          <a:ext cx="4602480" cy="255905"/>
                        </a:xfrm>
                        <a:prstGeom prst="rect">
                          <a:avLst/>
                        </a:prstGeom>
                        <a:noFill/>
                        <a:ln w="6350">
                          <a:noFill/>
                        </a:ln>
                      </wps:spPr>
                      <wps:txbx>
                        <w:txbxContent>
                          <w:p w14:paraId="58EEE535" w14:textId="643FB266" w:rsidR="00281E9C" w:rsidRPr="00281E9C" w:rsidRDefault="00415093" w:rsidP="00281E9C">
                            <w:pPr>
                              <w:rPr>
                                <w:lang w:val="es-MX"/>
                              </w:rPr>
                            </w:pPr>
                            <w:r w:rsidRPr="00415093">
                              <w:rPr>
                                <w:lang w:val="es-MX"/>
                              </w:rPr>
                              <w:t>GLORIA OMAIRA RIASCOS DELGADO</w:t>
                            </w:r>
                            <w:r>
                              <w:rPr>
                                <w:lang w:val="es-MX"/>
                              </w:rPr>
                              <w:t>. Coord. Campus Virtual RCO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1D4C16" id="_x0000_s1036" type="#_x0000_t202" style="position:absolute;margin-left:120.75pt;margin-top:16.95pt;width:362.4pt;height:20.15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" filled="f" stroked="f" strokeweight=".5pt">
                <v:textbox>
                  <w:txbxContent>
                    <w:p w14:paraId="58EEE535" w14:textId="643FB266" w:rsidR="00281E9C" w:rsidRPr="00281E9C" w:rsidRDefault="00415093" w:rsidP="00281E9C">
                      <w:pPr>
                        <w:rPr>
                          <w:lang w:val="es-MX"/>
                        </w:rPr>
                      </w:pPr>
                      <w:r w:rsidRPr="00415093">
                        <w:rPr>
                          <w:lang w:val="es-MX"/>
                        </w:rPr>
                        <w:t>GLORIA OMAIRA RIASCOS DELGADO</w:t>
                      </w:r>
                      <w:r>
                        <w:rPr>
                          <w:lang w:val="es-MX"/>
                        </w:rPr>
                        <w:t>. Coord. Campus Virtual RCO</w:t>
                      </w:r>
                    </w:p>
                  </w:txbxContent>
                </v:textbox>
                <w10:wrap anchorx="margin"/>
              </v:shape>
            </w:pict>
          </mc:Fallback>
        </mc:AlternateContent>
      </w:r>
      <w:r w:rsidR="00AC35B3" w:rsidRPr="00EE3CF4">
        <w:rPr>
          <w:b/>
          <w:bCs/>
        </w:rPr>
        <w:t>Aval</w:t>
      </w:r>
      <w:r w:rsidR="002A54A1" w:rsidRPr="00EE3CF4">
        <w:rPr>
          <w:b/>
          <w:bCs/>
        </w:rPr>
        <w:t xml:space="preserve"> de la Unidad Académica:</w:t>
      </w:r>
      <w:r w:rsidRPr="00EE3CF4">
        <w:t xml:space="preserve"> ________________________________________________________</w:t>
      </w:r>
    </w:p>
    <w:p w14:paraId="239BA02A" w14:textId="01267127" w:rsidR="001B31E6" w:rsidRPr="00EE3CF4" w:rsidRDefault="00E80AAF">
      <w:r w:rsidRPr="00EE3CF4">
        <w:rPr>
          <w:b/>
          <w:bCs/>
          <w:noProof/>
        </w:rPr>
        <mc:AlternateContent>
          <mc:Choice Requires="wps">
            <w:drawing>
              <wp:anchor distT="0" distB="0" distL="114300" distR="114300" simplePos="0" relativeHeight="251658252" behindDoc="0" locked="0" layoutInCell="1" allowOverlap="1" wp14:anchorId="5F34022A" wp14:editId="43959FB1">
                <wp:simplePos x="0" y="0"/>
                <wp:positionH relativeFrom="margin">
                  <wp:posOffset>2901314</wp:posOffset>
                </wp:positionH>
                <wp:positionV relativeFrom="paragraph">
                  <wp:posOffset>186055</wp:posOffset>
                </wp:positionV>
                <wp:extent cx="2385695" cy="255905"/>
                <wp:effectExtent l="0" t="0" r="0" b="0"/>
                <wp:wrapNone/>
                <wp:docPr id="1559189778" name="Cuadro de texto 6"/>
                <wp:cNvGraphicFramePr/>
                <a:graphic xmlns:a="http://schemas.openxmlformats.org/drawingml/2006/main">
                  <a:graphicData uri="http://schemas.microsoft.com/office/word/2010/wordprocessingShape">
                    <wps:wsp>
                      <wps:cNvSpPr txBox="1"/>
                      <wps:spPr>
                        <a:xfrm>
                          <a:off x="0" y="0"/>
                          <a:ext cx="2385695" cy="255905"/>
                        </a:xfrm>
                        <a:prstGeom prst="rect">
                          <a:avLst/>
                        </a:prstGeom>
                        <a:noFill/>
                        <a:ln w="6350">
                          <a:noFill/>
                        </a:ln>
                      </wps:spPr>
                      <wps:txbx>
                        <w:txbxContent>
                          <w:p w14:paraId="13B31CA4" w14:textId="77777777" w:rsidR="00E80AAF" w:rsidRPr="00281E9C" w:rsidRDefault="00E80AAF" w:rsidP="00E80AAF">
                            <w:pPr>
                              <w:rPr>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34022A" id="_x0000_s1037" type="#_x0000_t202" style="position:absolute;margin-left:228.45pt;margin-top:14.65pt;width:187.85pt;height:20.15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" filled="f" stroked="f" strokeweight=".5pt">
                <v:textbox>
                  <w:txbxContent>
                    <w:p w14:paraId="13B31CA4" w14:textId="77777777" w:rsidR="00E80AAF" w:rsidRPr="00281E9C" w:rsidRDefault="00E80AAF" w:rsidP="00E80AAF">
                      <w:pPr>
                        <w:rPr>
                          <w:lang w:val="es-MX"/>
                        </w:rPr>
                      </w:pPr>
                    </w:p>
                  </w:txbxContent>
                </v:textbox>
                <w10:wrap anchorx="margin"/>
              </v:shape>
            </w:pict>
          </mc:Fallback>
        </mc:AlternateContent>
      </w:r>
      <w:r w:rsidR="00AC35B3" w:rsidRPr="00EE3CF4">
        <w:rPr>
          <w:b/>
          <w:bCs/>
        </w:rPr>
        <w:t>Aval Medios Educativos:</w:t>
      </w:r>
      <w:r w:rsidR="00281E9C" w:rsidRPr="00EE3CF4">
        <w:t xml:space="preserve"> _______________________________________________________________</w:t>
      </w:r>
    </w:p>
    <w:p w14:paraId="779FF93D" w14:textId="009B413C" w:rsidR="00B42FD6" w:rsidRDefault="00E80AAF">
      <w:r w:rsidRPr="00EE3CF4">
        <w:rPr>
          <w:b/>
          <w:bCs/>
        </w:rPr>
        <w:t xml:space="preserve">Aval </w:t>
      </w:r>
      <w:r w:rsidR="00295AC4" w:rsidRPr="00EE3CF4">
        <w:rPr>
          <w:b/>
          <w:bCs/>
        </w:rPr>
        <w:t>Coformador:</w:t>
      </w:r>
      <w:r w:rsidRPr="00EE3CF4">
        <w:t xml:space="preserve"> _______________________________________________________</w:t>
      </w:r>
      <w:r w:rsidR="00B42FD6">
        <w:t xml:space="preserve"> </w:t>
      </w:r>
    </w:p>
    <w:tbl>
      <w:tblPr>
        <w:tblW w:w="9164" w:type="dxa"/>
        <w:tblCellMar>
          <w:left w:w="70" w:type="dxa"/>
          <w:right w:w="70" w:type="dxa"/>
        </w:tblCellMar>
        <w:tblLook w:val="04A0" w:firstRow="1" w:lastRow="0" w:firstColumn="1" w:lastColumn="0" w:noHBand="0" w:noVBand="1"/>
      </w:tblPr>
      <w:tblGrid>
        <w:gridCol w:w="2117"/>
        <w:gridCol w:w="7047"/>
      </w:tblGrid>
      <w:tr w:rsidR="00281E9C" w:rsidRPr="00EE3CF4" w14:paraId="15127507" w14:textId="77777777" w:rsidTr="001E046E">
        <w:trPr>
          <w:trHeight w:val="319"/>
        </w:trPr>
        <w:tc>
          <w:tcPr>
            <w:tcW w:w="9164" w:type="dxa"/>
            <w:gridSpan w:val="2"/>
            <w:tcBorders>
              <w:top w:val="single" w:sz="8" w:space="0" w:color="auto"/>
              <w:left w:val="single" w:sz="8" w:space="0" w:color="auto"/>
              <w:bottom w:val="single" w:sz="4" w:space="0" w:color="000000" w:themeColor="text1"/>
              <w:right w:val="single" w:sz="8" w:space="0" w:color="000000" w:themeColor="text1"/>
            </w:tcBorders>
            <w:shd w:val="clear" w:color="auto" w:fill="E8E8E8" w:themeFill="background2"/>
            <w:vAlign w:val="center"/>
            <w:hideMark/>
          </w:tcPr>
          <w:p w14:paraId="2D043282" w14:textId="749B85C9" w:rsidR="00281E9C" w:rsidRPr="00EE3CF4" w:rsidRDefault="00B42FD6" w:rsidP="00281E9C">
            <w:pPr>
              <w:spacing w:after="0" w:line="240" w:lineRule="auto"/>
              <w:rPr>
                <w:rFonts w:ascii="Calibri" w:eastAsia="Times New Roman" w:hAnsi="Calibri" w:cs="Calibri"/>
                <w:b/>
                <w:bCs/>
                <w:color w:val="000000"/>
                <w:kern w:val="0"/>
                <w:sz w:val="20"/>
                <w:szCs w:val="20"/>
                <w:lang w:eastAsia="es-CO"/>
                <w14:ligatures w14:val="none"/>
              </w:rPr>
            </w:pPr>
            <w:r>
              <w:br w:type="page"/>
            </w:r>
            <w:r w:rsidR="00281E9C" w:rsidRPr="00EE3CF4">
              <w:rPr>
                <w:rFonts w:ascii="Calibri" w:eastAsia="Times New Roman" w:hAnsi="Calibri" w:cs="Calibri"/>
                <w:b/>
                <w:bCs/>
                <w:color w:val="000000"/>
                <w:kern w:val="0"/>
                <w:sz w:val="20"/>
                <w:szCs w:val="20"/>
                <w:lang w:eastAsia="es-CO"/>
                <w14:ligatures w14:val="none"/>
              </w:rPr>
              <w:t xml:space="preserve">Instructivo Ficha técnica </w:t>
            </w:r>
          </w:p>
        </w:tc>
      </w:tr>
      <w:tr w:rsidR="00281E9C" w:rsidRPr="00EE3CF4" w14:paraId="7FE003C2" w14:textId="77777777" w:rsidTr="001E046E">
        <w:trPr>
          <w:trHeight w:val="1770"/>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0020522E" w14:textId="348547D1" w:rsidR="00281E9C" w:rsidRPr="00EE3CF4" w:rsidRDefault="002A54A1" w:rsidP="00281E9C">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lastRenderedPageBreak/>
              <w:t>Unidad Académica</w:t>
            </w:r>
            <w:r w:rsidR="00281E9C" w:rsidRPr="00EE3CF4">
              <w:rPr>
                <w:rFonts w:ascii="Calibri" w:eastAsia="Times New Roman" w:hAnsi="Calibri" w:cs="Calibri"/>
                <w:b/>
                <w:bCs/>
                <w:color w:val="000000"/>
                <w:kern w:val="0"/>
                <w:sz w:val="20"/>
                <w:szCs w:val="20"/>
                <w:lang w:eastAsia="es-CO"/>
                <w14:ligatures w14:val="none"/>
              </w:rPr>
              <w:t>:</w:t>
            </w:r>
          </w:p>
        </w:tc>
        <w:tc>
          <w:tcPr>
            <w:tcW w:w="7047" w:type="dxa"/>
            <w:tcBorders>
              <w:top w:val="nil"/>
              <w:left w:val="nil"/>
              <w:bottom w:val="single" w:sz="4" w:space="0" w:color="000000" w:themeColor="text1"/>
              <w:right w:val="single" w:sz="8" w:space="0" w:color="auto"/>
            </w:tcBorders>
            <w:vAlign w:val="center"/>
            <w:hideMark/>
          </w:tcPr>
          <w:p w14:paraId="0E9E4C57" w14:textId="78D26D2B" w:rsidR="00063B0E" w:rsidRPr="00EE3CF4" w:rsidRDefault="00063B0E"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Elige una opción: </w:t>
            </w:r>
          </w:p>
          <w:p w14:paraId="64AEA4C2" w14:textId="77777777" w:rsidR="002A54A1" w:rsidRPr="00EE3CF4" w:rsidRDefault="00281E9C"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Ciencias de la Comunicación</w:t>
            </w:r>
            <w:r w:rsidRPr="00EE3CF4">
              <w:rPr>
                <w:rFonts w:ascii="Calibri" w:eastAsia="Times New Roman" w:hAnsi="Calibri" w:cs="Calibri"/>
                <w:color w:val="000000"/>
                <w:kern w:val="0"/>
                <w:sz w:val="20"/>
                <w:szCs w:val="20"/>
                <w:lang w:eastAsia="es-CO"/>
                <w14:ligatures w14:val="none"/>
              </w:rPr>
              <w:br/>
              <w:t>Educación</w:t>
            </w:r>
            <w:r w:rsidR="009147B0" w:rsidRPr="00EE3CF4">
              <w:rPr>
                <w:rFonts w:ascii="Calibri" w:eastAsia="Times New Roman" w:hAnsi="Calibri" w:cs="Calibri"/>
                <w:color w:val="000000"/>
                <w:kern w:val="0"/>
                <w:sz w:val="20"/>
                <w:szCs w:val="20"/>
                <w:lang w:eastAsia="es-CO"/>
                <w14:ligatures w14:val="none"/>
              </w:rPr>
              <w:t xml:space="preserve"> </w:t>
            </w:r>
          </w:p>
          <w:p w14:paraId="19BEA763" w14:textId="7A50FF5A" w:rsidR="002A54A1" w:rsidRPr="00EE3CF4" w:rsidRDefault="009147B0"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Ciencias Empresariales </w:t>
            </w:r>
          </w:p>
          <w:p w14:paraId="7B808491" w14:textId="10612585" w:rsidR="003C2FD5" w:rsidRPr="00EE3CF4" w:rsidRDefault="00281E9C"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Ciencias Humanas y Sociales</w:t>
            </w:r>
            <w:r w:rsidRPr="00EE3CF4">
              <w:rPr>
                <w:rFonts w:ascii="Calibri" w:eastAsia="Times New Roman" w:hAnsi="Calibri" w:cs="Calibri"/>
                <w:color w:val="000000"/>
                <w:kern w:val="0"/>
                <w:sz w:val="20"/>
                <w:szCs w:val="20"/>
                <w:lang w:eastAsia="es-CO"/>
                <w14:ligatures w14:val="none"/>
              </w:rPr>
              <w:br/>
              <w:t>Estudios Bíblicos Pastorales y de Espiritualidad</w:t>
            </w:r>
          </w:p>
          <w:p w14:paraId="3D5295F4" w14:textId="79E922AC" w:rsidR="00281E9C" w:rsidRPr="00EE3CF4" w:rsidRDefault="003C2FD5"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Ingeniería</w:t>
            </w:r>
          </w:p>
          <w:p w14:paraId="72FD70DF" w14:textId="3DADBB91" w:rsidR="00A3693E" w:rsidRPr="00EE3CF4" w:rsidRDefault="002A54A1" w:rsidP="003B3000">
            <w:pPr>
              <w:spacing w:after="0" w:line="240" w:lineRule="auto"/>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Ciencias</w:t>
            </w:r>
            <w:r w:rsidR="00A3693E" w:rsidRPr="00EE3CF4">
              <w:rPr>
                <w:rFonts w:ascii="Calibri" w:eastAsia="Times New Roman" w:hAnsi="Calibri" w:cs="Calibri"/>
                <w:color w:val="000000"/>
                <w:kern w:val="0"/>
                <w:sz w:val="20"/>
                <w:szCs w:val="20"/>
                <w:lang w:eastAsia="es-CO"/>
                <w14:ligatures w14:val="none"/>
              </w:rPr>
              <w:t xml:space="preserve"> de </w:t>
            </w:r>
            <w:r w:rsidR="004C22F7" w:rsidRPr="00EE3CF4">
              <w:rPr>
                <w:rFonts w:ascii="Calibri" w:eastAsia="Times New Roman" w:hAnsi="Calibri" w:cs="Calibri"/>
                <w:color w:val="000000"/>
                <w:kern w:val="0"/>
                <w:sz w:val="20"/>
                <w:szCs w:val="20"/>
                <w:lang w:eastAsia="es-CO"/>
                <w14:ligatures w14:val="none"/>
              </w:rPr>
              <w:t xml:space="preserve">la </w:t>
            </w:r>
            <w:r w:rsidR="00A3693E" w:rsidRPr="00EE3CF4">
              <w:rPr>
                <w:rFonts w:ascii="Calibri" w:eastAsia="Times New Roman" w:hAnsi="Calibri" w:cs="Calibri"/>
                <w:color w:val="000000"/>
                <w:kern w:val="0"/>
                <w:sz w:val="20"/>
                <w:szCs w:val="20"/>
                <w:lang w:eastAsia="es-CO"/>
                <w14:ligatures w14:val="none"/>
              </w:rPr>
              <w:t>Salud</w:t>
            </w:r>
          </w:p>
        </w:tc>
      </w:tr>
      <w:tr w:rsidR="00281E9C" w:rsidRPr="00EE3CF4" w14:paraId="19A9F717"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4FFD3584" w14:textId="77777777" w:rsidR="00281E9C" w:rsidRPr="00EE3CF4" w:rsidRDefault="00281E9C" w:rsidP="00281E9C">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Programa:</w:t>
            </w:r>
          </w:p>
        </w:tc>
        <w:tc>
          <w:tcPr>
            <w:tcW w:w="7047" w:type="dxa"/>
            <w:tcBorders>
              <w:top w:val="nil"/>
              <w:left w:val="nil"/>
              <w:bottom w:val="single" w:sz="4" w:space="0" w:color="000000" w:themeColor="text1"/>
              <w:right w:val="single" w:sz="8" w:space="0" w:color="auto"/>
            </w:tcBorders>
            <w:noWrap/>
            <w:vAlign w:val="center"/>
            <w:hideMark/>
          </w:tcPr>
          <w:p w14:paraId="3FFAF586" w14:textId="00444000" w:rsidR="00281E9C" w:rsidRPr="00EE3CF4" w:rsidRDefault="00281E9C"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Escribir el nombre del programa completo </w:t>
            </w:r>
            <w:r w:rsidR="009517AD" w:rsidRPr="00EE3CF4">
              <w:rPr>
                <w:rFonts w:ascii="Calibri" w:eastAsia="Times New Roman" w:hAnsi="Calibri" w:cs="Calibri"/>
                <w:color w:val="000000"/>
                <w:kern w:val="0"/>
                <w:sz w:val="20"/>
                <w:szCs w:val="20"/>
                <w:lang w:eastAsia="es-CO"/>
                <w14:ligatures w14:val="none"/>
              </w:rPr>
              <w:t>(</w:t>
            </w:r>
            <w:r w:rsidR="009517AD" w:rsidRPr="00EE3CF4">
              <w:rPr>
                <w:rFonts w:ascii="Calibri" w:eastAsia="Times New Roman" w:hAnsi="Calibri" w:cs="Calibri"/>
                <w:b/>
                <w:bCs/>
                <w:color w:val="000000"/>
                <w:kern w:val="0"/>
                <w:sz w:val="20"/>
                <w:szCs w:val="20"/>
                <w:lang w:eastAsia="es-CO"/>
                <w14:ligatures w14:val="none"/>
              </w:rPr>
              <w:t>no</w:t>
            </w:r>
            <w:r w:rsidRPr="00EE3CF4">
              <w:rPr>
                <w:rFonts w:ascii="Calibri" w:eastAsia="Times New Roman" w:hAnsi="Calibri" w:cs="Calibri"/>
                <w:b/>
                <w:bCs/>
                <w:color w:val="000000"/>
                <w:kern w:val="0"/>
                <w:sz w:val="20"/>
                <w:szCs w:val="20"/>
                <w:lang w:eastAsia="es-CO"/>
                <w14:ligatures w14:val="none"/>
              </w:rPr>
              <w:t xml:space="preserve"> utilizar siglas</w:t>
            </w:r>
            <w:r w:rsidRPr="00EE3CF4">
              <w:rPr>
                <w:rFonts w:ascii="Calibri" w:eastAsia="Times New Roman" w:hAnsi="Calibri" w:cs="Calibri"/>
                <w:color w:val="000000"/>
                <w:kern w:val="0"/>
                <w:sz w:val="20"/>
                <w:szCs w:val="20"/>
                <w:lang w:eastAsia="es-CO"/>
                <w14:ligatures w14:val="none"/>
              </w:rPr>
              <w:t>)</w:t>
            </w:r>
          </w:p>
        </w:tc>
      </w:tr>
      <w:tr w:rsidR="00281E9C" w:rsidRPr="00EE3CF4" w14:paraId="0D5975AE"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2878E5EE" w14:textId="70DDE31A" w:rsidR="00281E9C" w:rsidRPr="00EE3CF4" w:rsidRDefault="001E046E" w:rsidP="00281E9C">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Modalidad (ES)/Metodología (ETDH Y SFT):</w:t>
            </w:r>
          </w:p>
        </w:tc>
        <w:tc>
          <w:tcPr>
            <w:tcW w:w="7047" w:type="dxa"/>
            <w:tcBorders>
              <w:top w:val="nil"/>
              <w:left w:val="nil"/>
              <w:bottom w:val="single" w:sz="4" w:space="0" w:color="000000" w:themeColor="text1"/>
              <w:right w:val="single" w:sz="8" w:space="0" w:color="auto"/>
            </w:tcBorders>
            <w:noWrap/>
            <w:vAlign w:val="center"/>
            <w:hideMark/>
          </w:tcPr>
          <w:p w14:paraId="0CCD1123" w14:textId="77777777" w:rsidR="00C44FC4" w:rsidRPr="00EE3CF4" w:rsidRDefault="00EB5AC4"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Elige una opción</w:t>
            </w:r>
            <w:r w:rsidR="00687BA6" w:rsidRPr="00EE3CF4">
              <w:rPr>
                <w:rFonts w:ascii="Calibri" w:eastAsia="Times New Roman" w:hAnsi="Calibri" w:cs="Calibri"/>
                <w:color w:val="000000"/>
                <w:kern w:val="0"/>
                <w:sz w:val="20"/>
                <w:szCs w:val="20"/>
                <w:lang w:eastAsia="es-CO"/>
                <w14:ligatures w14:val="none"/>
              </w:rPr>
              <w:t>:</w:t>
            </w:r>
          </w:p>
          <w:p w14:paraId="5595A2DD" w14:textId="5F6DA506" w:rsidR="00C44FC4" w:rsidRPr="00EE3CF4" w:rsidRDefault="00281E9C"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Presencial</w:t>
            </w:r>
            <w:r w:rsidR="003B3513" w:rsidRPr="00EE3CF4">
              <w:rPr>
                <w:rFonts w:ascii="Calibri" w:eastAsia="Times New Roman" w:hAnsi="Calibri" w:cs="Calibri"/>
                <w:color w:val="000000"/>
                <w:kern w:val="0"/>
                <w:sz w:val="20"/>
                <w:szCs w:val="20"/>
                <w:lang w:eastAsia="es-CO"/>
                <w14:ligatures w14:val="none"/>
              </w:rPr>
              <w:t>:</w:t>
            </w:r>
            <w:r w:rsidR="00E40546" w:rsidRPr="00EE3CF4">
              <w:rPr>
                <w:rFonts w:ascii="Calibri" w:eastAsia="Times New Roman" w:hAnsi="Calibri" w:cs="Calibri"/>
                <w:color w:val="000000"/>
                <w:kern w:val="0"/>
                <w:sz w:val="20"/>
                <w:szCs w:val="20"/>
                <w:lang w:eastAsia="es-CO"/>
                <w14:ligatures w14:val="none"/>
              </w:rPr>
              <w:t xml:space="preserve"> </w:t>
            </w:r>
            <w:r w:rsidR="009446CA" w:rsidRPr="00EE3CF4">
              <w:rPr>
                <w:rFonts w:ascii="Calibri" w:eastAsia="Times New Roman" w:hAnsi="Calibri" w:cs="Calibri"/>
                <w:color w:val="000000"/>
                <w:kern w:val="0"/>
                <w:sz w:val="20"/>
                <w:szCs w:val="20"/>
                <w:lang w:eastAsia="es-CO"/>
                <w14:ligatures w14:val="none"/>
              </w:rPr>
              <w:t>Pr</w:t>
            </w:r>
            <w:r w:rsidR="00E40546" w:rsidRPr="00EE3CF4">
              <w:rPr>
                <w:rFonts w:ascii="Calibri" w:eastAsia="Times New Roman" w:hAnsi="Calibri" w:cs="Calibri"/>
                <w:color w:val="000000"/>
                <w:kern w:val="0"/>
                <w:sz w:val="20"/>
                <w:szCs w:val="20"/>
                <w:lang w:eastAsia="es-CO"/>
                <w14:ligatures w14:val="none"/>
              </w:rPr>
              <w:t>edomina</w:t>
            </w:r>
            <w:r w:rsidR="006113A2" w:rsidRPr="00EE3CF4">
              <w:rPr>
                <w:rFonts w:ascii="Calibri" w:eastAsia="Times New Roman" w:hAnsi="Calibri" w:cs="Calibri"/>
                <w:color w:val="000000"/>
                <w:kern w:val="0"/>
                <w:sz w:val="20"/>
                <w:szCs w:val="20"/>
                <w:lang w:eastAsia="es-CO"/>
                <w14:ligatures w14:val="none"/>
              </w:rPr>
              <w:t xml:space="preserve"> la dinámica de enseñanza aprendizaje de forma </w:t>
            </w:r>
            <w:r w:rsidR="00327C09" w:rsidRPr="00EE3CF4">
              <w:rPr>
                <w:rFonts w:ascii="Calibri" w:eastAsia="Times New Roman" w:hAnsi="Calibri" w:cs="Calibri"/>
                <w:color w:val="000000"/>
                <w:kern w:val="0"/>
                <w:sz w:val="20"/>
                <w:szCs w:val="20"/>
                <w:lang w:eastAsia="es-CO"/>
                <w14:ligatures w14:val="none"/>
              </w:rPr>
              <w:t>sincrónica en un ambiente físico.</w:t>
            </w:r>
          </w:p>
          <w:p w14:paraId="77F3A19F" w14:textId="74867E78" w:rsidR="00FC6C5B" w:rsidRPr="00EE3CF4" w:rsidRDefault="00FC6C5B"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Distancia</w:t>
            </w:r>
            <w:r w:rsidRPr="00EE3CF4">
              <w:rPr>
                <w:rFonts w:ascii="Calibri" w:eastAsia="Times New Roman" w:hAnsi="Calibri" w:cs="Calibri"/>
                <w:color w:val="000000"/>
                <w:kern w:val="0"/>
                <w:sz w:val="20"/>
                <w:szCs w:val="20"/>
                <w:lang w:eastAsia="es-CO"/>
                <w14:ligatures w14:val="none"/>
              </w:rPr>
              <w:t>:</w:t>
            </w:r>
            <w:r w:rsidR="004E1AA7" w:rsidRPr="00EE3CF4">
              <w:rPr>
                <w:rFonts w:ascii="Calibri" w:eastAsia="Times New Roman" w:hAnsi="Calibri" w:cs="Calibri"/>
                <w:color w:val="000000"/>
                <w:kern w:val="0"/>
                <w:sz w:val="20"/>
                <w:szCs w:val="20"/>
                <w:lang w:eastAsia="es-CO"/>
                <w14:ligatures w14:val="none"/>
              </w:rPr>
              <w:t xml:space="preserve"> La dinámica de enseñanza aprendizaje se desarrolla principalmente</w:t>
            </w:r>
            <w:r w:rsidR="008277AB" w:rsidRPr="00EE3CF4">
              <w:rPr>
                <w:rFonts w:ascii="Calibri" w:eastAsia="Times New Roman" w:hAnsi="Calibri" w:cs="Calibri"/>
                <w:color w:val="000000"/>
                <w:kern w:val="0"/>
                <w:sz w:val="20"/>
                <w:szCs w:val="20"/>
                <w:lang w:eastAsia="es-CO"/>
                <w14:ligatures w14:val="none"/>
              </w:rPr>
              <w:t xml:space="preserve"> en el espacio que habita el estudiante</w:t>
            </w:r>
            <w:r w:rsidR="006517C3" w:rsidRPr="00EE3CF4">
              <w:rPr>
                <w:rFonts w:ascii="Calibri" w:eastAsia="Times New Roman" w:hAnsi="Calibri" w:cs="Calibri"/>
                <w:color w:val="000000"/>
                <w:kern w:val="0"/>
                <w:sz w:val="20"/>
                <w:szCs w:val="20"/>
                <w:lang w:eastAsia="es-CO"/>
                <w14:ligatures w14:val="none"/>
              </w:rPr>
              <w:t xml:space="preserve"> y se complementa con estrategias </w:t>
            </w:r>
            <w:r w:rsidR="00107D8D" w:rsidRPr="00EE3CF4">
              <w:rPr>
                <w:rFonts w:ascii="Calibri" w:eastAsia="Times New Roman" w:hAnsi="Calibri" w:cs="Calibri"/>
                <w:color w:val="000000"/>
                <w:kern w:val="0"/>
                <w:sz w:val="20"/>
                <w:szCs w:val="20"/>
                <w:lang w:eastAsia="es-CO"/>
                <w14:ligatures w14:val="none"/>
              </w:rPr>
              <w:t>sincrónicas y asincrónicas soportadas por las mediaciones digitales.</w:t>
            </w:r>
          </w:p>
          <w:p w14:paraId="013BBC3D" w14:textId="4B720E71" w:rsidR="00281E9C" w:rsidRPr="00EE3CF4" w:rsidRDefault="00413ECE"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Hibrido</w:t>
            </w:r>
            <w:r w:rsidR="003B3513" w:rsidRPr="00EE3CF4">
              <w:rPr>
                <w:rFonts w:ascii="Calibri" w:eastAsia="Times New Roman" w:hAnsi="Calibri" w:cs="Calibri"/>
                <w:color w:val="000000"/>
                <w:kern w:val="0"/>
                <w:sz w:val="20"/>
                <w:szCs w:val="20"/>
                <w:lang w:eastAsia="es-CO"/>
                <w14:ligatures w14:val="none"/>
              </w:rPr>
              <w:t>:</w:t>
            </w:r>
            <w:r w:rsidR="00C31388" w:rsidRPr="00EE3CF4">
              <w:t xml:space="preserve"> </w:t>
            </w:r>
            <w:r w:rsidR="00C31388" w:rsidRPr="00EE3CF4">
              <w:rPr>
                <w:rFonts w:ascii="Calibri" w:eastAsia="Times New Roman" w:hAnsi="Calibri" w:cs="Calibri"/>
                <w:color w:val="000000"/>
                <w:kern w:val="0"/>
                <w:sz w:val="20"/>
                <w:szCs w:val="20"/>
                <w:lang w:eastAsia="es-CO"/>
                <w14:ligatures w14:val="none"/>
              </w:rPr>
              <w:t xml:space="preserve">Combina elementos de la </w:t>
            </w:r>
            <w:r w:rsidR="006466C8" w:rsidRPr="00EE3CF4">
              <w:rPr>
                <w:rFonts w:ascii="Calibri" w:eastAsia="Times New Roman" w:hAnsi="Calibri" w:cs="Calibri"/>
                <w:color w:val="000000"/>
                <w:kern w:val="0"/>
                <w:sz w:val="20"/>
                <w:szCs w:val="20"/>
                <w:lang w:eastAsia="es-CO"/>
                <w14:ligatures w14:val="none"/>
              </w:rPr>
              <w:t xml:space="preserve">cualquier modalidad y </w:t>
            </w:r>
            <w:r w:rsidR="00BC2639" w:rsidRPr="00EE3CF4">
              <w:rPr>
                <w:rFonts w:ascii="Calibri" w:eastAsia="Times New Roman" w:hAnsi="Calibri" w:cs="Calibri"/>
                <w:color w:val="000000"/>
                <w:kern w:val="0"/>
                <w:sz w:val="20"/>
                <w:szCs w:val="20"/>
                <w:lang w:eastAsia="es-CO"/>
                <w14:ligatures w14:val="none"/>
              </w:rPr>
              <w:t>virtual</w:t>
            </w:r>
            <w:r w:rsidR="00C31388" w:rsidRPr="00EE3CF4">
              <w:rPr>
                <w:rFonts w:ascii="Calibri" w:eastAsia="Times New Roman" w:hAnsi="Calibri" w:cs="Calibri"/>
                <w:color w:val="000000"/>
                <w:kern w:val="0"/>
                <w:sz w:val="20"/>
                <w:szCs w:val="20"/>
                <w:lang w:eastAsia="es-CO"/>
                <w14:ligatures w14:val="none"/>
              </w:rPr>
              <w:t>, permitiendo que los estudiantes participen en actividades tanto en el campus como en línea</w:t>
            </w:r>
            <w:r w:rsidR="00CE4075" w:rsidRPr="00EE3CF4">
              <w:rPr>
                <w:rFonts w:ascii="Calibri" w:eastAsia="Times New Roman" w:hAnsi="Calibri" w:cs="Calibri"/>
                <w:color w:val="000000"/>
                <w:kern w:val="0"/>
                <w:sz w:val="20"/>
                <w:szCs w:val="20"/>
                <w:lang w:eastAsia="es-CO"/>
                <w14:ligatures w14:val="none"/>
              </w:rPr>
              <w:t>.</w:t>
            </w:r>
          </w:p>
          <w:p w14:paraId="64F5DEDB" w14:textId="500B904E" w:rsidR="00E75F15" w:rsidRPr="00EE3CF4" w:rsidRDefault="00E75F15"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Dua</w:t>
            </w:r>
            <w:r w:rsidRPr="00EE3CF4">
              <w:rPr>
                <w:rFonts w:ascii="Calibri" w:eastAsia="Times New Roman" w:hAnsi="Calibri" w:cs="Calibri"/>
                <w:color w:val="000000"/>
                <w:kern w:val="0"/>
                <w:sz w:val="20"/>
                <w:szCs w:val="20"/>
                <w:lang w:eastAsia="es-CO"/>
                <w14:ligatures w14:val="none"/>
              </w:rPr>
              <w:t xml:space="preserve">l: </w:t>
            </w:r>
            <w:r w:rsidR="00D86A45" w:rsidRPr="00EE3CF4">
              <w:rPr>
                <w:rFonts w:ascii="Calibri" w:eastAsia="Times New Roman" w:hAnsi="Calibri" w:cs="Calibri"/>
                <w:color w:val="000000"/>
                <w:kern w:val="0"/>
                <w:sz w:val="20"/>
                <w:szCs w:val="20"/>
                <w:lang w:eastAsia="es-CO"/>
                <w14:ligatures w14:val="none"/>
              </w:rPr>
              <w:t xml:space="preserve">El proceso de enseñanza </w:t>
            </w:r>
            <w:r w:rsidR="00530B30" w:rsidRPr="00EE3CF4">
              <w:rPr>
                <w:rFonts w:ascii="Calibri" w:eastAsia="Times New Roman" w:hAnsi="Calibri" w:cs="Calibri"/>
                <w:color w:val="000000"/>
                <w:kern w:val="0"/>
                <w:sz w:val="20"/>
                <w:szCs w:val="20"/>
                <w:lang w:eastAsia="es-CO"/>
                <w14:ligatures w14:val="none"/>
              </w:rPr>
              <w:t>aprendizaje es</w:t>
            </w:r>
            <w:r w:rsidR="00755389" w:rsidRPr="00EE3CF4">
              <w:rPr>
                <w:rFonts w:ascii="Calibri" w:eastAsia="Times New Roman" w:hAnsi="Calibri" w:cs="Calibri"/>
                <w:color w:val="000000"/>
                <w:kern w:val="0"/>
                <w:sz w:val="20"/>
                <w:szCs w:val="20"/>
                <w:lang w:eastAsia="es-CO"/>
                <w14:ligatures w14:val="none"/>
              </w:rPr>
              <w:t xml:space="preserve"> situado, práctico y experiencial en respuesta a las necesidades de </w:t>
            </w:r>
            <w:r w:rsidR="00B55DF6" w:rsidRPr="00EE3CF4">
              <w:rPr>
                <w:rFonts w:ascii="Calibri" w:eastAsia="Times New Roman" w:hAnsi="Calibri" w:cs="Calibri"/>
                <w:color w:val="000000"/>
                <w:kern w:val="0"/>
                <w:sz w:val="20"/>
                <w:szCs w:val="20"/>
                <w:lang w:eastAsia="es-CO"/>
                <w14:ligatures w14:val="none"/>
              </w:rPr>
              <w:t>la empresa u organización</w:t>
            </w:r>
            <w:r w:rsidR="00530B30" w:rsidRPr="00EE3CF4">
              <w:rPr>
                <w:rFonts w:ascii="Calibri" w:eastAsia="Times New Roman" w:hAnsi="Calibri" w:cs="Calibri"/>
                <w:color w:val="000000"/>
                <w:kern w:val="0"/>
                <w:sz w:val="20"/>
                <w:szCs w:val="20"/>
                <w:lang w:eastAsia="es-CO"/>
                <w14:ligatures w14:val="none"/>
              </w:rPr>
              <w:t>.</w:t>
            </w:r>
          </w:p>
          <w:p w14:paraId="0222DDE1" w14:textId="5A85F59D" w:rsidR="00413ECE" w:rsidRPr="00EE3CF4" w:rsidRDefault="00413ECE"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Combinado</w:t>
            </w:r>
            <w:r w:rsidR="003B3513" w:rsidRPr="00EE3CF4">
              <w:rPr>
                <w:rFonts w:ascii="Calibri" w:eastAsia="Times New Roman" w:hAnsi="Calibri" w:cs="Calibri"/>
                <w:color w:val="000000"/>
                <w:kern w:val="0"/>
                <w:sz w:val="20"/>
                <w:szCs w:val="20"/>
                <w:lang w:eastAsia="es-CO"/>
                <w14:ligatures w14:val="none"/>
              </w:rPr>
              <w:t>:</w:t>
            </w:r>
            <w:r w:rsidR="00530B30" w:rsidRPr="00EE3CF4">
              <w:rPr>
                <w:rFonts w:ascii="Calibri" w:eastAsia="Times New Roman" w:hAnsi="Calibri" w:cs="Calibri"/>
                <w:color w:val="000000"/>
                <w:kern w:val="0"/>
                <w:sz w:val="20"/>
                <w:szCs w:val="20"/>
                <w:lang w:eastAsia="es-CO"/>
                <w14:ligatures w14:val="none"/>
              </w:rPr>
              <w:t xml:space="preserve"> la articulación entre modalidades</w:t>
            </w:r>
            <w:r w:rsidR="007369CF" w:rsidRPr="00EE3CF4">
              <w:rPr>
                <w:rFonts w:ascii="Calibri" w:eastAsia="Times New Roman" w:hAnsi="Calibri" w:cs="Calibri"/>
                <w:color w:val="000000"/>
                <w:kern w:val="0"/>
                <w:sz w:val="20"/>
                <w:szCs w:val="20"/>
                <w:lang w:eastAsia="es-CO"/>
                <w14:ligatures w14:val="none"/>
              </w:rPr>
              <w:t xml:space="preserve"> presencial, distancia, virtual y dual</w:t>
            </w:r>
            <w:r w:rsidR="006E5E50" w:rsidRPr="00EE3CF4">
              <w:rPr>
                <w:rFonts w:ascii="Calibri" w:eastAsia="Times New Roman" w:hAnsi="Calibri" w:cs="Calibri"/>
                <w:color w:val="000000"/>
                <w:kern w:val="0"/>
                <w:sz w:val="20"/>
                <w:szCs w:val="20"/>
                <w:lang w:eastAsia="es-CO"/>
                <w14:ligatures w14:val="none"/>
              </w:rPr>
              <w:t>.</w:t>
            </w:r>
          </w:p>
          <w:p w14:paraId="41199442" w14:textId="4BA1AF9A" w:rsidR="00413ECE" w:rsidRPr="00EE3CF4" w:rsidRDefault="00DC08DE"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 xml:space="preserve">Nota: </w:t>
            </w:r>
            <w:r w:rsidR="00413ECE" w:rsidRPr="00EE3CF4">
              <w:rPr>
                <w:rFonts w:ascii="Calibri" w:eastAsia="Times New Roman" w:hAnsi="Calibri" w:cs="Calibri"/>
                <w:b/>
                <w:bCs/>
                <w:color w:val="000000"/>
                <w:kern w:val="0"/>
                <w:sz w:val="20"/>
                <w:szCs w:val="20"/>
                <w:lang w:eastAsia="es-CO"/>
                <w14:ligatures w14:val="none"/>
              </w:rPr>
              <w:t>Virtual</w:t>
            </w:r>
            <w:r w:rsidRPr="00EE3CF4">
              <w:rPr>
                <w:rFonts w:ascii="Calibri" w:eastAsia="Times New Roman" w:hAnsi="Calibri" w:cs="Calibri"/>
                <w:color w:val="000000"/>
                <w:kern w:val="0"/>
                <w:sz w:val="20"/>
                <w:szCs w:val="20"/>
                <w:lang w:eastAsia="es-CO"/>
                <w14:ligatures w14:val="none"/>
              </w:rPr>
              <w:t xml:space="preserve">, </w:t>
            </w:r>
            <w:r w:rsidR="00413ECE" w:rsidRPr="00EE3CF4">
              <w:rPr>
                <w:rFonts w:ascii="Calibri" w:eastAsia="Times New Roman" w:hAnsi="Calibri" w:cs="Calibri"/>
                <w:color w:val="000000"/>
                <w:kern w:val="0"/>
                <w:sz w:val="20"/>
                <w:szCs w:val="20"/>
                <w:lang w:eastAsia="es-CO"/>
                <w14:ligatures w14:val="none"/>
              </w:rPr>
              <w:t xml:space="preserve">No </w:t>
            </w:r>
            <w:r w:rsidR="00017770" w:rsidRPr="00EE3CF4">
              <w:rPr>
                <w:rFonts w:ascii="Calibri" w:eastAsia="Times New Roman" w:hAnsi="Calibri" w:cs="Calibri"/>
                <w:color w:val="000000"/>
                <w:kern w:val="0"/>
                <w:sz w:val="20"/>
                <w:szCs w:val="20"/>
                <w:lang w:eastAsia="es-CO"/>
                <w14:ligatures w14:val="none"/>
              </w:rPr>
              <w:t>hace uso de este formato ya que sus prácticas están incluidas en el aula</w:t>
            </w:r>
            <w:r w:rsidR="0098012C" w:rsidRPr="00EE3CF4">
              <w:rPr>
                <w:rFonts w:ascii="Calibri" w:eastAsia="Times New Roman" w:hAnsi="Calibri" w:cs="Calibri"/>
                <w:color w:val="000000"/>
                <w:kern w:val="0"/>
                <w:sz w:val="20"/>
                <w:szCs w:val="20"/>
                <w:lang w:eastAsia="es-CO"/>
                <w14:ligatures w14:val="none"/>
              </w:rPr>
              <w:t xml:space="preserve"> virtual</w:t>
            </w:r>
            <w:r w:rsidRPr="00EE3CF4">
              <w:rPr>
                <w:rFonts w:ascii="Calibri" w:eastAsia="Times New Roman" w:hAnsi="Calibri" w:cs="Calibri"/>
                <w:color w:val="000000"/>
                <w:kern w:val="0"/>
                <w:sz w:val="20"/>
                <w:szCs w:val="20"/>
                <w:lang w:eastAsia="es-CO"/>
                <w14:ligatures w14:val="none"/>
              </w:rPr>
              <w:t>.</w:t>
            </w:r>
          </w:p>
        </w:tc>
      </w:tr>
      <w:tr w:rsidR="00A11DA1" w:rsidRPr="00EE3CF4" w14:paraId="14D43A48"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tcPr>
          <w:p w14:paraId="2F0D2BDF" w14:textId="29107BC7" w:rsidR="00A11DA1" w:rsidRPr="00EE3CF4" w:rsidRDefault="00A80A04"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Tipo de e</w:t>
            </w:r>
            <w:r w:rsidR="00A11DA1" w:rsidRPr="00EE3CF4">
              <w:rPr>
                <w:rFonts w:ascii="Calibri" w:eastAsia="Times New Roman" w:hAnsi="Calibri" w:cs="Calibri"/>
                <w:b/>
                <w:bCs/>
                <w:color w:val="000000"/>
                <w:kern w:val="0"/>
                <w:sz w:val="20"/>
                <w:szCs w:val="20"/>
                <w:lang w:eastAsia="es-CO"/>
                <w14:ligatures w14:val="none"/>
              </w:rPr>
              <w:t>scenario de práctica</w:t>
            </w:r>
          </w:p>
        </w:tc>
        <w:tc>
          <w:tcPr>
            <w:tcW w:w="7047" w:type="dxa"/>
            <w:tcBorders>
              <w:top w:val="nil"/>
              <w:left w:val="nil"/>
              <w:bottom w:val="single" w:sz="4" w:space="0" w:color="000000" w:themeColor="text1"/>
              <w:right w:val="single" w:sz="8" w:space="0" w:color="auto"/>
            </w:tcBorders>
            <w:noWrap/>
            <w:vAlign w:val="center"/>
          </w:tcPr>
          <w:p w14:paraId="7B1D776B" w14:textId="77777777" w:rsidR="005579A2" w:rsidRPr="00EE3CF4" w:rsidRDefault="00A11DA1" w:rsidP="00DA364B">
            <w:pPr>
              <w:pStyle w:val="paragraph"/>
              <w:spacing w:before="0" w:beforeAutospacing="0" w:after="0" w:afterAutospacing="0"/>
              <w:jc w:val="both"/>
              <w:textAlignment w:val="baseline"/>
              <w:rPr>
                <w:rStyle w:val="normaltextrun"/>
                <w:rFonts w:ascii="Calibri" w:eastAsiaTheme="majorEastAsia" w:hAnsi="Calibri" w:cs="Calibri"/>
                <w:color w:val="000000"/>
                <w:sz w:val="20"/>
                <w:szCs w:val="20"/>
                <w:shd w:val="clear" w:color="auto" w:fill="FFFFFF"/>
              </w:rPr>
            </w:pPr>
            <w:r w:rsidRPr="00EE3CF4">
              <w:rPr>
                <w:rFonts w:ascii="Calibri" w:hAnsi="Calibri" w:cs="Calibri"/>
                <w:color w:val="000000"/>
                <w:sz w:val="20"/>
                <w:szCs w:val="20"/>
              </w:rPr>
              <w:t>Elige el tipo de escenario de pr</w:t>
            </w:r>
            <w:r w:rsidR="00585020" w:rsidRPr="00EE3CF4">
              <w:rPr>
                <w:rFonts w:ascii="Calibri" w:hAnsi="Calibri" w:cs="Calibri"/>
                <w:color w:val="000000"/>
                <w:sz w:val="20"/>
                <w:szCs w:val="20"/>
              </w:rPr>
              <w:t>á</w:t>
            </w:r>
            <w:r w:rsidRPr="00EE3CF4">
              <w:rPr>
                <w:rFonts w:ascii="Calibri" w:hAnsi="Calibri" w:cs="Calibri"/>
                <w:color w:val="000000"/>
                <w:sz w:val="20"/>
                <w:szCs w:val="20"/>
              </w:rPr>
              <w:t>ctica teniendo en cuenta las siguientes defini</w:t>
            </w:r>
            <w:r w:rsidR="003B3000" w:rsidRPr="00EE3CF4">
              <w:rPr>
                <w:rFonts w:ascii="Calibri" w:hAnsi="Calibri" w:cs="Calibri"/>
                <w:color w:val="000000"/>
                <w:sz w:val="20"/>
                <w:szCs w:val="20"/>
              </w:rPr>
              <w:t>ciones</w:t>
            </w:r>
            <w:r w:rsidRPr="00EE3CF4">
              <w:rPr>
                <w:rFonts w:ascii="Calibri" w:hAnsi="Calibri" w:cs="Calibri"/>
                <w:color w:val="000000"/>
                <w:sz w:val="20"/>
                <w:szCs w:val="20"/>
              </w:rPr>
              <w:t>:</w:t>
            </w:r>
            <w:r w:rsidRPr="00EE3CF4">
              <w:rPr>
                <w:rFonts w:ascii="Calibri" w:hAnsi="Calibri" w:cs="Calibri"/>
                <w:color w:val="000000"/>
                <w:sz w:val="20"/>
                <w:szCs w:val="20"/>
              </w:rPr>
              <w:br/>
            </w:r>
            <w:r w:rsidRPr="00EE3CF4">
              <w:rPr>
                <w:rStyle w:val="normaltextrun"/>
                <w:rFonts w:ascii="Calibri" w:eastAsiaTheme="majorEastAsia" w:hAnsi="Calibri" w:cs="Calibri"/>
                <w:b/>
                <w:bCs/>
                <w:color w:val="000000"/>
                <w:sz w:val="20"/>
                <w:szCs w:val="20"/>
                <w:shd w:val="clear" w:color="auto" w:fill="FFFFFF"/>
              </w:rPr>
              <w:t>Aulas de cómputo:</w:t>
            </w:r>
            <w:r w:rsidRPr="00EE3CF4">
              <w:rPr>
                <w:rStyle w:val="normaltextrun"/>
                <w:rFonts w:ascii="Calibri" w:eastAsiaTheme="majorEastAsia" w:hAnsi="Calibri" w:cs="Calibri"/>
                <w:color w:val="000000"/>
                <w:sz w:val="20"/>
                <w:szCs w:val="20"/>
                <w:shd w:val="clear" w:color="auto" w:fill="FFFFFF"/>
              </w:rPr>
              <w:t xml:space="preserve"> </w:t>
            </w:r>
            <w:r w:rsidR="00F876AF" w:rsidRPr="00EE3CF4">
              <w:rPr>
                <w:rStyle w:val="normaltextrun"/>
                <w:rFonts w:ascii="Calibri" w:eastAsiaTheme="majorEastAsia" w:hAnsi="Calibri" w:cs="Calibri"/>
                <w:color w:val="000000"/>
                <w:sz w:val="20"/>
                <w:szCs w:val="20"/>
                <w:shd w:val="clear" w:color="auto" w:fill="FFFFFF"/>
              </w:rPr>
              <w:t>es un espacio educativo equipado con computador</w:t>
            </w:r>
            <w:r w:rsidR="00173D99" w:rsidRPr="00EE3CF4">
              <w:rPr>
                <w:rStyle w:val="normaltextrun"/>
                <w:rFonts w:ascii="Calibri" w:eastAsiaTheme="majorEastAsia" w:hAnsi="Calibri" w:cs="Calibri"/>
                <w:color w:val="000000"/>
                <w:sz w:val="20"/>
                <w:szCs w:val="20"/>
                <w:shd w:val="clear" w:color="auto" w:fill="FFFFFF"/>
              </w:rPr>
              <w:t>es</w:t>
            </w:r>
            <w:r w:rsidR="00F876AF" w:rsidRPr="00EE3CF4">
              <w:rPr>
                <w:rStyle w:val="normaltextrun"/>
                <w:rFonts w:ascii="Calibri" w:eastAsiaTheme="majorEastAsia" w:hAnsi="Calibri" w:cs="Calibri"/>
                <w:color w:val="000000"/>
                <w:sz w:val="20"/>
                <w:szCs w:val="20"/>
                <w:shd w:val="clear" w:color="auto" w:fill="FFFFFF"/>
              </w:rPr>
              <w:t xml:space="preserve"> y otros dispositivos tecnológicos, diseñado para la enseñanza y aprendizaje de habilidades informáticas y el uso de software y aplicaciones digitales. </w:t>
            </w:r>
          </w:p>
          <w:p w14:paraId="14DE06BE" w14:textId="235E7E3C" w:rsidR="00A11DA1" w:rsidRPr="00EE3CF4" w:rsidRDefault="00A11DA1" w:rsidP="00DA364B">
            <w:pPr>
              <w:pStyle w:val="paragraph"/>
              <w:spacing w:before="0" w:beforeAutospacing="0" w:after="0" w:afterAutospacing="0"/>
              <w:jc w:val="both"/>
              <w:textAlignment w:val="baseline"/>
              <w:rPr>
                <w:rFonts w:ascii="Segoe UI" w:hAnsi="Segoe UI" w:cs="Segoe UI"/>
                <w:sz w:val="20"/>
                <w:szCs w:val="20"/>
              </w:rPr>
            </w:pPr>
            <w:r w:rsidRPr="00EE3CF4">
              <w:rPr>
                <w:rStyle w:val="normaltextrun"/>
                <w:rFonts w:ascii="Calibri" w:eastAsiaTheme="majorEastAsia" w:hAnsi="Calibri" w:cs="Calibri"/>
                <w:b/>
                <w:bCs/>
                <w:sz w:val="20"/>
                <w:szCs w:val="20"/>
              </w:rPr>
              <w:t>Aulas especializadas:</w:t>
            </w:r>
            <w:r w:rsidRPr="00EE3CF4">
              <w:rPr>
                <w:rStyle w:val="normaltextrun"/>
                <w:rFonts w:ascii="Calibri" w:eastAsiaTheme="majorEastAsia" w:hAnsi="Calibri" w:cs="Calibri"/>
                <w:sz w:val="20"/>
                <w:szCs w:val="20"/>
              </w:rPr>
              <w:t xml:space="preserve"> son aulas que tienen condiciones de acústica o de elementos especializados como software entre otros para profundizar actividades académicas en cualquier área del conocimiento. </w:t>
            </w:r>
          </w:p>
          <w:p w14:paraId="30E6A0BC" w14:textId="77777777" w:rsidR="0081484E" w:rsidRPr="00EE3CF4" w:rsidRDefault="00A11DA1" w:rsidP="00DA364B">
            <w:pPr>
              <w:spacing w:after="0" w:line="240" w:lineRule="auto"/>
              <w:jc w:val="both"/>
              <w:rPr>
                <w:rStyle w:val="normaltextrun"/>
                <w:rFonts w:ascii="Calibri" w:hAnsi="Calibri" w:cs="Calibri"/>
                <w:sz w:val="20"/>
                <w:szCs w:val="20"/>
              </w:rPr>
            </w:pPr>
            <w:r w:rsidRPr="00EE3CF4">
              <w:rPr>
                <w:rStyle w:val="normaltextrun"/>
                <w:rFonts w:ascii="Calibri" w:hAnsi="Calibri" w:cs="Calibri"/>
                <w:b/>
                <w:bCs/>
                <w:sz w:val="20"/>
                <w:szCs w:val="20"/>
              </w:rPr>
              <w:t>Laboratorios:</w:t>
            </w:r>
            <w:r w:rsidRPr="00EE3CF4">
              <w:rPr>
                <w:rStyle w:val="normaltextrun"/>
                <w:rFonts w:ascii="Calibri" w:hAnsi="Calibri" w:cs="Calibri"/>
                <w:sz w:val="20"/>
                <w:szCs w:val="20"/>
              </w:rPr>
              <w:t xml:space="preserve"> aulas equipadas con elementos o condiciones especializadas para realizar prácticas de laboratorio o experimentos químicos o de ciencias básicas.  </w:t>
            </w:r>
          </w:p>
          <w:p w14:paraId="2758CD99" w14:textId="623D2483" w:rsidR="00A11DA1" w:rsidRPr="00EE3CF4" w:rsidRDefault="0081484E" w:rsidP="00DA364B">
            <w:pPr>
              <w:spacing w:after="0" w:line="240" w:lineRule="auto"/>
              <w:jc w:val="both"/>
              <w:rPr>
                <w:rFonts w:ascii="Calibri" w:eastAsia="Times New Roman" w:hAnsi="Calibri" w:cs="Calibri"/>
                <w:b/>
                <w:bCs/>
                <w:color w:val="000000"/>
                <w:kern w:val="0"/>
                <w:sz w:val="20"/>
                <w:szCs w:val="20"/>
                <w:lang w:eastAsia="es-CO"/>
                <w14:ligatures w14:val="none"/>
              </w:rPr>
            </w:pPr>
            <w:r w:rsidRPr="00EE3CF4">
              <w:rPr>
                <w:rStyle w:val="normaltextrun"/>
                <w:b/>
                <w:bCs/>
                <w:sz w:val="20"/>
                <w:szCs w:val="20"/>
              </w:rPr>
              <w:t>Escenario</w:t>
            </w:r>
            <w:r w:rsidR="00CD5E26" w:rsidRPr="00EE3CF4">
              <w:rPr>
                <w:rStyle w:val="normaltextrun"/>
                <w:b/>
                <w:bCs/>
                <w:sz w:val="20"/>
                <w:szCs w:val="20"/>
              </w:rPr>
              <w:t>s</w:t>
            </w:r>
            <w:r w:rsidRPr="00EE3CF4">
              <w:rPr>
                <w:rStyle w:val="normaltextrun"/>
                <w:b/>
                <w:bCs/>
                <w:sz w:val="20"/>
                <w:szCs w:val="20"/>
              </w:rPr>
              <w:t xml:space="preserve"> deportivo</w:t>
            </w:r>
            <w:r w:rsidR="00CD5E26" w:rsidRPr="00EE3CF4">
              <w:rPr>
                <w:rStyle w:val="normaltextrun"/>
                <w:b/>
                <w:bCs/>
                <w:sz w:val="20"/>
                <w:szCs w:val="20"/>
              </w:rPr>
              <w:t>s:</w:t>
            </w:r>
            <w:r w:rsidR="00A1405F" w:rsidRPr="00EE3CF4">
              <w:rPr>
                <w:rStyle w:val="normaltextrun"/>
                <w:sz w:val="20"/>
                <w:szCs w:val="20"/>
              </w:rPr>
              <w:t xml:space="preserve"> </w:t>
            </w:r>
            <w:r w:rsidR="00A1405F" w:rsidRPr="00EE3CF4">
              <w:rPr>
                <w:sz w:val="20"/>
                <w:szCs w:val="20"/>
              </w:rPr>
              <w:t>instalaciones diseñadas para la práctica, entrenamiento y competición de disciplinas deportivas. Incluyen estadios, arenas, canchas, piscinas, pistas</w:t>
            </w:r>
            <w:r w:rsidR="00F15DFC" w:rsidRPr="00EE3CF4">
              <w:rPr>
                <w:sz w:val="20"/>
                <w:szCs w:val="20"/>
              </w:rPr>
              <w:t>.</w:t>
            </w:r>
          </w:p>
        </w:tc>
      </w:tr>
      <w:tr w:rsidR="00C90894" w:rsidRPr="00EE3CF4" w14:paraId="3C9710F5"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tcPr>
          <w:p w14:paraId="6900D21D" w14:textId="092A8B5D" w:rsidR="00C90894" w:rsidRPr="00EE3CF4" w:rsidRDefault="00C90894"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Nombre del escenario de práctica</w:t>
            </w:r>
          </w:p>
        </w:tc>
        <w:tc>
          <w:tcPr>
            <w:tcW w:w="7047" w:type="dxa"/>
            <w:tcBorders>
              <w:top w:val="nil"/>
              <w:left w:val="nil"/>
              <w:bottom w:val="single" w:sz="4" w:space="0" w:color="000000" w:themeColor="text1"/>
              <w:right w:val="single" w:sz="8" w:space="0" w:color="auto"/>
            </w:tcBorders>
            <w:noWrap/>
            <w:vAlign w:val="center"/>
          </w:tcPr>
          <w:p w14:paraId="5F8997F2" w14:textId="3FB8437D" w:rsidR="00C90894" w:rsidRPr="00EE3CF4" w:rsidRDefault="004A1512"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Escribe el nombre del espacio de pr</w:t>
            </w:r>
            <w:r w:rsidR="00687BA6" w:rsidRPr="00EE3CF4">
              <w:rPr>
                <w:rFonts w:ascii="Calibri" w:eastAsia="Times New Roman" w:hAnsi="Calibri" w:cs="Calibri"/>
                <w:color w:val="000000"/>
                <w:kern w:val="0"/>
                <w:sz w:val="20"/>
                <w:szCs w:val="20"/>
                <w:lang w:eastAsia="es-CO"/>
                <w14:ligatures w14:val="none"/>
              </w:rPr>
              <w:t>á</w:t>
            </w:r>
            <w:r w:rsidRPr="00EE3CF4">
              <w:rPr>
                <w:rFonts w:ascii="Calibri" w:eastAsia="Times New Roman" w:hAnsi="Calibri" w:cs="Calibri"/>
                <w:color w:val="000000"/>
                <w:kern w:val="0"/>
                <w:sz w:val="20"/>
                <w:szCs w:val="20"/>
                <w:lang w:eastAsia="es-CO"/>
                <w14:ligatures w14:val="none"/>
              </w:rPr>
              <w:t>ctica a utilizar de su centro universitario</w:t>
            </w:r>
            <w:r w:rsidR="00687BA6" w:rsidRPr="00EE3CF4">
              <w:rPr>
                <w:rFonts w:ascii="Calibri" w:eastAsia="Times New Roman" w:hAnsi="Calibri" w:cs="Calibri"/>
                <w:color w:val="000000"/>
                <w:kern w:val="0"/>
                <w:sz w:val="20"/>
                <w:szCs w:val="20"/>
                <w:lang w:eastAsia="es-CO"/>
                <w14:ligatures w14:val="none"/>
              </w:rPr>
              <w:t xml:space="preserve"> o c</w:t>
            </w:r>
            <w:r w:rsidR="00FE1F5A" w:rsidRPr="00EE3CF4">
              <w:rPr>
                <w:rFonts w:ascii="Calibri" w:eastAsia="Times New Roman" w:hAnsi="Calibri" w:cs="Calibri"/>
                <w:color w:val="000000"/>
                <w:kern w:val="0"/>
                <w:sz w:val="20"/>
                <w:szCs w:val="20"/>
                <w:lang w:eastAsia="es-CO"/>
                <w14:ligatures w14:val="none"/>
              </w:rPr>
              <w:t>onvenio</w:t>
            </w:r>
            <w:r w:rsidR="001E7FFC" w:rsidRPr="00EE3CF4">
              <w:rPr>
                <w:rFonts w:ascii="Calibri" w:eastAsia="Times New Roman" w:hAnsi="Calibri" w:cs="Calibri"/>
                <w:color w:val="000000"/>
                <w:kern w:val="0"/>
                <w:sz w:val="20"/>
                <w:szCs w:val="20"/>
                <w:lang w:eastAsia="es-CO"/>
                <w14:ligatures w14:val="none"/>
              </w:rPr>
              <w:t xml:space="preserve"> (</w:t>
            </w:r>
            <w:r w:rsidR="008F0CEC" w:rsidRPr="00EE3CF4">
              <w:rPr>
                <w:rFonts w:ascii="Calibri" w:eastAsia="Times New Roman" w:hAnsi="Calibri" w:cs="Calibri"/>
                <w:color w:val="000000"/>
                <w:kern w:val="0"/>
                <w:sz w:val="20"/>
                <w:szCs w:val="20"/>
                <w:lang w:eastAsia="es-CO"/>
                <w14:ligatures w14:val="none"/>
              </w:rPr>
              <w:t xml:space="preserve">Puedes consultar en la </w:t>
            </w:r>
            <w:r w:rsidR="008F0CEC" w:rsidRPr="00EE3CF4">
              <w:rPr>
                <w:rFonts w:ascii="Calibri" w:eastAsia="Times New Roman" w:hAnsi="Calibri" w:cs="Calibri"/>
                <w:b/>
                <w:bCs/>
                <w:color w:val="000000"/>
                <w:kern w:val="0"/>
                <w:sz w:val="20"/>
                <w:szCs w:val="20"/>
                <w:lang w:eastAsia="es-CO"/>
                <w14:ligatures w14:val="none"/>
              </w:rPr>
              <w:t>página</w:t>
            </w:r>
            <w:r w:rsidR="008F0CEC" w:rsidRPr="00EE3CF4">
              <w:rPr>
                <w:rFonts w:ascii="Calibri" w:eastAsia="Times New Roman" w:hAnsi="Calibri" w:cs="Calibri"/>
                <w:color w:val="000000"/>
                <w:kern w:val="0"/>
                <w:sz w:val="20"/>
                <w:szCs w:val="20"/>
                <w:lang w:eastAsia="es-CO"/>
                <w14:ligatures w14:val="none"/>
              </w:rPr>
              <w:t xml:space="preserve"> </w:t>
            </w:r>
            <w:r w:rsidR="000157A6" w:rsidRPr="00EE3CF4">
              <w:rPr>
                <w:rFonts w:ascii="Calibri" w:eastAsia="Times New Roman" w:hAnsi="Calibri" w:cs="Calibri"/>
                <w:b/>
                <w:bCs/>
                <w:color w:val="000000"/>
                <w:kern w:val="0"/>
                <w:sz w:val="20"/>
                <w:szCs w:val="20"/>
                <w:lang w:eastAsia="es-CO"/>
                <w14:ligatures w14:val="none"/>
              </w:rPr>
              <w:t xml:space="preserve">WEB del </w:t>
            </w:r>
            <w:r w:rsidR="008F0CEC" w:rsidRPr="00EE3CF4">
              <w:rPr>
                <w:rFonts w:ascii="Calibri" w:eastAsia="Times New Roman" w:hAnsi="Calibri" w:cs="Calibri"/>
                <w:b/>
                <w:bCs/>
                <w:color w:val="000000"/>
                <w:kern w:val="0"/>
                <w:sz w:val="20"/>
                <w:szCs w:val="20"/>
                <w:lang w:eastAsia="es-CO"/>
                <w14:ligatures w14:val="none"/>
              </w:rPr>
              <w:t>CRAII</w:t>
            </w:r>
            <w:r w:rsidR="008F0CEC" w:rsidRPr="00EE3CF4">
              <w:rPr>
                <w:rFonts w:ascii="Calibri" w:eastAsia="Times New Roman" w:hAnsi="Calibri" w:cs="Calibri"/>
                <w:color w:val="000000"/>
                <w:kern w:val="0"/>
                <w:sz w:val="20"/>
                <w:szCs w:val="20"/>
                <w:lang w:eastAsia="es-CO"/>
                <w14:ligatures w14:val="none"/>
              </w:rPr>
              <w:t xml:space="preserve"> el listado de espacios disponibles en tu centro universitario)</w:t>
            </w:r>
            <w:r w:rsidR="0033508A" w:rsidRPr="00EE3CF4">
              <w:rPr>
                <w:rFonts w:ascii="Calibri" w:eastAsia="Times New Roman" w:hAnsi="Calibri" w:cs="Calibri"/>
                <w:color w:val="000000"/>
                <w:kern w:val="0"/>
                <w:sz w:val="20"/>
                <w:szCs w:val="20"/>
                <w:lang w:eastAsia="es-CO"/>
                <w14:ligatures w14:val="none"/>
              </w:rPr>
              <w:t>.</w:t>
            </w:r>
            <w:r w:rsidR="00E902C2" w:rsidRPr="00EE3CF4">
              <w:rPr>
                <w:rFonts w:ascii="Calibri" w:eastAsia="Times New Roman" w:hAnsi="Calibri" w:cs="Calibri"/>
                <w:color w:val="000000"/>
                <w:kern w:val="0"/>
                <w:sz w:val="20"/>
                <w:szCs w:val="20"/>
                <w:lang w:eastAsia="es-CO"/>
                <w14:ligatures w14:val="none"/>
              </w:rPr>
              <w:t xml:space="preserve"> Escrib</w:t>
            </w:r>
            <w:r w:rsidR="000C4036" w:rsidRPr="00EE3CF4">
              <w:rPr>
                <w:rFonts w:ascii="Calibri" w:eastAsia="Times New Roman" w:hAnsi="Calibri" w:cs="Calibri"/>
                <w:color w:val="000000"/>
                <w:kern w:val="0"/>
                <w:sz w:val="20"/>
                <w:szCs w:val="20"/>
                <w:lang w:eastAsia="es-CO"/>
                <w14:ligatures w14:val="none"/>
              </w:rPr>
              <w:t>e</w:t>
            </w:r>
            <w:r w:rsidR="00E902C2" w:rsidRPr="00EE3CF4">
              <w:rPr>
                <w:rFonts w:ascii="Calibri" w:eastAsia="Times New Roman" w:hAnsi="Calibri" w:cs="Calibri"/>
                <w:color w:val="000000"/>
                <w:kern w:val="0"/>
                <w:sz w:val="20"/>
                <w:szCs w:val="20"/>
                <w:lang w:eastAsia="es-CO"/>
                <w14:ligatures w14:val="none"/>
              </w:rPr>
              <w:t xml:space="preserve"> el nombre genérico del espacio de práctica sin nomenclatura</w:t>
            </w:r>
            <w:r w:rsidR="00582841" w:rsidRPr="00EE3CF4">
              <w:rPr>
                <w:rFonts w:ascii="Calibri" w:eastAsia="Times New Roman" w:hAnsi="Calibri" w:cs="Calibri"/>
                <w:color w:val="000000"/>
                <w:kern w:val="0"/>
                <w:sz w:val="20"/>
                <w:szCs w:val="20"/>
                <w:lang w:eastAsia="es-CO"/>
                <w14:ligatures w14:val="none"/>
              </w:rPr>
              <w:t>. (ejemplo: Laboratorio de Química)</w:t>
            </w:r>
          </w:p>
        </w:tc>
      </w:tr>
      <w:tr w:rsidR="00A11DA1" w:rsidRPr="00EE3CF4" w14:paraId="3B504BD6"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3C04558D" w14:textId="77777777" w:rsidR="00A11DA1" w:rsidRPr="00EE3CF4" w:rsidRDefault="00A11DA1"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Curso:</w:t>
            </w:r>
          </w:p>
        </w:tc>
        <w:tc>
          <w:tcPr>
            <w:tcW w:w="7047" w:type="dxa"/>
            <w:tcBorders>
              <w:top w:val="nil"/>
              <w:left w:val="nil"/>
              <w:bottom w:val="single" w:sz="4" w:space="0" w:color="000000" w:themeColor="text1"/>
              <w:right w:val="single" w:sz="8" w:space="0" w:color="auto"/>
            </w:tcBorders>
            <w:noWrap/>
            <w:vAlign w:val="center"/>
            <w:hideMark/>
          </w:tcPr>
          <w:p w14:paraId="0D52C4B0" w14:textId="77777777" w:rsidR="00A11DA1" w:rsidRPr="00EE3CF4" w:rsidRDefault="00A11DA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Indique el nombre del curso al que pertenece la guía </w:t>
            </w:r>
          </w:p>
        </w:tc>
      </w:tr>
      <w:tr w:rsidR="00A11DA1" w:rsidRPr="00EE3CF4" w14:paraId="4D7DECA2"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127A178D" w14:textId="77777777" w:rsidR="00A11DA1" w:rsidRPr="00EE3CF4" w:rsidRDefault="00A11DA1"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Nombre de la Práctica:</w:t>
            </w:r>
          </w:p>
        </w:tc>
        <w:tc>
          <w:tcPr>
            <w:tcW w:w="7047" w:type="dxa"/>
            <w:tcBorders>
              <w:top w:val="nil"/>
              <w:left w:val="nil"/>
              <w:bottom w:val="single" w:sz="4" w:space="0" w:color="000000" w:themeColor="text1"/>
              <w:right w:val="single" w:sz="8" w:space="0" w:color="auto"/>
            </w:tcBorders>
            <w:vAlign w:val="center"/>
            <w:hideMark/>
          </w:tcPr>
          <w:p w14:paraId="70E648A6" w14:textId="77777777" w:rsidR="00A11DA1" w:rsidRPr="00EE3CF4" w:rsidRDefault="00A11DA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Indique el Nombre de la Práctica</w:t>
            </w:r>
          </w:p>
        </w:tc>
      </w:tr>
      <w:tr w:rsidR="00A11DA1" w:rsidRPr="00EE3CF4" w14:paraId="0ED0D4C1" w14:textId="77777777" w:rsidTr="00A362B5">
        <w:trPr>
          <w:trHeight w:val="533"/>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72EBE514" w14:textId="77777777" w:rsidR="00A11DA1" w:rsidRPr="00EE3CF4" w:rsidRDefault="00A11DA1"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Práctica No:</w:t>
            </w:r>
          </w:p>
        </w:tc>
        <w:tc>
          <w:tcPr>
            <w:tcW w:w="7047" w:type="dxa"/>
            <w:tcBorders>
              <w:top w:val="nil"/>
              <w:left w:val="nil"/>
              <w:bottom w:val="single" w:sz="4" w:space="0" w:color="000000" w:themeColor="text1"/>
              <w:right w:val="single" w:sz="8" w:space="0" w:color="auto"/>
            </w:tcBorders>
            <w:vAlign w:val="center"/>
            <w:hideMark/>
          </w:tcPr>
          <w:p w14:paraId="5EC0357D" w14:textId="77777777" w:rsidR="00A11DA1" w:rsidRPr="00EE3CF4" w:rsidRDefault="5DB1523A"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Dependiendo del número de prácticas que se realizarán en el periodo académico, indicar el número de la práctica según el orden de desarrollo.</w:t>
            </w:r>
          </w:p>
        </w:tc>
      </w:tr>
      <w:tr w:rsidR="00A11DA1" w:rsidRPr="00EE3CF4" w14:paraId="1C6D26DF" w14:textId="77777777" w:rsidTr="00A362B5">
        <w:trPr>
          <w:trHeight w:val="272"/>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7C7EA981" w14:textId="77777777" w:rsidR="00A11DA1" w:rsidRPr="00EE3CF4" w:rsidRDefault="00A11DA1"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Semana No:</w:t>
            </w:r>
          </w:p>
        </w:tc>
        <w:tc>
          <w:tcPr>
            <w:tcW w:w="7047" w:type="dxa"/>
            <w:tcBorders>
              <w:top w:val="nil"/>
              <w:left w:val="nil"/>
              <w:bottom w:val="single" w:sz="4" w:space="0" w:color="000000" w:themeColor="text1"/>
              <w:right w:val="single" w:sz="8" w:space="0" w:color="auto"/>
            </w:tcBorders>
            <w:vAlign w:val="center"/>
            <w:hideMark/>
          </w:tcPr>
          <w:p w14:paraId="2239BF50" w14:textId="77777777" w:rsidR="00A11DA1" w:rsidRPr="00EE3CF4" w:rsidRDefault="00A11DA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Número de semana según la programación del semestre (8 0 16 semanas)</w:t>
            </w:r>
          </w:p>
        </w:tc>
      </w:tr>
      <w:tr w:rsidR="00A11DA1" w:rsidRPr="00EE3CF4" w14:paraId="0139419D" w14:textId="77777777" w:rsidTr="001E046E">
        <w:trPr>
          <w:trHeight w:val="237"/>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22790571" w14:textId="4DD15855" w:rsidR="00A11DA1" w:rsidRPr="00EE3CF4" w:rsidRDefault="00A11DA1"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No</w:t>
            </w:r>
            <w:r w:rsidR="00F776E5" w:rsidRPr="00EE3CF4">
              <w:rPr>
                <w:rFonts w:ascii="Calibri" w:eastAsia="Times New Roman" w:hAnsi="Calibri" w:cs="Calibri"/>
                <w:b/>
                <w:bCs/>
                <w:color w:val="000000"/>
                <w:kern w:val="0"/>
                <w:sz w:val="20"/>
                <w:szCs w:val="20"/>
                <w:lang w:eastAsia="es-CO"/>
                <w14:ligatures w14:val="none"/>
              </w:rPr>
              <w:t>. De</w:t>
            </w:r>
            <w:r w:rsidRPr="00EE3CF4">
              <w:rPr>
                <w:rFonts w:ascii="Calibri" w:eastAsia="Times New Roman" w:hAnsi="Calibri" w:cs="Calibri"/>
                <w:b/>
                <w:bCs/>
                <w:color w:val="000000"/>
                <w:kern w:val="0"/>
                <w:sz w:val="20"/>
                <w:szCs w:val="20"/>
                <w:lang w:eastAsia="es-CO"/>
                <w14:ligatures w14:val="none"/>
              </w:rPr>
              <w:t xml:space="preserve"> Sesiones:</w:t>
            </w:r>
          </w:p>
        </w:tc>
        <w:tc>
          <w:tcPr>
            <w:tcW w:w="7047" w:type="dxa"/>
            <w:tcBorders>
              <w:top w:val="nil"/>
              <w:left w:val="nil"/>
              <w:bottom w:val="single" w:sz="4" w:space="0" w:color="000000" w:themeColor="text1"/>
              <w:right w:val="single" w:sz="8" w:space="0" w:color="auto"/>
            </w:tcBorders>
            <w:vAlign w:val="center"/>
            <w:hideMark/>
          </w:tcPr>
          <w:p w14:paraId="17D27E05" w14:textId="77777777" w:rsidR="00A11DA1" w:rsidRPr="00EE3CF4" w:rsidRDefault="00A11DA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Indique si de esta misma práctica se generan varias sesiones de lo contrario marcar uno (1) para indicar que es solo una sesión.</w:t>
            </w:r>
          </w:p>
        </w:tc>
      </w:tr>
      <w:tr w:rsidR="00A11DA1" w:rsidRPr="00EE3CF4" w14:paraId="3BF5C413"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tcPr>
          <w:p w14:paraId="0C96D591" w14:textId="0D648DA9" w:rsidR="00A11DA1" w:rsidRPr="00EE3CF4" w:rsidRDefault="00F776E5" w:rsidP="00A11DA1">
            <w:pPr>
              <w:spacing w:after="0" w:line="240" w:lineRule="auto"/>
              <w:rPr>
                <w:rFonts w:ascii="Calibri" w:eastAsia="Times New Roman" w:hAnsi="Calibri" w:cs="Calibri"/>
                <w:b/>
                <w:bCs/>
                <w:color w:val="000000"/>
                <w:kern w:val="0"/>
                <w:sz w:val="20"/>
                <w:szCs w:val="20"/>
                <w:lang w:eastAsia="es-CO"/>
                <w14:ligatures w14:val="none"/>
              </w:rPr>
            </w:pPr>
            <w:r w:rsidRPr="00EE3CF4">
              <w:rPr>
                <w:b/>
                <w:bCs/>
                <w:sz w:val="20"/>
                <w:szCs w:val="20"/>
              </w:rPr>
              <w:t>Tipo de práctica</w:t>
            </w:r>
          </w:p>
        </w:tc>
        <w:tc>
          <w:tcPr>
            <w:tcW w:w="7047" w:type="dxa"/>
            <w:tcBorders>
              <w:top w:val="nil"/>
              <w:left w:val="nil"/>
              <w:bottom w:val="single" w:sz="4" w:space="0" w:color="000000" w:themeColor="text1"/>
              <w:right w:val="single" w:sz="8" w:space="0" w:color="auto"/>
            </w:tcBorders>
            <w:noWrap/>
            <w:vAlign w:val="center"/>
          </w:tcPr>
          <w:p w14:paraId="118BD1A1" w14:textId="76B9D613" w:rsidR="00A11DA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Elige si la práctica se va a desarrollar de forma individual o grupal</w:t>
            </w:r>
          </w:p>
        </w:tc>
      </w:tr>
      <w:tr w:rsidR="00534721" w:rsidRPr="00EE3CF4" w14:paraId="387B4B18"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tcPr>
          <w:p w14:paraId="12E9EE39" w14:textId="487C14D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Resultado de aprendizaje</w:t>
            </w:r>
            <w:r w:rsidR="00BA0A43" w:rsidRPr="00EE3CF4">
              <w:rPr>
                <w:rFonts w:ascii="Calibri" w:eastAsia="Times New Roman" w:hAnsi="Calibri" w:cs="Calibri"/>
                <w:b/>
                <w:bCs/>
                <w:color w:val="000000"/>
                <w:kern w:val="0"/>
                <w:sz w:val="20"/>
                <w:szCs w:val="20"/>
                <w:lang w:eastAsia="es-CO"/>
                <w14:ligatures w14:val="none"/>
              </w:rPr>
              <w:t xml:space="preserve"> de curso</w:t>
            </w:r>
          </w:p>
        </w:tc>
        <w:tc>
          <w:tcPr>
            <w:tcW w:w="7047" w:type="dxa"/>
            <w:tcBorders>
              <w:top w:val="nil"/>
              <w:left w:val="nil"/>
              <w:bottom w:val="single" w:sz="4" w:space="0" w:color="000000" w:themeColor="text1"/>
              <w:right w:val="single" w:sz="8" w:space="0" w:color="auto"/>
            </w:tcBorders>
            <w:noWrap/>
            <w:vAlign w:val="center"/>
          </w:tcPr>
          <w:p w14:paraId="53A7C68E" w14:textId="77777777" w:rsidR="00F00DCE" w:rsidRPr="00EE3CF4" w:rsidRDefault="00BA0A43" w:rsidP="00BA0A43">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Son las declaraciones que establecen lo que el estudiante conoce,</w:t>
            </w:r>
            <w:r w:rsidR="00FB5555" w:rsidRPr="00EE3CF4">
              <w:rPr>
                <w:rFonts w:ascii="Calibri" w:eastAsia="Times New Roman" w:hAnsi="Calibri" w:cs="Calibri"/>
                <w:color w:val="000000"/>
                <w:kern w:val="0"/>
                <w:sz w:val="20"/>
                <w:szCs w:val="20"/>
                <w:lang w:eastAsia="es-CO"/>
                <w14:ligatures w14:val="none"/>
              </w:rPr>
              <w:t xml:space="preserve"> </w:t>
            </w:r>
            <w:r w:rsidRPr="00EE3CF4">
              <w:rPr>
                <w:rFonts w:ascii="Calibri" w:eastAsia="Times New Roman" w:hAnsi="Calibri" w:cs="Calibri"/>
                <w:color w:val="000000"/>
                <w:kern w:val="0"/>
                <w:sz w:val="20"/>
                <w:szCs w:val="20"/>
                <w:lang w:eastAsia="es-CO"/>
                <w14:ligatures w14:val="none"/>
              </w:rPr>
              <w:t>comprende y es capaz de hacer al finalizar los espacios académicos (cursos – módulos, talleres, prácticas</w:t>
            </w:r>
            <w:r w:rsidR="00FB5555" w:rsidRPr="00EE3CF4">
              <w:rPr>
                <w:rFonts w:ascii="Calibri" w:eastAsia="Times New Roman" w:hAnsi="Calibri" w:cs="Calibri"/>
                <w:color w:val="000000"/>
                <w:kern w:val="0"/>
                <w:sz w:val="20"/>
                <w:szCs w:val="20"/>
                <w:lang w:eastAsia="es-CO"/>
                <w14:ligatures w14:val="none"/>
              </w:rPr>
              <w:t xml:space="preserve"> </w:t>
            </w:r>
            <w:r w:rsidRPr="00EE3CF4">
              <w:rPr>
                <w:rFonts w:ascii="Calibri" w:eastAsia="Times New Roman" w:hAnsi="Calibri" w:cs="Calibri"/>
                <w:color w:val="000000"/>
                <w:kern w:val="0"/>
                <w:sz w:val="20"/>
                <w:szCs w:val="20"/>
                <w:lang w:eastAsia="es-CO"/>
                <w14:ligatures w14:val="none"/>
              </w:rPr>
              <w:t>profesionales, educativas) y dan respuesta a los resultados de aprendizaje del programa.</w:t>
            </w:r>
            <w:r w:rsidR="00F00DCE" w:rsidRPr="00EE3CF4">
              <w:rPr>
                <w:rFonts w:ascii="Calibri" w:eastAsia="Times New Roman" w:hAnsi="Calibri" w:cs="Calibri"/>
                <w:color w:val="000000"/>
                <w:kern w:val="0"/>
                <w:sz w:val="20"/>
                <w:szCs w:val="20"/>
                <w:lang w:eastAsia="es-CO"/>
                <w14:ligatures w14:val="none"/>
              </w:rPr>
              <w:t xml:space="preserve"> </w:t>
            </w:r>
          </w:p>
          <w:p w14:paraId="3364AE31" w14:textId="09F1F47E" w:rsidR="00534721" w:rsidRPr="00EE3CF4" w:rsidRDefault="00F00DCE" w:rsidP="00BA0A43">
            <w:pPr>
              <w:spacing w:after="0" w:line="240" w:lineRule="auto"/>
              <w:jc w:val="both"/>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Tomar de la matriz de despliegue de competencias del programa.</w:t>
            </w:r>
          </w:p>
        </w:tc>
      </w:tr>
      <w:tr w:rsidR="00534721" w:rsidRPr="00EE3CF4" w14:paraId="4E676C6A"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2CE66001"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Fundamento Teórico:</w:t>
            </w:r>
          </w:p>
        </w:tc>
        <w:tc>
          <w:tcPr>
            <w:tcW w:w="7047" w:type="dxa"/>
            <w:tcBorders>
              <w:top w:val="single" w:sz="4" w:space="0" w:color="000000" w:themeColor="text1"/>
              <w:left w:val="nil"/>
              <w:bottom w:val="single" w:sz="4" w:space="0" w:color="000000" w:themeColor="text1"/>
              <w:right w:val="single" w:sz="8" w:space="0" w:color="auto"/>
            </w:tcBorders>
            <w:noWrap/>
            <w:vAlign w:val="center"/>
            <w:hideMark/>
          </w:tcPr>
          <w:p w14:paraId="1CFDC47B" w14:textId="7B90737E" w:rsidR="001E046E"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Documentación y reflexión previa respecto al tema </w:t>
            </w:r>
          </w:p>
        </w:tc>
      </w:tr>
      <w:tr w:rsidR="00534721" w:rsidRPr="00EE3CF4" w14:paraId="5CD5FEC5" w14:textId="77777777" w:rsidTr="00A362B5">
        <w:trPr>
          <w:trHeight w:val="384"/>
        </w:trPr>
        <w:tc>
          <w:tcPr>
            <w:tcW w:w="2117" w:type="dxa"/>
            <w:tcBorders>
              <w:top w:val="nil"/>
              <w:left w:val="single" w:sz="8" w:space="0" w:color="auto"/>
              <w:bottom w:val="single" w:sz="4" w:space="0" w:color="auto"/>
              <w:right w:val="single" w:sz="4" w:space="0" w:color="000000" w:themeColor="text1"/>
            </w:tcBorders>
            <w:vAlign w:val="center"/>
            <w:hideMark/>
          </w:tcPr>
          <w:p w14:paraId="70B6EE27"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Consulta Previa:</w:t>
            </w:r>
          </w:p>
        </w:tc>
        <w:tc>
          <w:tcPr>
            <w:tcW w:w="7047" w:type="dxa"/>
            <w:tcBorders>
              <w:top w:val="nil"/>
              <w:left w:val="nil"/>
              <w:bottom w:val="single" w:sz="4" w:space="0" w:color="auto"/>
              <w:right w:val="single" w:sz="8" w:space="0" w:color="auto"/>
            </w:tcBorders>
            <w:vAlign w:val="center"/>
            <w:hideMark/>
          </w:tcPr>
          <w:p w14:paraId="34DB5198" w14:textId="77777777"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Temática que se debe consultar con anterioridad a la práctica y bibliografía sugerida</w:t>
            </w:r>
          </w:p>
        </w:tc>
      </w:tr>
      <w:tr w:rsidR="00534721" w:rsidRPr="00EE3CF4" w14:paraId="5568785A" w14:textId="77777777" w:rsidTr="00A362B5">
        <w:trPr>
          <w:trHeight w:val="586"/>
        </w:trPr>
        <w:tc>
          <w:tcPr>
            <w:tcW w:w="2117" w:type="dxa"/>
            <w:tcBorders>
              <w:top w:val="single" w:sz="4" w:space="0" w:color="auto"/>
              <w:left w:val="single" w:sz="4" w:space="0" w:color="auto"/>
              <w:bottom w:val="single" w:sz="4" w:space="0" w:color="auto"/>
              <w:right w:val="single" w:sz="4" w:space="0" w:color="auto"/>
            </w:tcBorders>
            <w:vAlign w:val="center"/>
            <w:hideMark/>
          </w:tcPr>
          <w:p w14:paraId="73F232AA" w14:textId="0AF42C2B"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Software: (</w:t>
            </w:r>
            <w:r w:rsidR="003B3000" w:rsidRPr="00EE3CF4">
              <w:rPr>
                <w:rFonts w:ascii="Calibri" w:eastAsia="Times New Roman" w:hAnsi="Calibri" w:cs="Calibri"/>
                <w:b/>
                <w:bCs/>
                <w:color w:val="000000"/>
                <w:kern w:val="0"/>
                <w:sz w:val="20"/>
                <w:szCs w:val="20"/>
                <w:lang w:eastAsia="es-CO"/>
                <w14:ligatures w14:val="none"/>
              </w:rPr>
              <w:t xml:space="preserve">Deben estar incluidos </w:t>
            </w:r>
            <w:r w:rsidR="000368BC" w:rsidRPr="00EE3CF4">
              <w:rPr>
                <w:rFonts w:ascii="Calibri" w:eastAsia="Times New Roman" w:hAnsi="Calibri" w:cs="Calibri"/>
                <w:b/>
                <w:bCs/>
                <w:color w:val="000000"/>
                <w:kern w:val="0"/>
                <w:sz w:val="20"/>
                <w:szCs w:val="20"/>
                <w:lang w:eastAsia="es-CO"/>
                <w14:ligatures w14:val="none"/>
              </w:rPr>
              <w:t xml:space="preserve">en </w:t>
            </w:r>
            <w:r w:rsidR="006402B5" w:rsidRPr="00EE3CF4">
              <w:rPr>
                <w:rFonts w:ascii="Calibri" w:eastAsia="Times New Roman" w:hAnsi="Calibri" w:cs="Calibri"/>
                <w:b/>
                <w:bCs/>
                <w:color w:val="000000"/>
                <w:kern w:val="0"/>
                <w:sz w:val="20"/>
                <w:szCs w:val="20"/>
                <w:lang w:eastAsia="es-CO"/>
                <w14:ligatures w14:val="none"/>
              </w:rPr>
              <w:t>la planeación del curso)</w:t>
            </w:r>
          </w:p>
        </w:tc>
        <w:tc>
          <w:tcPr>
            <w:tcW w:w="7047" w:type="dxa"/>
            <w:tcBorders>
              <w:top w:val="single" w:sz="4" w:space="0" w:color="auto"/>
              <w:left w:val="single" w:sz="4" w:space="0" w:color="auto"/>
              <w:bottom w:val="single" w:sz="4" w:space="0" w:color="auto"/>
              <w:right w:val="single" w:sz="4" w:space="0" w:color="auto"/>
            </w:tcBorders>
            <w:vAlign w:val="center"/>
            <w:hideMark/>
          </w:tcPr>
          <w:p w14:paraId="2D8EABFB" w14:textId="7F13A7B1" w:rsidR="00534721" w:rsidRPr="00EE3CF4" w:rsidRDefault="52F8E7B5"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Relacione el software necesario para la práctica si lo requiere.</w:t>
            </w:r>
            <w:r w:rsidR="00534721" w:rsidRPr="00EE3CF4">
              <w:rPr>
                <w:rFonts w:ascii="Calibri" w:eastAsia="Times New Roman" w:hAnsi="Calibri" w:cs="Calibri"/>
                <w:color w:val="000000"/>
                <w:kern w:val="0"/>
                <w:sz w:val="20"/>
                <w:szCs w:val="20"/>
                <w:lang w:eastAsia="es-CO"/>
                <w14:ligatures w14:val="none"/>
              </w:rPr>
              <w:t xml:space="preserve"> (consulte el listado entregado por cada CU)</w:t>
            </w:r>
          </w:p>
        </w:tc>
      </w:tr>
      <w:tr w:rsidR="00534721" w:rsidRPr="00EE3CF4" w14:paraId="0B52C96D" w14:textId="77777777" w:rsidTr="00A362B5">
        <w:trPr>
          <w:trHeight w:val="642"/>
        </w:trPr>
        <w:tc>
          <w:tcPr>
            <w:tcW w:w="2117" w:type="dxa"/>
            <w:tcBorders>
              <w:top w:val="single" w:sz="4" w:space="0" w:color="auto"/>
              <w:left w:val="single" w:sz="8" w:space="0" w:color="auto"/>
              <w:bottom w:val="single" w:sz="4" w:space="0" w:color="000000" w:themeColor="text1"/>
              <w:right w:val="single" w:sz="4" w:space="0" w:color="000000" w:themeColor="text1"/>
            </w:tcBorders>
            <w:vAlign w:val="center"/>
            <w:hideMark/>
          </w:tcPr>
          <w:p w14:paraId="23DDE911"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 xml:space="preserve">Insumos/Materiales/ Equipos: </w:t>
            </w:r>
          </w:p>
        </w:tc>
        <w:tc>
          <w:tcPr>
            <w:tcW w:w="7047" w:type="dxa"/>
            <w:tcBorders>
              <w:top w:val="single" w:sz="4" w:space="0" w:color="auto"/>
              <w:left w:val="nil"/>
              <w:bottom w:val="single" w:sz="4" w:space="0" w:color="000000" w:themeColor="text1"/>
              <w:right w:val="single" w:sz="8" w:space="0" w:color="auto"/>
            </w:tcBorders>
            <w:vAlign w:val="center"/>
            <w:hideMark/>
          </w:tcPr>
          <w:p w14:paraId="1342F8E3" w14:textId="634C2158"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Relacione los Insumos/Materiales/ Equipos y cantidades requeridos para el desarrollo de la práctica</w:t>
            </w:r>
          </w:p>
        </w:tc>
      </w:tr>
      <w:tr w:rsidR="00E80AAF" w:rsidRPr="00EE3CF4" w14:paraId="0AF96D8C" w14:textId="77777777" w:rsidTr="001E046E">
        <w:trPr>
          <w:trHeight w:val="642"/>
        </w:trPr>
        <w:tc>
          <w:tcPr>
            <w:tcW w:w="2117" w:type="dxa"/>
            <w:tcBorders>
              <w:top w:val="nil"/>
              <w:left w:val="single" w:sz="8" w:space="0" w:color="auto"/>
              <w:bottom w:val="single" w:sz="4" w:space="0" w:color="000000" w:themeColor="text1"/>
              <w:right w:val="single" w:sz="4" w:space="0" w:color="000000" w:themeColor="text1"/>
            </w:tcBorders>
            <w:vAlign w:val="center"/>
          </w:tcPr>
          <w:p w14:paraId="6CDB14CB" w14:textId="4F3B2951" w:rsidR="00E80AAF" w:rsidRPr="00EE3CF4" w:rsidRDefault="00E80AAF"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Elementos de protección personal</w:t>
            </w:r>
          </w:p>
        </w:tc>
        <w:tc>
          <w:tcPr>
            <w:tcW w:w="7047" w:type="dxa"/>
            <w:tcBorders>
              <w:top w:val="nil"/>
              <w:left w:val="nil"/>
              <w:bottom w:val="single" w:sz="4" w:space="0" w:color="000000" w:themeColor="text1"/>
              <w:right w:val="single" w:sz="8" w:space="0" w:color="auto"/>
            </w:tcBorders>
            <w:vAlign w:val="center"/>
          </w:tcPr>
          <w:p w14:paraId="2BB99E44" w14:textId="507CD48A" w:rsidR="00E80AAF" w:rsidRPr="00EE3CF4" w:rsidRDefault="00E80AAF"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Relacionar si es necesario los elementos que se requieren para poder realizar la práctica y disminuir los riesgos (bata, guantes, gafas, casco, botas etc)</w:t>
            </w:r>
          </w:p>
        </w:tc>
      </w:tr>
      <w:tr w:rsidR="00534721" w:rsidRPr="00EE3CF4" w14:paraId="51F351AB"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02060D7A"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Procedimiento:</w:t>
            </w:r>
          </w:p>
        </w:tc>
        <w:tc>
          <w:tcPr>
            <w:tcW w:w="7047" w:type="dxa"/>
            <w:tcBorders>
              <w:top w:val="nil"/>
              <w:left w:val="nil"/>
              <w:bottom w:val="single" w:sz="4" w:space="0" w:color="000000" w:themeColor="text1"/>
              <w:right w:val="single" w:sz="8" w:space="0" w:color="auto"/>
            </w:tcBorders>
            <w:noWrap/>
            <w:vAlign w:val="center"/>
            <w:hideMark/>
          </w:tcPr>
          <w:p w14:paraId="3D3FC19C" w14:textId="11191879"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Describa el paso a paso a seguir para el desarrollo de la práctica</w:t>
            </w:r>
          </w:p>
        </w:tc>
      </w:tr>
      <w:tr w:rsidR="00341C0B" w:rsidRPr="00EE3CF4" w14:paraId="528172A4"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tcPr>
          <w:p w14:paraId="751A79A5" w14:textId="1493A503" w:rsidR="00341C0B" w:rsidRPr="00EE3CF4" w:rsidRDefault="008E2242"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 xml:space="preserve">Evidencia de la </w:t>
            </w:r>
            <w:r w:rsidR="00F96F6E" w:rsidRPr="00EE3CF4">
              <w:rPr>
                <w:rFonts w:ascii="Calibri" w:eastAsia="Times New Roman" w:hAnsi="Calibri" w:cs="Calibri"/>
                <w:b/>
                <w:bCs/>
                <w:color w:val="000000"/>
                <w:kern w:val="0"/>
                <w:sz w:val="20"/>
                <w:szCs w:val="20"/>
                <w:lang w:eastAsia="es-CO"/>
                <w14:ligatures w14:val="none"/>
              </w:rPr>
              <w:t>experiencia de aprendizaje</w:t>
            </w:r>
          </w:p>
        </w:tc>
        <w:tc>
          <w:tcPr>
            <w:tcW w:w="7047" w:type="dxa"/>
            <w:tcBorders>
              <w:top w:val="nil"/>
              <w:left w:val="nil"/>
              <w:bottom w:val="single" w:sz="4" w:space="0" w:color="000000" w:themeColor="text1"/>
              <w:right w:val="single" w:sz="8" w:space="0" w:color="auto"/>
            </w:tcBorders>
            <w:noWrap/>
            <w:vAlign w:val="center"/>
          </w:tcPr>
          <w:p w14:paraId="13B99B24" w14:textId="318DE421" w:rsidR="00341C0B" w:rsidRPr="00EE3CF4" w:rsidRDefault="00341C0B"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Describir los entrega</w:t>
            </w:r>
            <w:r w:rsidR="009D6580" w:rsidRPr="00EE3CF4">
              <w:rPr>
                <w:rFonts w:ascii="Calibri" w:eastAsia="Times New Roman" w:hAnsi="Calibri" w:cs="Calibri"/>
                <w:color w:val="000000"/>
                <w:kern w:val="0"/>
                <w:sz w:val="20"/>
                <w:szCs w:val="20"/>
                <w:lang w:eastAsia="es-CO"/>
                <w14:ligatures w14:val="none"/>
              </w:rPr>
              <w:t>b</w:t>
            </w:r>
            <w:r w:rsidRPr="00EE3CF4">
              <w:rPr>
                <w:rFonts w:ascii="Calibri" w:eastAsia="Times New Roman" w:hAnsi="Calibri" w:cs="Calibri"/>
                <w:color w:val="000000"/>
                <w:kern w:val="0"/>
                <w:sz w:val="20"/>
                <w:szCs w:val="20"/>
                <w:lang w:eastAsia="es-CO"/>
                <w14:ligatures w14:val="none"/>
              </w:rPr>
              <w:t>les que debe</w:t>
            </w:r>
            <w:r w:rsidR="009D6580" w:rsidRPr="00EE3CF4">
              <w:rPr>
                <w:rFonts w:ascii="Calibri" w:eastAsia="Times New Roman" w:hAnsi="Calibri" w:cs="Calibri"/>
                <w:color w:val="000000"/>
                <w:kern w:val="0"/>
                <w:sz w:val="20"/>
                <w:szCs w:val="20"/>
                <w:lang w:eastAsia="es-CO"/>
                <w14:ligatures w14:val="none"/>
              </w:rPr>
              <w:t>n</w:t>
            </w:r>
            <w:r w:rsidRPr="00EE3CF4">
              <w:rPr>
                <w:rFonts w:ascii="Calibri" w:eastAsia="Times New Roman" w:hAnsi="Calibri" w:cs="Calibri"/>
                <w:color w:val="000000"/>
                <w:kern w:val="0"/>
                <w:sz w:val="20"/>
                <w:szCs w:val="20"/>
                <w:lang w:eastAsia="es-CO"/>
                <w14:ligatures w14:val="none"/>
              </w:rPr>
              <w:t xml:space="preserve"> realiza</w:t>
            </w:r>
            <w:r w:rsidR="009D6580" w:rsidRPr="00EE3CF4">
              <w:rPr>
                <w:rFonts w:ascii="Calibri" w:eastAsia="Times New Roman" w:hAnsi="Calibri" w:cs="Calibri"/>
                <w:color w:val="000000"/>
                <w:kern w:val="0"/>
                <w:sz w:val="20"/>
                <w:szCs w:val="20"/>
                <w:lang w:eastAsia="es-CO"/>
                <w14:ligatures w14:val="none"/>
              </w:rPr>
              <w:t>r el o los estudiantes</w:t>
            </w:r>
            <w:r w:rsidR="00BF5401" w:rsidRPr="00EE3CF4">
              <w:rPr>
                <w:rFonts w:ascii="Calibri" w:eastAsia="Times New Roman" w:hAnsi="Calibri" w:cs="Calibri"/>
                <w:color w:val="000000"/>
                <w:kern w:val="0"/>
                <w:sz w:val="20"/>
                <w:szCs w:val="20"/>
                <w:lang w:eastAsia="es-CO"/>
                <w14:ligatures w14:val="none"/>
              </w:rPr>
              <w:t xml:space="preserve"> para evidenciar el aprendizaje de la práctica</w:t>
            </w:r>
            <w:r w:rsidR="004E228A" w:rsidRPr="00EE3CF4">
              <w:rPr>
                <w:rFonts w:ascii="Calibri" w:eastAsia="Times New Roman" w:hAnsi="Calibri" w:cs="Calibri"/>
                <w:color w:val="000000"/>
                <w:kern w:val="0"/>
                <w:sz w:val="20"/>
                <w:szCs w:val="20"/>
                <w:lang w:eastAsia="es-CO"/>
                <w14:ligatures w14:val="none"/>
              </w:rPr>
              <w:t>.</w:t>
            </w:r>
          </w:p>
        </w:tc>
      </w:tr>
      <w:tr w:rsidR="00534721" w:rsidRPr="00EE3CF4" w14:paraId="0E75D5EE"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7E90EF59" w14:textId="2B759D35"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lastRenderedPageBreak/>
              <w:t>Referencias bibliográficas</w:t>
            </w:r>
          </w:p>
        </w:tc>
        <w:tc>
          <w:tcPr>
            <w:tcW w:w="7047" w:type="dxa"/>
            <w:tcBorders>
              <w:top w:val="nil"/>
              <w:left w:val="nil"/>
              <w:bottom w:val="single" w:sz="4" w:space="0" w:color="000000" w:themeColor="text1"/>
              <w:right w:val="single" w:sz="8" w:space="0" w:color="auto"/>
            </w:tcBorders>
            <w:noWrap/>
            <w:vAlign w:val="center"/>
            <w:hideMark/>
          </w:tcPr>
          <w:p w14:paraId="193B2E8F" w14:textId="5E812513"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 xml:space="preserve">listado de referencias consultadas. </w:t>
            </w:r>
          </w:p>
        </w:tc>
      </w:tr>
      <w:tr w:rsidR="00534721" w:rsidRPr="00EE3CF4" w14:paraId="17A854AD"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599CC4DB"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Fecha de Elaboración</w:t>
            </w:r>
          </w:p>
        </w:tc>
        <w:tc>
          <w:tcPr>
            <w:tcW w:w="7047" w:type="dxa"/>
            <w:tcBorders>
              <w:top w:val="nil"/>
              <w:left w:val="nil"/>
              <w:bottom w:val="single" w:sz="4" w:space="0" w:color="000000" w:themeColor="text1"/>
              <w:right w:val="single" w:sz="8" w:space="0" w:color="auto"/>
            </w:tcBorders>
            <w:vAlign w:val="center"/>
            <w:hideMark/>
          </w:tcPr>
          <w:p w14:paraId="6E38E4A4" w14:textId="77777777"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Indique la Fecha de Elaboración.</w:t>
            </w:r>
          </w:p>
        </w:tc>
      </w:tr>
      <w:tr w:rsidR="00534721" w:rsidRPr="00EE3CF4" w14:paraId="7E5F9ECC" w14:textId="77777777" w:rsidTr="001E046E">
        <w:trPr>
          <w:trHeight w:val="319"/>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2FC5364F"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Responsable</w:t>
            </w:r>
          </w:p>
        </w:tc>
        <w:tc>
          <w:tcPr>
            <w:tcW w:w="7047" w:type="dxa"/>
            <w:tcBorders>
              <w:top w:val="nil"/>
              <w:left w:val="nil"/>
              <w:bottom w:val="single" w:sz="4" w:space="0" w:color="000000" w:themeColor="text1"/>
              <w:right w:val="single" w:sz="8" w:space="0" w:color="auto"/>
            </w:tcBorders>
            <w:noWrap/>
            <w:vAlign w:val="center"/>
            <w:hideMark/>
          </w:tcPr>
          <w:p w14:paraId="3BC136C9" w14:textId="77777777"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Quien la construyo</w:t>
            </w:r>
          </w:p>
        </w:tc>
      </w:tr>
      <w:tr w:rsidR="00534721" w:rsidRPr="00EE3CF4" w14:paraId="00D44365" w14:textId="77777777" w:rsidTr="001E046E">
        <w:trPr>
          <w:trHeight w:val="618"/>
        </w:trPr>
        <w:tc>
          <w:tcPr>
            <w:tcW w:w="2117" w:type="dxa"/>
            <w:tcBorders>
              <w:top w:val="nil"/>
              <w:left w:val="single" w:sz="8" w:space="0" w:color="auto"/>
              <w:bottom w:val="single" w:sz="4" w:space="0" w:color="000000" w:themeColor="text1"/>
              <w:right w:val="single" w:sz="4" w:space="0" w:color="000000" w:themeColor="text1"/>
            </w:tcBorders>
            <w:vAlign w:val="center"/>
            <w:hideMark/>
          </w:tcPr>
          <w:p w14:paraId="355BF9E3" w14:textId="77777777" w:rsidR="00534721" w:rsidRPr="00EE3CF4" w:rsidRDefault="00534721" w:rsidP="00534721">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Aval de Facultad</w:t>
            </w:r>
          </w:p>
        </w:tc>
        <w:tc>
          <w:tcPr>
            <w:tcW w:w="7047" w:type="dxa"/>
            <w:tcBorders>
              <w:top w:val="nil"/>
              <w:left w:val="nil"/>
              <w:bottom w:val="single" w:sz="4" w:space="0" w:color="000000" w:themeColor="text1"/>
              <w:right w:val="single" w:sz="8" w:space="0" w:color="auto"/>
            </w:tcBorders>
            <w:vAlign w:val="center"/>
            <w:hideMark/>
          </w:tcPr>
          <w:p w14:paraId="248E4405" w14:textId="77777777" w:rsidR="00534721" w:rsidRPr="00EE3CF4" w:rsidRDefault="00534721" w:rsidP="00445BF0">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Autorización de la facultad para implementar la guía, teniendo en cuenta la coherencia con el currículo y los resultados de aprendizaje esperados.</w:t>
            </w:r>
          </w:p>
        </w:tc>
      </w:tr>
      <w:tr w:rsidR="005439B5" w:rsidRPr="00EE3CF4" w14:paraId="39203E01" w14:textId="77777777" w:rsidTr="001E046E">
        <w:trPr>
          <w:trHeight w:val="618"/>
        </w:trPr>
        <w:tc>
          <w:tcPr>
            <w:tcW w:w="2117" w:type="dxa"/>
            <w:tcBorders>
              <w:top w:val="nil"/>
              <w:left w:val="single" w:sz="8" w:space="0" w:color="auto"/>
              <w:bottom w:val="single" w:sz="4" w:space="0" w:color="000000" w:themeColor="text1"/>
              <w:right w:val="single" w:sz="4" w:space="0" w:color="000000" w:themeColor="text1"/>
            </w:tcBorders>
            <w:vAlign w:val="center"/>
          </w:tcPr>
          <w:p w14:paraId="6906AE76" w14:textId="6D6E9374" w:rsidR="005439B5" w:rsidRPr="00EE3CF4" w:rsidRDefault="005439B5" w:rsidP="005439B5">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Aval de Medios Educativos</w:t>
            </w:r>
          </w:p>
        </w:tc>
        <w:tc>
          <w:tcPr>
            <w:tcW w:w="7047" w:type="dxa"/>
            <w:tcBorders>
              <w:top w:val="nil"/>
              <w:left w:val="nil"/>
              <w:bottom w:val="single" w:sz="4" w:space="0" w:color="000000" w:themeColor="text1"/>
              <w:right w:val="single" w:sz="8" w:space="0" w:color="auto"/>
            </w:tcBorders>
            <w:vAlign w:val="center"/>
          </w:tcPr>
          <w:p w14:paraId="405FDFFA" w14:textId="461BC54C" w:rsidR="005439B5" w:rsidRPr="00EE3CF4" w:rsidRDefault="005439B5" w:rsidP="005439B5">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Autorización de cada coordinador o líder a cargo de los ME dé la rectoría, teniendo en cuenta la disponibilidad de los recursos existentes en cada rectoría.</w:t>
            </w:r>
          </w:p>
        </w:tc>
      </w:tr>
      <w:tr w:rsidR="005439B5" w:rsidRPr="006744BD" w14:paraId="549F1F91" w14:textId="77777777" w:rsidTr="001E046E">
        <w:trPr>
          <w:trHeight w:val="646"/>
        </w:trPr>
        <w:tc>
          <w:tcPr>
            <w:tcW w:w="2117" w:type="dxa"/>
            <w:tcBorders>
              <w:top w:val="nil"/>
              <w:left w:val="single" w:sz="8" w:space="0" w:color="auto"/>
              <w:bottom w:val="single" w:sz="8" w:space="0" w:color="auto"/>
              <w:right w:val="single" w:sz="4" w:space="0" w:color="000000" w:themeColor="text1"/>
            </w:tcBorders>
            <w:vAlign w:val="center"/>
          </w:tcPr>
          <w:p w14:paraId="6A2A296B" w14:textId="0E5ADF19" w:rsidR="005439B5" w:rsidRPr="00EE3CF4" w:rsidRDefault="005439B5" w:rsidP="005439B5">
            <w:pPr>
              <w:spacing w:after="0" w:line="240" w:lineRule="auto"/>
              <w:rPr>
                <w:rFonts w:ascii="Calibri" w:eastAsia="Times New Roman" w:hAnsi="Calibri" w:cs="Calibri"/>
                <w:b/>
                <w:bCs/>
                <w:color w:val="000000"/>
                <w:kern w:val="0"/>
                <w:sz w:val="20"/>
                <w:szCs w:val="20"/>
                <w:lang w:eastAsia="es-CO"/>
                <w14:ligatures w14:val="none"/>
              </w:rPr>
            </w:pPr>
            <w:r w:rsidRPr="00EE3CF4">
              <w:rPr>
                <w:rFonts w:ascii="Calibri" w:eastAsia="Times New Roman" w:hAnsi="Calibri" w:cs="Calibri"/>
                <w:b/>
                <w:bCs/>
                <w:color w:val="000000"/>
                <w:kern w:val="0"/>
                <w:sz w:val="20"/>
                <w:szCs w:val="20"/>
                <w:lang w:eastAsia="es-CO"/>
                <w14:ligatures w14:val="none"/>
              </w:rPr>
              <w:t>Aval Coformador</w:t>
            </w:r>
          </w:p>
        </w:tc>
        <w:tc>
          <w:tcPr>
            <w:tcW w:w="7047" w:type="dxa"/>
            <w:tcBorders>
              <w:top w:val="nil"/>
              <w:left w:val="nil"/>
              <w:bottom w:val="single" w:sz="8" w:space="0" w:color="auto"/>
              <w:right w:val="single" w:sz="8" w:space="0" w:color="auto"/>
            </w:tcBorders>
            <w:vAlign w:val="center"/>
          </w:tcPr>
          <w:p w14:paraId="6E83E2C2" w14:textId="5886F581" w:rsidR="005439B5" w:rsidRPr="006744BD" w:rsidRDefault="005439B5" w:rsidP="005439B5">
            <w:pPr>
              <w:spacing w:after="0" w:line="240" w:lineRule="auto"/>
              <w:jc w:val="both"/>
              <w:rPr>
                <w:rFonts w:ascii="Calibri" w:eastAsia="Times New Roman" w:hAnsi="Calibri" w:cs="Calibri"/>
                <w:color w:val="000000"/>
                <w:kern w:val="0"/>
                <w:sz w:val="20"/>
                <w:szCs w:val="20"/>
                <w:lang w:eastAsia="es-CO"/>
                <w14:ligatures w14:val="none"/>
              </w:rPr>
            </w:pPr>
            <w:r w:rsidRPr="00EE3CF4">
              <w:rPr>
                <w:rFonts w:ascii="Calibri" w:eastAsia="Times New Roman" w:hAnsi="Calibri" w:cs="Calibri"/>
                <w:color w:val="000000"/>
                <w:kern w:val="0"/>
                <w:sz w:val="20"/>
                <w:szCs w:val="20"/>
                <w:lang w:eastAsia="es-CO"/>
                <w14:ligatures w14:val="none"/>
              </w:rPr>
              <w:t>Si la práctica se realiza en espacios en convenio como empresas, hospitales</w:t>
            </w:r>
            <w:r w:rsidR="002A54A1" w:rsidRPr="00EE3CF4">
              <w:rPr>
                <w:rFonts w:ascii="Calibri" w:eastAsia="Times New Roman" w:hAnsi="Calibri" w:cs="Calibri"/>
                <w:color w:val="000000"/>
                <w:kern w:val="0"/>
                <w:sz w:val="20"/>
                <w:szCs w:val="20"/>
                <w:lang w:eastAsia="es-CO"/>
                <w14:ligatures w14:val="none"/>
              </w:rPr>
              <w:t xml:space="preserve"> u otros ambientes, </w:t>
            </w:r>
            <w:r w:rsidRPr="00EE3CF4">
              <w:rPr>
                <w:rFonts w:ascii="Calibri" w:eastAsia="Times New Roman" w:hAnsi="Calibri" w:cs="Calibri"/>
                <w:color w:val="000000"/>
                <w:kern w:val="0"/>
                <w:sz w:val="20"/>
                <w:szCs w:val="20"/>
                <w:lang w:eastAsia="es-CO"/>
                <w14:ligatures w14:val="none"/>
              </w:rPr>
              <w:t>este aval lo da la persona encargada de la empresa o coformador.</w:t>
            </w:r>
          </w:p>
        </w:tc>
      </w:tr>
    </w:tbl>
    <w:p w14:paraId="4B6BF08A" w14:textId="77777777" w:rsidR="00961947" w:rsidRDefault="00961947" w:rsidP="00D600AB"/>
    <w:sectPr w:rsidR="00961947" w:rsidSect="00B31679">
      <w:footerReference w:type="default" r:id="rId8"/>
      <w:pgSz w:w="12240" w:h="20160" w:code="5"/>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EBB51" w14:textId="77777777" w:rsidR="00543874" w:rsidRDefault="00543874" w:rsidP="009517AD">
      <w:pPr>
        <w:spacing w:after="0" w:line="240" w:lineRule="auto"/>
      </w:pPr>
      <w:r>
        <w:separator/>
      </w:r>
    </w:p>
  </w:endnote>
  <w:endnote w:type="continuationSeparator" w:id="0">
    <w:p w14:paraId="7E291124" w14:textId="77777777" w:rsidR="00543874" w:rsidRDefault="00543874" w:rsidP="009517AD">
      <w:pPr>
        <w:spacing w:after="0" w:line="240" w:lineRule="auto"/>
      </w:pPr>
      <w:r>
        <w:continuationSeparator/>
      </w:r>
    </w:p>
  </w:endnote>
  <w:endnote w:type="continuationNotice" w:id="1">
    <w:p w14:paraId="390E773C" w14:textId="77777777" w:rsidR="00543874" w:rsidRDefault="005438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C1B43" w14:textId="32FE441C" w:rsidR="00A97404" w:rsidRPr="008E4602" w:rsidRDefault="00A97404" w:rsidP="00A97404">
    <w:pPr>
      <w:pStyle w:val="Piedepgina"/>
      <w:jc w:val="both"/>
      <w:rPr>
        <w:b/>
        <w:bCs/>
        <w:sz w:val="18"/>
        <w:szCs w:val="18"/>
      </w:rPr>
    </w:pPr>
    <w:r w:rsidRPr="00553CAB">
      <w:rPr>
        <w:bCs/>
        <w:sz w:val="18"/>
        <w:szCs w:val="18"/>
      </w:rPr>
      <w:t>FR-DO-DRC-</w:t>
    </w:r>
    <w:r>
      <w:rPr>
        <w:bCs/>
        <w:sz w:val="18"/>
        <w:szCs w:val="18"/>
      </w:rPr>
      <w:t xml:space="preserve">10 </w:t>
    </w:r>
    <w:r w:rsidRPr="008E4602">
      <w:rPr>
        <w:bCs/>
        <w:sz w:val="18"/>
        <w:szCs w:val="18"/>
      </w:rPr>
      <w:t>Vers.</w:t>
    </w:r>
    <w:r w:rsidR="00F20A83">
      <w:rPr>
        <w:bCs/>
        <w:sz w:val="18"/>
        <w:szCs w:val="18"/>
      </w:rPr>
      <w:t>3</w:t>
    </w:r>
  </w:p>
  <w:p w14:paraId="22DEB0C9" w14:textId="6931070E" w:rsidR="00A97404" w:rsidRPr="008E4602" w:rsidRDefault="00EE3CF4" w:rsidP="00A97404">
    <w:pPr>
      <w:pStyle w:val="Piedepgina"/>
      <w:jc w:val="both"/>
      <w:rPr>
        <w:b/>
        <w:bCs/>
        <w:sz w:val="18"/>
        <w:szCs w:val="18"/>
      </w:rPr>
    </w:pPr>
    <w:r>
      <w:rPr>
        <w:bCs/>
        <w:sz w:val="18"/>
        <w:szCs w:val="18"/>
      </w:rPr>
      <w:t>25</w:t>
    </w:r>
    <w:r w:rsidR="00A97404" w:rsidRPr="008E4602">
      <w:rPr>
        <w:bCs/>
        <w:sz w:val="18"/>
        <w:szCs w:val="18"/>
      </w:rPr>
      <w:t>/</w:t>
    </w:r>
    <w:r w:rsidR="00A97404">
      <w:rPr>
        <w:bCs/>
        <w:sz w:val="18"/>
        <w:szCs w:val="18"/>
      </w:rPr>
      <w:t>0</w:t>
    </w:r>
    <w:r w:rsidR="00F20A83">
      <w:rPr>
        <w:bCs/>
        <w:sz w:val="18"/>
        <w:szCs w:val="18"/>
      </w:rPr>
      <w:t>6</w:t>
    </w:r>
    <w:r w:rsidR="00A97404" w:rsidRPr="008E4602">
      <w:rPr>
        <w:bCs/>
        <w:sz w:val="18"/>
        <w:szCs w:val="18"/>
      </w:rPr>
      <w:t>/20</w:t>
    </w:r>
    <w:r w:rsidR="00A97404">
      <w:rPr>
        <w:bCs/>
        <w:sz w:val="18"/>
        <w:szCs w:val="18"/>
      </w:rPr>
      <w:t>2</w:t>
    </w:r>
    <w:r w:rsidR="00F20A83">
      <w:rPr>
        <w:bCs/>
        <w:sz w:val="18"/>
        <w:szCs w:val="18"/>
      </w:rPr>
      <w:t>5</w:t>
    </w:r>
  </w:p>
  <w:p w14:paraId="5430C185" w14:textId="77777777" w:rsidR="00A97404" w:rsidRPr="008E4602" w:rsidRDefault="00A97404" w:rsidP="00A97404">
    <w:pPr>
      <w:pStyle w:val="Piedepgina"/>
      <w:jc w:val="both"/>
      <w:rPr>
        <w:b/>
        <w:bCs/>
        <w:sz w:val="18"/>
        <w:szCs w:val="18"/>
      </w:rPr>
    </w:pPr>
    <w:r w:rsidRPr="008E4602">
      <w:rPr>
        <w:bCs/>
        <w:sz w:val="18"/>
        <w:szCs w:val="18"/>
      </w:rPr>
      <w:t>Procedimiento</w:t>
    </w:r>
    <w:r>
      <w:rPr>
        <w:bCs/>
        <w:sz w:val="18"/>
        <w:szCs w:val="18"/>
      </w:rPr>
      <w:t>:</w:t>
    </w:r>
    <w:r w:rsidRPr="008E4602">
      <w:rPr>
        <w:bCs/>
        <w:sz w:val="18"/>
        <w:szCs w:val="18"/>
      </w:rPr>
      <w:t xml:space="preserve"> </w:t>
    </w:r>
    <w:r w:rsidRPr="00553CAB">
      <w:rPr>
        <w:bCs/>
        <w:sz w:val="18"/>
        <w:szCs w:val="18"/>
      </w:rPr>
      <w:t>PR-DO-DRC-06</w:t>
    </w:r>
    <w:r>
      <w:rPr>
        <w:bCs/>
        <w:sz w:val="18"/>
        <w:szCs w:val="18"/>
      </w:rPr>
      <w:t xml:space="preserve"> </w:t>
    </w:r>
    <w:r w:rsidRPr="00553CAB">
      <w:rPr>
        <w:bCs/>
        <w:sz w:val="18"/>
        <w:szCs w:val="18"/>
      </w:rPr>
      <w:t>Adquisición o Creación de laboratorios especializados y virtuales, equipos de apoyo didáctico y de aulas de cómputo</w:t>
    </w:r>
  </w:p>
  <w:p w14:paraId="03872C26" w14:textId="1B9941A9" w:rsidR="00A97404" w:rsidRPr="00A97404" w:rsidRDefault="00A97404" w:rsidP="00A97404">
    <w:pPr>
      <w:pStyle w:val="Piedepgina"/>
      <w:jc w:val="both"/>
      <w:rPr>
        <w:b/>
        <w:bCs/>
        <w:sz w:val="18"/>
        <w:szCs w:val="18"/>
      </w:rPr>
    </w:pPr>
    <w:r w:rsidRPr="008E4602">
      <w:rPr>
        <w:bCs/>
        <w:sz w:val="18"/>
        <w:szCs w:val="18"/>
      </w:rPr>
      <w:t>NIVEL DE CONFIDENCIALIDAD: USO INTERNO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7EB3F9" w14:textId="77777777" w:rsidR="00543874" w:rsidRDefault="00543874" w:rsidP="009517AD">
      <w:pPr>
        <w:spacing w:after="0" w:line="240" w:lineRule="auto"/>
      </w:pPr>
      <w:r>
        <w:separator/>
      </w:r>
    </w:p>
  </w:footnote>
  <w:footnote w:type="continuationSeparator" w:id="0">
    <w:p w14:paraId="39FFD3EE" w14:textId="77777777" w:rsidR="00543874" w:rsidRDefault="00543874" w:rsidP="009517AD">
      <w:pPr>
        <w:spacing w:after="0" w:line="240" w:lineRule="auto"/>
      </w:pPr>
      <w:r>
        <w:continuationSeparator/>
      </w:r>
    </w:p>
  </w:footnote>
  <w:footnote w:type="continuationNotice" w:id="1">
    <w:p w14:paraId="05CB90F3" w14:textId="77777777" w:rsidR="00543874" w:rsidRDefault="0054387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65970"/>
    <w:multiLevelType w:val="hybridMultilevel"/>
    <w:tmpl w:val="2BEA30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A57C9D"/>
    <w:multiLevelType w:val="hybridMultilevel"/>
    <w:tmpl w:val="352E73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75185F1C"/>
    <w:multiLevelType w:val="hybridMultilevel"/>
    <w:tmpl w:val="CE2E4E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77FD76CB"/>
    <w:multiLevelType w:val="hybridMultilevel"/>
    <w:tmpl w:val="5B926B2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607805861">
    <w:abstractNumId w:val="0"/>
  </w:num>
  <w:num w:numId="2" w16cid:durableId="908879337">
    <w:abstractNumId w:val="2"/>
  </w:num>
  <w:num w:numId="3" w16cid:durableId="919754521">
    <w:abstractNumId w:val="3"/>
  </w:num>
  <w:num w:numId="4" w16cid:durableId="13362254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ocumentProtection w:edit="form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AE4"/>
    <w:rsid w:val="000157A6"/>
    <w:rsid w:val="00017770"/>
    <w:rsid w:val="00023856"/>
    <w:rsid w:val="000368BC"/>
    <w:rsid w:val="0006294E"/>
    <w:rsid w:val="00063B0E"/>
    <w:rsid w:val="0006657C"/>
    <w:rsid w:val="00092952"/>
    <w:rsid w:val="000B6097"/>
    <w:rsid w:val="000C2F8F"/>
    <w:rsid w:val="000C4036"/>
    <w:rsid w:val="000F4D80"/>
    <w:rsid w:val="00107D8D"/>
    <w:rsid w:val="0012052F"/>
    <w:rsid w:val="001304AE"/>
    <w:rsid w:val="00132A39"/>
    <w:rsid w:val="00160891"/>
    <w:rsid w:val="001737FC"/>
    <w:rsid w:val="00173D99"/>
    <w:rsid w:val="00175FAA"/>
    <w:rsid w:val="00185470"/>
    <w:rsid w:val="00185C0B"/>
    <w:rsid w:val="00195A88"/>
    <w:rsid w:val="001A3240"/>
    <w:rsid w:val="001B31E6"/>
    <w:rsid w:val="001D0F2C"/>
    <w:rsid w:val="001D49E0"/>
    <w:rsid w:val="001D4B54"/>
    <w:rsid w:val="001D59C3"/>
    <w:rsid w:val="001E046E"/>
    <w:rsid w:val="001E7FFC"/>
    <w:rsid w:val="001F7894"/>
    <w:rsid w:val="00203A71"/>
    <w:rsid w:val="00242CD7"/>
    <w:rsid w:val="00281E9C"/>
    <w:rsid w:val="00295AC4"/>
    <w:rsid w:val="002A54A1"/>
    <w:rsid w:val="002B7060"/>
    <w:rsid w:val="002C721A"/>
    <w:rsid w:val="002D5009"/>
    <w:rsid w:val="002E31EC"/>
    <w:rsid w:val="0030200E"/>
    <w:rsid w:val="003036DB"/>
    <w:rsid w:val="00305065"/>
    <w:rsid w:val="003060B8"/>
    <w:rsid w:val="00313FF0"/>
    <w:rsid w:val="00323B68"/>
    <w:rsid w:val="00327C09"/>
    <w:rsid w:val="0033376B"/>
    <w:rsid w:val="0033508A"/>
    <w:rsid w:val="00341C0B"/>
    <w:rsid w:val="003510EF"/>
    <w:rsid w:val="00354D7F"/>
    <w:rsid w:val="003768C3"/>
    <w:rsid w:val="00380499"/>
    <w:rsid w:val="003809ED"/>
    <w:rsid w:val="003B3000"/>
    <w:rsid w:val="003B3513"/>
    <w:rsid w:val="003B4218"/>
    <w:rsid w:val="003B4709"/>
    <w:rsid w:val="003B55B3"/>
    <w:rsid w:val="003C0DD5"/>
    <w:rsid w:val="003C2FD5"/>
    <w:rsid w:val="003C30DF"/>
    <w:rsid w:val="003C76FF"/>
    <w:rsid w:val="003D0F67"/>
    <w:rsid w:val="003F2BD4"/>
    <w:rsid w:val="00413ECE"/>
    <w:rsid w:val="004148D4"/>
    <w:rsid w:val="00415093"/>
    <w:rsid w:val="00433647"/>
    <w:rsid w:val="004344E9"/>
    <w:rsid w:val="00441963"/>
    <w:rsid w:val="00445BC3"/>
    <w:rsid w:val="00445BF0"/>
    <w:rsid w:val="004706AA"/>
    <w:rsid w:val="004A1512"/>
    <w:rsid w:val="004C22F7"/>
    <w:rsid w:val="004D0963"/>
    <w:rsid w:val="004D737E"/>
    <w:rsid w:val="004E1AA7"/>
    <w:rsid w:val="004E228A"/>
    <w:rsid w:val="004E6244"/>
    <w:rsid w:val="004F5B2A"/>
    <w:rsid w:val="00521C4E"/>
    <w:rsid w:val="00522590"/>
    <w:rsid w:val="00523589"/>
    <w:rsid w:val="00530B30"/>
    <w:rsid w:val="00534721"/>
    <w:rsid w:val="00543874"/>
    <w:rsid w:val="005439B5"/>
    <w:rsid w:val="005579A2"/>
    <w:rsid w:val="00566D99"/>
    <w:rsid w:val="00571174"/>
    <w:rsid w:val="00582841"/>
    <w:rsid w:val="00585020"/>
    <w:rsid w:val="00591AF6"/>
    <w:rsid w:val="005A0650"/>
    <w:rsid w:val="005E4DE2"/>
    <w:rsid w:val="005F0E47"/>
    <w:rsid w:val="005F7E23"/>
    <w:rsid w:val="00606B8F"/>
    <w:rsid w:val="006071E8"/>
    <w:rsid w:val="00611270"/>
    <w:rsid w:val="006113A2"/>
    <w:rsid w:val="00633443"/>
    <w:rsid w:val="006402B5"/>
    <w:rsid w:val="006466C8"/>
    <w:rsid w:val="006517C3"/>
    <w:rsid w:val="00665D20"/>
    <w:rsid w:val="006744BD"/>
    <w:rsid w:val="006760DC"/>
    <w:rsid w:val="00681847"/>
    <w:rsid w:val="00687BA6"/>
    <w:rsid w:val="006D70C4"/>
    <w:rsid w:val="006E0155"/>
    <w:rsid w:val="006E3318"/>
    <w:rsid w:val="006E4CF6"/>
    <w:rsid w:val="006E5E50"/>
    <w:rsid w:val="006E60C5"/>
    <w:rsid w:val="0071028B"/>
    <w:rsid w:val="00727472"/>
    <w:rsid w:val="007369CF"/>
    <w:rsid w:val="00755389"/>
    <w:rsid w:val="007576FE"/>
    <w:rsid w:val="00763040"/>
    <w:rsid w:val="0076693E"/>
    <w:rsid w:val="007E1748"/>
    <w:rsid w:val="007E3B5E"/>
    <w:rsid w:val="008078F2"/>
    <w:rsid w:val="0081484E"/>
    <w:rsid w:val="00821889"/>
    <w:rsid w:val="008277AB"/>
    <w:rsid w:val="0083263C"/>
    <w:rsid w:val="00860A81"/>
    <w:rsid w:val="0087090A"/>
    <w:rsid w:val="00877514"/>
    <w:rsid w:val="0088009C"/>
    <w:rsid w:val="008868D6"/>
    <w:rsid w:val="008919E5"/>
    <w:rsid w:val="00893D2B"/>
    <w:rsid w:val="008B5838"/>
    <w:rsid w:val="008E2242"/>
    <w:rsid w:val="008E455D"/>
    <w:rsid w:val="008F0CEC"/>
    <w:rsid w:val="008F5983"/>
    <w:rsid w:val="009055E6"/>
    <w:rsid w:val="00910BF0"/>
    <w:rsid w:val="009147B0"/>
    <w:rsid w:val="00915DBA"/>
    <w:rsid w:val="0092373D"/>
    <w:rsid w:val="0092501A"/>
    <w:rsid w:val="009446CA"/>
    <w:rsid w:val="009517AD"/>
    <w:rsid w:val="00961947"/>
    <w:rsid w:val="0098012C"/>
    <w:rsid w:val="00982A2D"/>
    <w:rsid w:val="00982A62"/>
    <w:rsid w:val="00983DA0"/>
    <w:rsid w:val="00985B26"/>
    <w:rsid w:val="0099521B"/>
    <w:rsid w:val="009B1CB0"/>
    <w:rsid w:val="009C2152"/>
    <w:rsid w:val="009D14F4"/>
    <w:rsid w:val="009D2320"/>
    <w:rsid w:val="009D6580"/>
    <w:rsid w:val="009D7D9E"/>
    <w:rsid w:val="009E06D8"/>
    <w:rsid w:val="00A07581"/>
    <w:rsid w:val="00A11DA1"/>
    <w:rsid w:val="00A1405F"/>
    <w:rsid w:val="00A15D4A"/>
    <w:rsid w:val="00A16A1B"/>
    <w:rsid w:val="00A16CBD"/>
    <w:rsid w:val="00A20A14"/>
    <w:rsid w:val="00A362B5"/>
    <w:rsid w:val="00A3693E"/>
    <w:rsid w:val="00A45C40"/>
    <w:rsid w:val="00A474DE"/>
    <w:rsid w:val="00A60614"/>
    <w:rsid w:val="00A80A04"/>
    <w:rsid w:val="00A835EE"/>
    <w:rsid w:val="00A97404"/>
    <w:rsid w:val="00AA16D1"/>
    <w:rsid w:val="00AB77AC"/>
    <w:rsid w:val="00AC35B3"/>
    <w:rsid w:val="00AE5FBD"/>
    <w:rsid w:val="00AF0F28"/>
    <w:rsid w:val="00AF715D"/>
    <w:rsid w:val="00B03960"/>
    <w:rsid w:val="00B05FDF"/>
    <w:rsid w:val="00B107AF"/>
    <w:rsid w:val="00B31679"/>
    <w:rsid w:val="00B34AE3"/>
    <w:rsid w:val="00B42FD6"/>
    <w:rsid w:val="00B44619"/>
    <w:rsid w:val="00B55DF6"/>
    <w:rsid w:val="00B754C8"/>
    <w:rsid w:val="00BA0A43"/>
    <w:rsid w:val="00BB71F4"/>
    <w:rsid w:val="00BB748F"/>
    <w:rsid w:val="00BC2639"/>
    <w:rsid w:val="00BF5401"/>
    <w:rsid w:val="00C01226"/>
    <w:rsid w:val="00C019F1"/>
    <w:rsid w:val="00C13CD6"/>
    <w:rsid w:val="00C159A1"/>
    <w:rsid w:val="00C31388"/>
    <w:rsid w:val="00C44FC4"/>
    <w:rsid w:val="00C5313A"/>
    <w:rsid w:val="00C634C3"/>
    <w:rsid w:val="00C72820"/>
    <w:rsid w:val="00C730F1"/>
    <w:rsid w:val="00C90894"/>
    <w:rsid w:val="00CB37B7"/>
    <w:rsid w:val="00CB5E6D"/>
    <w:rsid w:val="00CD5E26"/>
    <w:rsid w:val="00CE4075"/>
    <w:rsid w:val="00CE60EE"/>
    <w:rsid w:val="00CF6837"/>
    <w:rsid w:val="00D13073"/>
    <w:rsid w:val="00D47B6F"/>
    <w:rsid w:val="00D52AE4"/>
    <w:rsid w:val="00D600AB"/>
    <w:rsid w:val="00D61183"/>
    <w:rsid w:val="00D75DBD"/>
    <w:rsid w:val="00D82022"/>
    <w:rsid w:val="00D86A45"/>
    <w:rsid w:val="00DA364B"/>
    <w:rsid w:val="00DA3B77"/>
    <w:rsid w:val="00DC08DE"/>
    <w:rsid w:val="00DC50E0"/>
    <w:rsid w:val="00DD238E"/>
    <w:rsid w:val="00DF2C52"/>
    <w:rsid w:val="00DF5366"/>
    <w:rsid w:val="00E2235E"/>
    <w:rsid w:val="00E40546"/>
    <w:rsid w:val="00E5268C"/>
    <w:rsid w:val="00E55DF1"/>
    <w:rsid w:val="00E75F15"/>
    <w:rsid w:val="00E80AAF"/>
    <w:rsid w:val="00E902C2"/>
    <w:rsid w:val="00E95ABD"/>
    <w:rsid w:val="00EB5AC4"/>
    <w:rsid w:val="00ED331A"/>
    <w:rsid w:val="00ED7555"/>
    <w:rsid w:val="00EE3CF4"/>
    <w:rsid w:val="00EF0D1F"/>
    <w:rsid w:val="00EF6D03"/>
    <w:rsid w:val="00F00DCE"/>
    <w:rsid w:val="00F048FA"/>
    <w:rsid w:val="00F058AF"/>
    <w:rsid w:val="00F15DFC"/>
    <w:rsid w:val="00F177E0"/>
    <w:rsid w:val="00F20A83"/>
    <w:rsid w:val="00F23B47"/>
    <w:rsid w:val="00F33540"/>
    <w:rsid w:val="00F705CC"/>
    <w:rsid w:val="00F70790"/>
    <w:rsid w:val="00F776E5"/>
    <w:rsid w:val="00F876AF"/>
    <w:rsid w:val="00F96F6E"/>
    <w:rsid w:val="00FB5555"/>
    <w:rsid w:val="00FC6C5B"/>
    <w:rsid w:val="00FE0677"/>
    <w:rsid w:val="00FE1F5A"/>
    <w:rsid w:val="00FF6995"/>
    <w:rsid w:val="00FF73F3"/>
    <w:rsid w:val="52F8E7B5"/>
    <w:rsid w:val="5DB1523A"/>
    <w:rsid w:val="5F7F57F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A576DB"/>
  <w15:chartTrackingRefBased/>
  <w15:docId w15:val="{A21C5AB8-EB84-4872-A660-7D892AEC4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52A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52A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52AE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52AE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52AE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52AE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52AE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52AE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52AE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52AE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52AE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52AE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52AE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52AE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52AE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52AE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52AE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52AE4"/>
    <w:rPr>
      <w:rFonts w:eastAsiaTheme="majorEastAsia" w:cstheme="majorBidi"/>
      <w:color w:val="272727" w:themeColor="text1" w:themeTint="D8"/>
    </w:rPr>
  </w:style>
  <w:style w:type="paragraph" w:styleId="Ttulo">
    <w:name w:val="Title"/>
    <w:basedOn w:val="Normal"/>
    <w:next w:val="Normal"/>
    <w:link w:val="TtuloCar"/>
    <w:uiPriority w:val="10"/>
    <w:qFormat/>
    <w:rsid w:val="00D52A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52AE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52AE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52AE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52AE4"/>
    <w:pPr>
      <w:spacing w:before="160"/>
      <w:jc w:val="center"/>
    </w:pPr>
    <w:rPr>
      <w:i/>
      <w:iCs/>
      <w:color w:val="404040" w:themeColor="text1" w:themeTint="BF"/>
    </w:rPr>
  </w:style>
  <w:style w:type="character" w:customStyle="1" w:styleId="CitaCar">
    <w:name w:val="Cita Car"/>
    <w:basedOn w:val="Fuentedeprrafopredeter"/>
    <w:link w:val="Cita"/>
    <w:uiPriority w:val="29"/>
    <w:rsid w:val="00D52AE4"/>
    <w:rPr>
      <w:i/>
      <w:iCs/>
      <w:color w:val="404040" w:themeColor="text1" w:themeTint="BF"/>
    </w:rPr>
  </w:style>
  <w:style w:type="paragraph" w:styleId="Prrafodelista">
    <w:name w:val="List Paragraph"/>
    <w:basedOn w:val="Normal"/>
    <w:uiPriority w:val="34"/>
    <w:qFormat/>
    <w:rsid w:val="00D52AE4"/>
    <w:pPr>
      <w:ind w:left="720"/>
      <w:contextualSpacing/>
    </w:pPr>
  </w:style>
  <w:style w:type="character" w:styleId="nfasisintenso">
    <w:name w:val="Intense Emphasis"/>
    <w:basedOn w:val="Fuentedeprrafopredeter"/>
    <w:uiPriority w:val="21"/>
    <w:qFormat/>
    <w:rsid w:val="00D52AE4"/>
    <w:rPr>
      <w:i/>
      <w:iCs/>
      <w:color w:val="0F4761" w:themeColor="accent1" w:themeShade="BF"/>
    </w:rPr>
  </w:style>
  <w:style w:type="paragraph" w:styleId="Citadestacada">
    <w:name w:val="Intense Quote"/>
    <w:basedOn w:val="Normal"/>
    <w:next w:val="Normal"/>
    <w:link w:val="CitadestacadaCar"/>
    <w:uiPriority w:val="30"/>
    <w:qFormat/>
    <w:rsid w:val="00D52A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52AE4"/>
    <w:rPr>
      <w:i/>
      <w:iCs/>
      <w:color w:val="0F4761" w:themeColor="accent1" w:themeShade="BF"/>
    </w:rPr>
  </w:style>
  <w:style w:type="character" w:styleId="Referenciaintensa">
    <w:name w:val="Intense Reference"/>
    <w:basedOn w:val="Fuentedeprrafopredeter"/>
    <w:uiPriority w:val="32"/>
    <w:qFormat/>
    <w:rsid w:val="00D52AE4"/>
    <w:rPr>
      <w:b/>
      <w:bCs/>
      <w:smallCaps/>
      <w:color w:val="0F4761" w:themeColor="accent1" w:themeShade="BF"/>
      <w:spacing w:val="5"/>
    </w:rPr>
  </w:style>
  <w:style w:type="character" w:styleId="Textodelmarcadordeposicin">
    <w:name w:val="Placeholder Text"/>
    <w:basedOn w:val="Fuentedeprrafopredeter"/>
    <w:uiPriority w:val="99"/>
    <w:semiHidden/>
    <w:rsid w:val="00D52AE4"/>
    <w:rPr>
      <w:color w:val="666666"/>
    </w:rPr>
  </w:style>
  <w:style w:type="table" w:styleId="Tablaconcuadrcula">
    <w:name w:val="Table Grid"/>
    <w:basedOn w:val="Tablanormal"/>
    <w:uiPriority w:val="39"/>
    <w:rsid w:val="003804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517A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17AD"/>
  </w:style>
  <w:style w:type="paragraph" w:styleId="Piedepgina">
    <w:name w:val="footer"/>
    <w:basedOn w:val="Normal"/>
    <w:link w:val="PiedepginaCar"/>
    <w:uiPriority w:val="99"/>
    <w:unhideWhenUsed/>
    <w:rsid w:val="009517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17AD"/>
  </w:style>
  <w:style w:type="paragraph" w:customStyle="1" w:styleId="paragraph">
    <w:name w:val="paragraph"/>
    <w:basedOn w:val="Normal"/>
    <w:rsid w:val="00DF2C52"/>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customStyle="1" w:styleId="normaltextrun">
    <w:name w:val="normaltextrun"/>
    <w:basedOn w:val="Fuentedeprrafopredeter"/>
    <w:rsid w:val="00DF2C52"/>
  </w:style>
  <w:style w:type="character" w:customStyle="1" w:styleId="eop">
    <w:name w:val="eop"/>
    <w:basedOn w:val="Fuentedeprrafopredeter"/>
    <w:rsid w:val="00DF2C52"/>
  </w:style>
  <w:style w:type="paragraph" w:styleId="NormalWeb">
    <w:name w:val="Normal (Web)"/>
    <w:basedOn w:val="Normal"/>
    <w:uiPriority w:val="99"/>
    <w:semiHidden/>
    <w:unhideWhenUsed/>
    <w:rsid w:val="00445BC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1703816">
      <w:bodyDiv w:val="1"/>
      <w:marLeft w:val="0"/>
      <w:marRight w:val="0"/>
      <w:marTop w:val="0"/>
      <w:marBottom w:val="0"/>
      <w:divBdr>
        <w:top w:val="none" w:sz="0" w:space="0" w:color="auto"/>
        <w:left w:val="none" w:sz="0" w:space="0" w:color="auto"/>
        <w:bottom w:val="none" w:sz="0" w:space="0" w:color="auto"/>
        <w:right w:val="none" w:sz="0" w:space="0" w:color="auto"/>
      </w:divBdr>
      <w:divsChild>
        <w:div w:id="289283499">
          <w:marLeft w:val="0"/>
          <w:marRight w:val="0"/>
          <w:marTop w:val="0"/>
          <w:marBottom w:val="0"/>
          <w:divBdr>
            <w:top w:val="none" w:sz="0" w:space="0" w:color="auto"/>
            <w:left w:val="none" w:sz="0" w:space="0" w:color="auto"/>
            <w:bottom w:val="none" w:sz="0" w:space="0" w:color="auto"/>
            <w:right w:val="none" w:sz="0" w:space="0" w:color="auto"/>
          </w:divBdr>
        </w:div>
        <w:div w:id="661549108">
          <w:marLeft w:val="0"/>
          <w:marRight w:val="0"/>
          <w:marTop w:val="0"/>
          <w:marBottom w:val="0"/>
          <w:divBdr>
            <w:top w:val="none" w:sz="0" w:space="0" w:color="auto"/>
            <w:left w:val="none" w:sz="0" w:space="0" w:color="auto"/>
            <w:bottom w:val="none" w:sz="0" w:space="0" w:color="auto"/>
            <w:right w:val="none" w:sz="0" w:space="0" w:color="auto"/>
          </w:divBdr>
        </w:div>
      </w:divsChild>
    </w:div>
    <w:div w:id="1281183861">
      <w:marLeft w:val="0"/>
      <w:marRight w:val="0"/>
      <w:marTop w:val="0"/>
      <w:marBottom w:val="0"/>
      <w:divBdr>
        <w:top w:val="none" w:sz="0" w:space="0" w:color="auto"/>
        <w:left w:val="none" w:sz="0" w:space="0" w:color="auto"/>
        <w:bottom w:val="none" w:sz="0" w:space="0" w:color="auto"/>
        <w:right w:val="none" w:sz="0" w:space="0" w:color="auto"/>
      </w:divBdr>
    </w:div>
    <w:div w:id="1703552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7617C00D0674C0C8804BA8009C9D27E"/>
        <w:category>
          <w:name w:val="General"/>
          <w:gallery w:val="placeholder"/>
        </w:category>
        <w:types>
          <w:type w:val="bbPlcHdr"/>
        </w:types>
        <w:behaviors>
          <w:behavior w:val="content"/>
        </w:behaviors>
        <w:guid w:val="{92805A40-8E96-40F4-A558-24C1005B28E0}"/>
      </w:docPartPr>
      <w:docPartBody>
        <w:p w:rsidR="00841C40" w:rsidRDefault="009B1CB0" w:rsidP="009B1CB0">
          <w:pPr>
            <w:pStyle w:val="D7617C00D0674C0C8804BA8009C9D27E1"/>
          </w:pPr>
          <w:r w:rsidRPr="00FE06A4">
            <w:rPr>
              <w:rStyle w:val="Textodelmarcadordeposicin"/>
            </w:rPr>
            <w:t>Elija un elemento.</w:t>
          </w:r>
        </w:p>
      </w:docPartBody>
    </w:docPart>
    <w:docPart>
      <w:docPartPr>
        <w:name w:val="B29A5396449340C9B791B8A24FEECBFB"/>
        <w:category>
          <w:name w:val="General"/>
          <w:gallery w:val="placeholder"/>
        </w:category>
        <w:types>
          <w:type w:val="bbPlcHdr"/>
        </w:types>
        <w:behaviors>
          <w:behavior w:val="content"/>
        </w:behaviors>
        <w:guid w:val="{A0D908F8-275E-43B9-A960-21CB7192DDC4}"/>
      </w:docPartPr>
      <w:docPartBody>
        <w:p w:rsidR="00841C40" w:rsidRDefault="009B1CB0" w:rsidP="009B1CB0">
          <w:pPr>
            <w:pStyle w:val="B29A5396449340C9B791B8A24FEECBFB1"/>
          </w:pPr>
          <w:r w:rsidRPr="00FE06A4">
            <w:rPr>
              <w:rStyle w:val="Textodelmarcadordeposicin"/>
            </w:rPr>
            <w:t>Elija un elemento.</w:t>
          </w:r>
        </w:p>
      </w:docPartBody>
    </w:docPart>
    <w:docPart>
      <w:docPartPr>
        <w:name w:val="81FDE463F98842D5B686EF2EFDE34F31"/>
        <w:category>
          <w:name w:val="General"/>
          <w:gallery w:val="placeholder"/>
        </w:category>
        <w:types>
          <w:type w:val="bbPlcHdr"/>
        </w:types>
        <w:behaviors>
          <w:behavior w:val="content"/>
        </w:behaviors>
        <w:guid w:val="{D3F80804-3E2B-44F9-8E43-664E90896274}"/>
      </w:docPartPr>
      <w:docPartBody>
        <w:p w:rsidR="002C3825" w:rsidRDefault="009B1CB0" w:rsidP="009B1CB0">
          <w:pPr>
            <w:pStyle w:val="81FDE463F98842D5B686EF2EFDE34F31"/>
          </w:pPr>
          <w:r w:rsidRPr="00AB368D">
            <w:rPr>
              <w:rStyle w:val="Textodelmarcadordeposicin"/>
            </w:rPr>
            <w:t>Haga clic aquí o pulse para escribir una fecha.</w:t>
          </w:r>
        </w:p>
      </w:docPartBody>
    </w:docPart>
    <w:docPart>
      <w:docPartPr>
        <w:name w:val="FFEF257D8BB64256B6D719195A6F0043"/>
        <w:category>
          <w:name w:val="General"/>
          <w:gallery w:val="placeholder"/>
        </w:category>
        <w:types>
          <w:type w:val="bbPlcHdr"/>
        </w:types>
        <w:behaviors>
          <w:behavior w:val="content"/>
        </w:behaviors>
        <w:guid w:val="{4B35360A-3280-430D-A267-495FBE3517FB}"/>
      </w:docPartPr>
      <w:docPartBody>
        <w:p w:rsidR="00085913" w:rsidRDefault="009B1CB0">
          <w:pPr>
            <w:pStyle w:val="FFEF257D8BB64256B6D719195A6F0043"/>
          </w:pPr>
          <w:r w:rsidRPr="00FE06A4">
            <w:rPr>
              <w:rStyle w:val="Textodelmarcadordeposicin"/>
            </w:rPr>
            <w:t>Elija un elemento.</w:t>
          </w:r>
        </w:p>
      </w:docPartBody>
    </w:docPart>
    <w:docPart>
      <w:docPartPr>
        <w:name w:val="358987D05EB04F41944209CBD22CCD54"/>
        <w:category>
          <w:name w:val="General"/>
          <w:gallery w:val="placeholder"/>
        </w:category>
        <w:types>
          <w:type w:val="bbPlcHdr"/>
        </w:types>
        <w:behaviors>
          <w:behavior w:val="content"/>
        </w:behaviors>
        <w:guid w:val="{D5690755-32BA-4E89-BA89-34751B4DD873}"/>
      </w:docPartPr>
      <w:docPartBody>
        <w:p w:rsidR="00085913" w:rsidRDefault="009B1CB0">
          <w:pPr>
            <w:pStyle w:val="358987D05EB04F41944209CBD22CCD54"/>
          </w:pPr>
          <w:r w:rsidRPr="00FE06A4">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7B8"/>
    <w:rsid w:val="00023856"/>
    <w:rsid w:val="00037C04"/>
    <w:rsid w:val="00085913"/>
    <w:rsid w:val="000E4D42"/>
    <w:rsid w:val="0015013B"/>
    <w:rsid w:val="00175FAA"/>
    <w:rsid w:val="001A3240"/>
    <w:rsid w:val="001D59C3"/>
    <w:rsid w:val="002867CF"/>
    <w:rsid w:val="002C3825"/>
    <w:rsid w:val="002D1776"/>
    <w:rsid w:val="00313FF0"/>
    <w:rsid w:val="003177B8"/>
    <w:rsid w:val="00323B68"/>
    <w:rsid w:val="003D0F67"/>
    <w:rsid w:val="003D6E7F"/>
    <w:rsid w:val="004148D4"/>
    <w:rsid w:val="00441C46"/>
    <w:rsid w:val="00491C84"/>
    <w:rsid w:val="004F5B2A"/>
    <w:rsid w:val="005A0650"/>
    <w:rsid w:val="00612FD2"/>
    <w:rsid w:val="006E3318"/>
    <w:rsid w:val="0080495F"/>
    <w:rsid w:val="00841C40"/>
    <w:rsid w:val="008F5983"/>
    <w:rsid w:val="00944F40"/>
    <w:rsid w:val="009B1CB0"/>
    <w:rsid w:val="009D14F4"/>
    <w:rsid w:val="00A474DE"/>
    <w:rsid w:val="00AA16D1"/>
    <w:rsid w:val="00C17551"/>
    <w:rsid w:val="00C930B8"/>
    <w:rsid w:val="00E109EE"/>
    <w:rsid w:val="00E2235E"/>
    <w:rsid w:val="00E5268C"/>
    <w:rsid w:val="00FF73F3"/>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B1CB0"/>
    <w:rPr>
      <w:color w:val="666666"/>
    </w:rPr>
  </w:style>
  <w:style w:type="paragraph" w:customStyle="1" w:styleId="D7617C00D0674C0C8804BA8009C9D27E1">
    <w:name w:val="D7617C00D0674C0C8804BA8009C9D27E1"/>
    <w:rsid w:val="009B1CB0"/>
    <w:pPr>
      <w:spacing w:line="259" w:lineRule="auto"/>
    </w:pPr>
    <w:rPr>
      <w:rFonts w:eastAsiaTheme="minorHAnsi"/>
      <w:sz w:val="22"/>
      <w:szCs w:val="22"/>
      <w:lang w:eastAsia="en-US"/>
    </w:rPr>
  </w:style>
  <w:style w:type="paragraph" w:customStyle="1" w:styleId="B29A5396449340C9B791B8A24FEECBFB1">
    <w:name w:val="B29A5396449340C9B791B8A24FEECBFB1"/>
    <w:rsid w:val="009B1CB0"/>
    <w:pPr>
      <w:spacing w:line="259" w:lineRule="auto"/>
    </w:pPr>
    <w:rPr>
      <w:rFonts w:eastAsiaTheme="minorHAnsi"/>
      <w:sz w:val="22"/>
      <w:szCs w:val="22"/>
      <w:lang w:eastAsia="en-US"/>
    </w:rPr>
  </w:style>
  <w:style w:type="paragraph" w:customStyle="1" w:styleId="81FDE463F98842D5B686EF2EFDE34F31">
    <w:name w:val="81FDE463F98842D5B686EF2EFDE34F31"/>
    <w:rsid w:val="009B1CB0"/>
    <w:pPr>
      <w:spacing w:line="259" w:lineRule="auto"/>
    </w:pPr>
    <w:rPr>
      <w:rFonts w:eastAsiaTheme="minorHAnsi"/>
      <w:sz w:val="22"/>
      <w:szCs w:val="22"/>
      <w:lang w:eastAsia="en-US"/>
    </w:rPr>
  </w:style>
  <w:style w:type="paragraph" w:customStyle="1" w:styleId="FFEF257D8BB64256B6D719195A6F0043">
    <w:name w:val="FFEF257D8BB64256B6D719195A6F0043"/>
  </w:style>
  <w:style w:type="paragraph" w:customStyle="1" w:styleId="358987D05EB04F41944209CBD22CCD54">
    <w:name w:val="358987D05EB04F41944209CBD22CCD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4</Pages>
  <Words>1639</Words>
  <Characters>9018</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STIP PAPAGAYO ROJAS</dc:creator>
  <cp:keywords/>
  <dc:description/>
  <cp:lastModifiedBy>GLORIA OMAIRA RIASCOS DELGADO</cp:lastModifiedBy>
  <cp:revision>4</cp:revision>
  <dcterms:created xsi:type="dcterms:W3CDTF">2025-08-25T18:47:00Z</dcterms:created>
  <dcterms:modified xsi:type="dcterms:W3CDTF">2025-09-09T23:45:00Z</dcterms:modified>
</cp:coreProperties>
</file>