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A47C2" w14:textId="3AAB19F5" w:rsidR="009E6228" w:rsidRPr="0010784A" w:rsidRDefault="00A85707" w:rsidP="00624E44">
      <w:pPr>
        <w:pStyle w:val="Ttulo1"/>
        <w:numPr>
          <w:ilvl w:val="0"/>
          <w:numId w:val="40"/>
        </w:numPr>
        <w:spacing w:line="276" w:lineRule="auto"/>
        <w:rPr>
          <w:rFonts w:ascii="Century Gothic" w:hAnsi="Century Gothic"/>
          <w:sz w:val="22"/>
          <w:szCs w:val="22"/>
        </w:rPr>
      </w:pPr>
      <w:bookmarkStart w:id="0" w:name="_GoBack"/>
      <w:bookmarkEnd w:id="0"/>
      <w:r w:rsidRPr="0010784A">
        <w:rPr>
          <w:rFonts w:ascii="Century Gothic" w:hAnsi="Century Gothic"/>
          <w:sz w:val="22"/>
          <w:szCs w:val="22"/>
        </w:rPr>
        <w:t>OBJETIVO</w:t>
      </w:r>
    </w:p>
    <w:p w14:paraId="358FFC55" w14:textId="36D7C210" w:rsidR="009A5FFD" w:rsidRPr="0010784A" w:rsidRDefault="009A5FFD" w:rsidP="00624E44">
      <w:pPr>
        <w:spacing w:line="276" w:lineRule="auto"/>
        <w:rPr>
          <w:rFonts w:ascii="Century Gothic" w:hAnsi="Century Gothic"/>
        </w:rPr>
      </w:pPr>
      <w:r w:rsidRPr="0010784A">
        <w:rPr>
          <w:rFonts w:ascii="Century Gothic" w:hAnsi="Century Gothic"/>
        </w:rPr>
        <w:t xml:space="preserve">Definir un </w:t>
      </w:r>
      <w:bookmarkStart w:id="1" w:name="_Hlk22470241"/>
      <w:r w:rsidRPr="0010784A">
        <w:rPr>
          <w:rFonts w:ascii="Century Gothic" w:hAnsi="Century Gothic"/>
        </w:rPr>
        <w:t xml:space="preserve">protocolo para la inspección </w:t>
      </w:r>
      <w:r w:rsidR="0010784A" w:rsidRPr="0010784A">
        <w:rPr>
          <w:rFonts w:ascii="Century Gothic" w:hAnsi="Century Gothic"/>
        </w:rPr>
        <w:t>preoperacionales</w:t>
      </w:r>
      <w:r w:rsidRPr="0010784A">
        <w:rPr>
          <w:rFonts w:ascii="Century Gothic" w:hAnsi="Century Gothic"/>
        </w:rPr>
        <w:t xml:space="preserve"> vehículos propios</w:t>
      </w:r>
      <w:r w:rsidR="00EC5129" w:rsidRPr="0010784A">
        <w:rPr>
          <w:rFonts w:ascii="Century Gothic" w:hAnsi="Century Gothic"/>
        </w:rPr>
        <w:t xml:space="preserve">, </w:t>
      </w:r>
      <w:r w:rsidRPr="0010784A">
        <w:rPr>
          <w:rFonts w:ascii="Century Gothic" w:hAnsi="Century Gothic"/>
        </w:rPr>
        <w:t xml:space="preserve">contratados </w:t>
      </w:r>
      <w:r w:rsidR="00EC5129" w:rsidRPr="0010784A">
        <w:rPr>
          <w:rFonts w:ascii="Century Gothic" w:hAnsi="Century Gothic"/>
        </w:rPr>
        <w:t xml:space="preserve">o al servicio de </w:t>
      </w:r>
      <w:r w:rsidR="0010784A" w:rsidRPr="0010784A">
        <w:rPr>
          <w:rFonts w:ascii="Century Gothic" w:hAnsi="Century Gothic"/>
          <w:b/>
          <w:bCs/>
        </w:rPr>
        <w:t xml:space="preserve">Biako Seguridad Ltda., </w:t>
      </w:r>
      <w:r w:rsidRPr="0010784A">
        <w:rPr>
          <w:rFonts w:ascii="Century Gothic" w:hAnsi="Century Gothic"/>
        </w:rPr>
        <w:t xml:space="preserve">que permita de manera ordenada y sistemática, identificar </w:t>
      </w:r>
      <w:r w:rsidR="00EC15EB" w:rsidRPr="0010784A">
        <w:rPr>
          <w:rFonts w:ascii="Century Gothic" w:hAnsi="Century Gothic"/>
        </w:rPr>
        <w:t xml:space="preserve">fallas </w:t>
      </w:r>
      <w:r w:rsidRPr="0010784A">
        <w:rPr>
          <w:rFonts w:ascii="Century Gothic" w:hAnsi="Century Gothic"/>
        </w:rPr>
        <w:t xml:space="preserve">y/o condiciones inseguras, que ameriten acciones preventivas o correctivas, en procura de la seguridad integral de las personas, los bienes y la infraestructura involucrada en nuestras </w:t>
      </w:r>
      <w:r w:rsidR="00EC5129" w:rsidRPr="0010784A">
        <w:rPr>
          <w:rFonts w:ascii="Century Gothic" w:hAnsi="Century Gothic"/>
        </w:rPr>
        <w:t>actividades y el desarrollo de nuestro objeto social</w:t>
      </w:r>
      <w:r w:rsidRPr="0010784A">
        <w:rPr>
          <w:rFonts w:ascii="Century Gothic" w:hAnsi="Century Gothic"/>
        </w:rPr>
        <w:t xml:space="preserve">. </w:t>
      </w:r>
    </w:p>
    <w:bookmarkEnd w:id="1"/>
    <w:p w14:paraId="57600C8C" w14:textId="729F34BC" w:rsidR="00A85707" w:rsidRPr="0010784A" w:rsidRDefault="00A85707" w:rsidP="00624E44">
      <w:pPr>
        <w:pStyle w:val="Ttulo1"/>
        <w:numPr>
          <w:ilvl w:val="0"/>
          <w:numId w:val="40"/>
        </w:numPr>
        <w:spacing w:line="276" w:lineRule="auto"/>
        <w:rPr>
          <w:rFonts w:ascii="Century Gothic" w:hAnsi="Century Gothic"/>
          <w:sz w:val="22"/>
          <w:szCs w:val="22"/>
        </w:rPr>
      </w:pPr>
      <w:r w:rsidRPr="0010784A">
        <w:rPr>
          <w:rFonts w:ascii="Century Gothic" w:hAnsi="Century Gothic"/>
          <w:sz w:val="22"/>
          <w:szCs w:val="22"/>
        </w:rPr>
        <w:t>ALCANCE</w:t>
      </w:r>
    </w:p>
    <w:p w14:paraId="7912DCDD" w14:textId="77777777" w:rsidR="0010784A" w:rsidRPr="0010784A" w:rsidRDefault="009A5FFD" w:rsidP="00624E44">
      <w:pPr>
        <w:spacing w:line="276" w:lineRule="auto"/>
        <w:rPr>
          <w:rFonts w:ascii="Century Gothic" w:hAnsi="Century Gothic"/>
        </w:rPr>
      </w:pPr>
      <w:r w:rsidRPr="0010784A">
        <w:rPr>
          <w:rFonts w:ascii="Century Gothic" w:hAnsi="Century Gothic"/>
        </w:rPr>
        <w:t xml:space="preserve">El presente protocolo, aplica para la inspección de vehículos </w:t>
      </w:r>
      <w:r w:rsidR="00EC5129" w:rsidRPr="0010784A">
        <w:rPr>
          <w:rFonts w:ascii="Century Gothic" w:hAnsi="Century Gothic"/>
        </w:rPr>
        <w:t xml:space="preserve">propiedad </w:t>
      </w:r>
      <w:r w:rsidRPr="0010784A">
        <w:rPr>
          <w:rFonts w:ascii="Century Gothic" w:hAnsi="Century Gothic"/>
        </w:rPr>
        <w:t xml:space="preserve">de </w:t>
      </w:r>
      <w:r w:rsidR="0010784A" w:rsidRPr="0010784A">
        <w:rPr>
          <w:rFonts w:ascii="Century Gothic" w:hAnsi="Century Gothic"/>
          <w:b/>
          <w:bCs/>
        </w:rPr>
        <w:t>Biako Seguridad Ltda.,</w:t>
      </w:r>
      <w:r w:rsidR="00472BC0" w:rsidRPr="0010784A">
        <w:rPr>
          <w:rFonts w:ascii="Century Gothic" w:hAnsi="Century Gothic"/>
        </w:rPr>
        <w:t xml:space="preserve"> </w:t>
      </w:r>
      <w:r w:rsidR="00C56001" w:rsidRPr="0010784A">
        <w:rPr>
          <w:rFonts w:ascii="Century Gothic" w:hAnsi="Century Gothic"/>
        </w:rPr>
        <w:t xml:space="preserve">y para </w:t>
      </w:r>
      <w:r w:rsidRPr="0010784A">
        <w:rPr>
          <w:rFonts w:ascii="Century Gothic" w:hAnsi="Century Gothic"/>
        </w:rPr>
        <w:t>vehículos</w:t>
      </w:r>
      <w:r w:rsidR="00EC5129" w:rsidRPr="0010784A">
        <w:rPr>
          <w:rFonts w:ascii="Century Gothic" w:hAnsi="Century Gothic"/>
        </w:rPr>
        <w:t xml:space="preserve">, </w:t>
      </w:r>
      <w:r w:rsidR="004571E3" w:rsidRPr="0010784A">
        <w:rPr>
          <w:rFonts w:ascii="Century Gothic" w:hAnsi="Century Gothic"/>
        </w:rPr>
        <w:t>contratados, subcontratados</w:t>
      </w:r>
      <w:r w:rsidR="00EC5129" w:rsidRPr="0010784A">
        <w:rPr>
          <w:rFonts w:ascii="Century Gothic" w:hAnsi="Century Gothic"/>
        </w:rPr>
        <w:t xml:space="preserve"> o al servicio de la empresa </w:t>
      </w:r>
      <w:r w:rsidR="00D15B24" w:rsidRPr="0010784A">
        <w:rPr>
          <w:rFonts w:ascii="Century Gothic" w:hAnsi="Century Gothic"/>
        </w:rPr>
        <w:t>para</w:t>
      </w:r>
      <w:r w:rsidRPr="0010784A">
        <w:rPr>
          <w:rFonts w:ascii="Century Gothic" w:hAnsi="Century Gothic"/>
        </w:rPr>
        <w:t xml:space="preserve"> el</w:t>
      </w:r>
      <w:r w:rsidR="00C56001" w:rsidRPr="0010784A">
        <w:rPr>
          <w:rFonts w:ascii="Century Gothic" w:hAnsi="Century Gothic"/>
        </w:rPr>
        <w:t xml:space="preserve"> transporte </w:t>
      </w:r>
      <w:r w:rsidR="00EC5129" w:rsidRPr="0010784A">
        <w:rPr>
          <w:rFonts w:ascii="Century Gothic" w:hAnsi="Century Gothic"/>
        </w:rPr>
        <w:t xml:space="preserve">terrestre de pasajeros, </w:t>
      </w:r>
      <w:r w:rsidR="00FA6E35" w:rsidRPr="0010784A">
        <w:rPr>
          <w:rFonts w:ascii="Century Gothic" w:hAnsi="Century Gothic"/>
        </w:rPr>
        <w:t xml:space="preserve">de </w:t>
      </w:r>
      <w:r w:rsidR="00C56001" w:rsidRPr="0010784A">
        <w:rPr>
          <w:rFonts w:ascii="Century Gothic" w:hAnsi="Century Gothic"/>
        </w:rPr>
        <w:t xml:space="preserve">carga </w:t>
      </w:r>
      <w:r w:rsidR="00EC5129" w:rsidRPr="0010784A">
        <w:rPr>
          <w:rFonts w:ascii="Century Gothic" w:hAnsi="Century Gothic"/>
        </w:rPr>
        <w:t xml:space="preserve">y utilizados por nuestros trabajadores para cumplir con sus fines misionales </w:t>
      </w:r>
      <w:r w:rsidR="00EC15EB" w:rsidRPr="0010784A">
        <w:rPr>
          <w:rFonts w:ascii="Century Gothic" w:hAnsi="Century Gothic"/>
        </w:rPr>
        <w:t>en el territorio nacional</w:t>
      </w:r>
      <w:r w:rsidR="00C56001" w:rsidRPr="0010784A">
        <w:rPr>
          <w:rFonts w:ascii="Century Gothic" w:hAnsi="Century Gothic"/>
        </w:rPr>
        <w:t>.</w:t>
      </w:r>
    </w:p>
    <w:p w14:paraId="5CECE456" w14:textId="36E75934" w:rsidR="0010784A" w:rsidRPr="0010784A" w:rsidRDefault="0010784A" w:rsidP="00624E44">
      <w:pPr>
        <w:pStyle w:val="Ttulo1"/>
        <w:numPr>
          <w:ilvl w:val="0"/>
          <w:numId w:val="40"/>
        </w:numPr>
        <w:spacing w:line="276" w:lineRule="auto"/>
        <w:rPr>
          <w:rFonts w:ascii="Century Gothic" w:hAnsi="Century Gothic"/>
          <w:sz w:val="22"/>
          <w:szCs w:val="22"/>
        </w:rPr>
      </w:pPr>
      <w:r w:rsidRPr="0010784A">
        <w:rPr>
          <w:rFonts w:ascii="Century Gothic" w:hAnsi="Century Gothic"/>
          <w:sz w:val="22"/>
          <w:szCs w:val="22"/>
        </w:rPr>
        <w:t>DEFINICIONES</w:t>
      </w:r>
    </w:p>
    <w:p w14:paraId="2CA00FFC" w14:textId="77777777" w:rsidR="0010784A" w:rsidRPr="0010784A" w:rsidRDefault="0010784A" w:rsidP="00624E44">
      <w:pPr>
        <w:spacing w:line="276" w:lineRule="auto"/>
        <w:rPr>
          <w:rFonts w:ascii="Century Gothic" w:hAnsi="Century Gothic"/>
        </w:rPr>
      </w:pPr>
    </w:p>
    <w:p w14:paraId="7876FBB2" w14:textId="77777777" w:rsidR="0010784A" w:rsidRPr="0010784A" w:rsidRDefault="0010784A" w:rsidP="00624E44">
      <w:pPr>
        <w:pStyle w:val="Prrafodelista"/>
        <w:numPr>
          <w:ilvl w:val="0"/>
          <w:numId w:val="41"/>
        </w:numPr>
        <w:spacing w:line="276" w:lineRule="auto"/>
        <w:rPr>
          <w:rFonts w:ascii="Century Gothic" w:hAnsi="Century Gothic"/>
        </w:rPr>
      </w:pPr>
      <w:r w:rsidRPr="0010784A">
        <w:rPr>
          <w:rFonts w:ascii="Century Gothic" w:hAnsi="Century Gothic"/>
          <w:b/>
          <w:bCs/>
        </w:rPr>
        <w:t>INSPECCIÓN:</w:t>
      </w:r>
      <w:r w:rsidRPr="0010784A">
        <w:rPr>
          <w:rFonts w:ascii="Century Gothic" w:hAnsi="Century Gothic"/>
        </w:rPr>
        <w:t xml:space="preserve"> Proceso que busca la prevención de riesgos mediante la identificación temprana de peligros y la valoración de estos asociados con las condiciones inseguras en equipos, vehículos, puestos de trabajo, etc.</w:t>
      </w:r>
    </w:p>
    <w:p w14:paraId="07A2CC96" w14:textId="77777777" w:rsidR="0010784A" w:rsidRPr="0010784A" w:rsidRDefault="0010784A" w:rsidP="00624E44">
      <w:pPr>
        <w:pStyle w:val="Prrafodelista"/>
        <w:numPr>
          <w:ilvl w:val="0"/>
          <w:numId w:val="41"/>
        </w:numPr>
        <w:spacing w:line="276" w:lineRule="auto"/>
        <w:rPr>
          <w:rFonts w:ascii="Century Gothic" w:hAnsi="Century Gothic"/>
        </w:rPr>
      </w:pPr>
      <w:r w:rsidRPr="0010784A">
        <w:rPr>
          <w:rFonts w:ascii="Century Gothic" w:hAnsi="Century Gothic"/>
          <w:b/>
          <w:bCs/>
        </w:rPr>
        <w:t>INSPECCIÓN PREOPERACIONAL:</w:t>
      </w:r>
      <w:r w:rsidRPr="0010784A">
        <w:rPr>
          <w:rFonts w:ascii="Century Gothic" w:hAnsi="Century Gothic"/>
        </w:rPr>
        <w:t xml:space="preserve"> Revisión que se realiza diariamente al vehículo, con el fin de verificar su estado y condiciones de funcionamiento óptimo.</w:t>
      </w:r>
    </w:p>
    <w:p w14:paraId="118E925B" w14:textId="13920453" w:rsidR="0010784A" w:rsidRPr="0010784A" w:rsidRDefault="0010784A" w:rsidP="00624E44">
      <w:pPr>
        <w:pStyle w:val="Prrafodelista"/>
        <w:numPr>
          <w:ilvl w:val="0"/>
          <w:numId w:val="41"/>
        </w:numPr>
        <w:spacing w:line="276" w:lineRule="auto"/>
        <w:rPr>
          <w:rFonts w:ascii="Century Gothic" w:hAnsi="Century Gothic"/>
        </w:rPr>
      </w:pPr>
      <w:r w:rsidRPr="0010784A">
        <w:rPr>
          <w:rFonts w:ascii="Century Gothic" w:hAnsi="Century Gothic"/>
          <w:b/>
          <w:bCs/>
        </w:rPr>
        <w:t>INSPECCIÓN PLANEADA DE VEHÍCULOS:</w:t>
      </w:r>
      <w:r w:rsidRPr="0010784A">
        <w:rPr>
          <w:rFonts w:ascii="Century Gothic" w:hAnsi="Century Gothic"/>
        </w:rPr>
        <w:t xml:space="preserve"> Proceso en el que se realiza de manera conjunta, una inspección integral al vehículo, mediante la aplicación de una lista de chequeo (formato de inspección preoperacional), que permita verificar el buen estado del mismo y las condiciones de seguridad requeridas por el PESV o contractualmente.</w:t>
      </w:r>
    </w:p>
    <w:p w14:paraId="25917777" w14:textId="77777777" w:rsidR="0010784A" w:rsidRPr="0010784A" w:rsidRDefault="0010784A" w:rsidP="00624E44">
      <w:pPr>
        <w:pStyle w:val="Prrafodelista"/>
        <w:numPr>
          <w:ilvl w:val="0"/>
          <w:numId w:val="41"/>
        </w:numPr>
        <w:spacing w:line="276" w:lineRule="auto"/>
        <w:rPr>
          <w:rFonts w:ascii="Century Gothic" w:hAnsi="Century Gothic"/>
        </w:rPr>
      </w:pPr>
      <w:r w:rsidRPr="0010784A">
        <w:rPr>
          <w:rFonts w:ascii="Century Gothic" w:hAnsi="Century Gothic"/>
          <w:b/>
          <w:bCs/>
        </w:rPr>
        <w:t>FORMATO DE INSPECCIÓN PREOPERACIONAL:</w:t>
      </w:r>
      <w:r w:rsidRPr="0010784A">
        <w:rPr>
          <w:rFonts w:ascii="Century Gothic" w:hAnsi="Century Gothic"/>
        </w:rPr>
        <w:t xml:space="preserve"> Documento que permite de manera ordenada y sistemática verificar el estado general del vehículo y las condiciones óptimas de seguridad, en esta se puede valorar el cumplimiento de lo anterior y relacionar las fallas o condiciones inseguras reportables.</w:t>
      </w:r>
    </w:p>
    <w:p w14:paraId="0DB7B6CB" w14:textId="45CDF7CF" w:rsidR="0010784A" w:rsidRPr="0010784A" w:rsidRDefault="0010784A" w:rsidP="00624E44">
      <w:pPr>
        <w:pStyle w:val="Ttulo1"/>
        <w:numPr>
          <w:ilvl w:val="0"/>
          <w:numId w:val="40"/>
        </w:numPr>
        <w:spacing w:line="276" w:lineRule="auto"/>
        <w:rPr>
          <w:rFonts w:ascii="Century Gothic" w:hAnsi="Century Gothic"/>
          <w:sz w:val="22"/>
          <w:szCs w:val="22"/>
        </w:rPr>
      </w:pPr>
      <w:r w:rsidRPr="0010784A">
        <w:rPr>
          <w:rFonts w:ascii="Century Gothic" w:hAnsi="Century Gothic"/>
          <w:sz w:val="22"/>
          <w:szCs w:val="22"/>
        </w:rPr>
        <w:t xml:space="preserve">RESPONSABLES </w:t>
      </w:r>
    </w:p>
    <w:p w14:paraId="433AD3BA" w14:textId="77777777" w:rsidR="0010784A" w:rsidRPr="0010784A" w:rsidRDefault="0010784A" w:rsidP="00624E44">
      <w:pPr>
        <w:spacing w:line="276" w:lineRule="auto"/>
        <w:rPr>
          <w:rFonts w:ascii="Century Gothic" w:hAnsi="Century Gothic"/>
          <w:b/>
          <w:bCs/>
        </w:rPr>
      </w:pPr>
    </w:p>
    <w:p w14:paraId="5BEC4C22" w14:textId="734273FC" w:rsidR="0010784A" w:rsidRPr="0010784A" w:rsidRDefault="0010784A" w:rsidP="00624E44">
      <w:pPr>
        <w:pStyle w:val="Prrafodelista"/>
        <w:numPr>
          <w:ilvl w:val="1"/>
          <w:numId w:val="40"/>
        </w:numPr>
        <w:spacing w:line="276" w:lineRule="auto"/>
        <w:rPr>
          <w:rFonts w:ascii="Century Gothic" w:hAnsi="Century Gothic"/>
          <w:b/>
          <w:bCs/>
        </w:rPr>
      </w:pPr>
      <w:r w:rsidRPr="0010784A">
        <w:rPr>
          <w:rFonts w:ascii="Century Gothic" w:hAnsi="Century Gothic"/>
          <w:b/>
          <w:bCs/>
        </w:rPr>
        <w:t>COORDINADOR SIG</w:t>
      </w:r>
      <w:r w:rsidR="0020575D">
        <w:rPr>
          <w:rFonts w:ascii="Century Gothic" w:hAnsi="Century Gothic"/>
          <w:b/>
          <w:bCs/>
        </w:rPr>
        <w:t>/ OPERACIONES</w:t>
      </w:r>
    </w:p>
    <w:p w14:paraId="13318BA5"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lastRenderedPageBreak/>
        <w:t>Asegurar la divulgación e implementación del Protocolo de Inspección de vehículos.</w:t>
      </w:r>
    </w:p>
    <w:p w14:paraId="6EC703DE"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Realizar el seguimiento de los indicadores de inspección diaria y planeada de vehículos.</w:t>
      </w:r>
    </w:p>
    <w:p w14:paraId="63EC4E10"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Verificar y hacer seguimiento del cumplimiento y efectividad de las acciones preventivas o correctivas derivadas de las inspecciones.</w:t>
      </w:r>
    </w:p>
    <w:p w14:paraId="7B7BA3BC"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 xml:space="preserve">Informar a la gerencia los resultados tanto de las inspecciones, como del cumplimiento de las acciones preventivas o correctivas. </w:t>
      </w:r>
    </w:p>
    <w:p w14:paraId="51456107"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Verificar con el responsable del mantenimiento de los vehículos si las condiciones generales del vehículo son óptimas para el desplazamiento en caso contrario o se deben generar las acciones preventivas o correctivas derivadas de las inspecciones.</w:t>
      </w:r>
    </w:p>
    <w:p w14:paraId="6DA81B96"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Informar al área encargada o que tiene asignado el vehículo, las fallas o problemas que presenta este al momento de la inspección y las acciones respectivas a realizar para garantizar su óptimo funcionamiento.</w:t>
      </w:r>
    </w:p>
    <w:p w14:paraId="653745B9"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 xml:space="preserve">Responsabilidad del supervisor o auxiliar ENCARGADO de la logística en la operación o mantenimiento de los vehículos: </w:t>
      </w:r>
    </w:p>
    <w:p w14:paraId="147AAA58"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Velar por el cumplimiento de las inspecciones diarias o preoperativas y planeadas de los vehículos propios y terceros.</w:t>
      </w:r>
    </w:p>
    <w:p w14:paraId="40E5A72B"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Realizar de manera conjunta, con el conductor las inspecciones planeadas de los vehículos propios.</w:t>
      </w:r>
    </w:p>
    <w:p w14:paraId="454AF51D" w14:textId="482BC4D2"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 xml:space="preserve">Verificar que los vehículos contratados por </w:t>
      </w:r>
      <w:r w:rsidRPr="0010784A">
        <w:rPr>
          <w:rFonts w:ascii="Century Gothic" w:hAnsi="Century Gothic"/>
          <w:b/>
          <w:bCs/>
        </w:rPr>
        <w:t>Biako Seguridad Ltda.,</w:t>
      </w:r>
      <w:r w:rsidRPr="0010784A">
        <w:rPr>
          <w:rFonts w:ascii="Century Gothic" w:hAnsi="Century Gothic"/>
        </w:rPr>
        <w:t xml:space="preserve"> sean inspeccionados a diario y de manera periódica, así mismo, solicitar los soportes de estos.</w:t>
      </w:r>
    </w:p>
    <w:p w14:paraId="67AA20DD"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Hacer seguimiento y mantener actualizados los indicadores de inspección diaria o preoperativa y planeada de vehículos propios y contratistas.</w:t>
      </w:r>
    </w:p>
    <w:p w14:paraId="31149842"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Reportar al área que tiene asignado el vehículo, toda falla o condición insegura identificada en los vehículos y hacer seguimiento de las acciones derivadas de las mismas dentro del proceso de mantenimiento preventivo y correctivo.</w:t>
      </w:r>
    </w:p>
    <w:p w14:paraId="7E21DA63" w14:textId="77777777" w:rsidR="0010784A" w:rsidRPr="0010784A" w:rsidRDefault="0010784A" w:rsidP="00624E44">
      <w:pPr>
        <w:pStyle w:val="Prrafodelista"/>
        <w:numPr>
          <w:ilvl w:val="0"/>
          <w:numId w:val="27"/>
        </w:numPr>
        <w:spacing w:line="276" w:lineRule="auto"/>
        <w:rPr>
          <w:rFonts w:ascii="Century Gothic" w:hAnsi="Century Gothic"/>
        </w:rPr>
      </w:pPr>
      <w:r w:rsidRPr="0010784A">
        <w:rPr>
          <w:rFonts w:ascii="Century Gothic" w:hAnsi="Century Gothic"/>
        </w:rPr>
        <w:t>Definir con el contratista, las acciones preventivas o correctivas a implementar y los soportes de mantenimiento, reparaciones o ajustes para control y seguimiento.</w:t>
      </w:r>
    </w:p>
    <w:p w14:paraId="642967C1" w14:textId="77777777" w:rsidR="0010784A" w:rsidRPr="0010784A" w:rsidRDefault="0010784A" w:rsidP="00624E44">
      <w:pPr>
        <w:pStyle w:val="Prrafodelista"/>
        <w:spacing w:line="276" w:lineRule="auto"/>
        <w:rPr>
          <w:rFonts w:ascii="Century Gothic" w:hAnsi="Century Gothic"/>
        </w:rPr>
      </w:pPr>
    </w:p>
    <w:p w14:paraId="2472C5A1" w14:textId="7E34CFDD" w:rsidR="0010784A" w:rsidRPr="0010784A" w:rsidRDefault="0010784A" w:rsidP="00624E44">
      <w:pPr>
        <w:pStyle w:val="Prrafodelista"/>
        <w:numPr>
          <w:ilvl w:val="1"/>
          <w:numId w:val="40"/>
        </w:numPr>
        <w:spacing w:line="276" w:lineRule="auto"/>
        <w:rPr>
          <w:rFonts w:ascii="Century Gothic" w:hAnsi="Century Gothic"/>
          <w:b/>
          <w:bCs/>
        </w:rPr>
      </w:pPr>
      <w:r w:rsidRPr="0010784A">
        <w:rPr>
          <w:rFonts w:ascii="Century Gothic" w:hAnsi="Century Gothic"/>
          <w:b/>
          <w:bCs/>
        </w:rPr>
        <w:t>RESPONSABLE DEL PESV.</w:t>
      </w:r>
    </w:p>
    <w:p w14:paraId="62147153" w14:textId="77777777" w:rsidR="0010784A" w:rsidRPr="0010784A" w:rsidRDefault="0010784A" w:rsidP="00624E44">
      <w:pPr>
        <w:pStyle w:val="Prrafodelista"/>
        <w:numPr>
          <w:ilvl w:val="0"/>
          <w:numId w:val="29"/>
        </w:numPr>
        <w:spacing w:line="276" w:lineRule="auto"/>
        <w:rPr>
          <w:rFonts w:ascii="Century Gothic" w:hAnsi="Century Gothic"/>
        </w:rPr>
      </w:pPr>
      <w:r w:rsidRPr="0010784A">
        <w:rPr>
          <w:rFonts w:ascii="Century Gothic" w:hAnsi="Century Gothic"/>
        </w:rPr>
        <w:t xml:space="preserve">Asegurar el cumplimiento del protocolo de Inspección de vehículos. </w:t>
      </w:r>
    </w:p>
    <w:p w14:paraId="0D68DF4A" w14:textId="77777777" w:rsidR="0010784A" w:rsidRPr="0010784A" w:rsidRDefault="0010784A" w:rsidP="00624E44">
      <w:pPr>
        <w:pStyle w:val="Prrafodelista"/>
        <w:numPr>
          <w:ilvl w:val="0"/>
          <w:numId w:val="29"/>
        </w:numPr>
        <w:spacing w:line="276" w:lineRule="auto"/>
        <w:rPr>
          <w:rFonts w:ascii="Century Gothic" w:hAnsi="Century Gothic"/>
        </w:rPr>
      </w:pPr>
      <w:r w:rsidRPr="0010784A">
        <w:rPr>
          <w:rFonts w:ascii="Century Gothic" w:hAnsi="Century Gothic"/>
        </w:rPr>
        <w:t>Actualizar los documentos de acuerdo con las necesidades operacionales y la mejora continua.</w:t>
      </w:r>
    </w:p>
    <w:p w14:paraId="331F016D" w14:textId="77777777" w:rsidR="0010784A" w:rsidRPr="0010784A" w:rsidRDefault="0010784A" w:rsidP="00624E44">
      <w:pPr>
        <w:pStyle w:val="Prrafodelista"/>
        <w:spacing w:line="276" w:lineRule="auto"/>
        <w:rPr>
          <w:rFonts w:ascii="Century Gothic" w:hAnsi="Century Gothic"/>
        </w:rPr>
      </w:pPr>
    </w:p>
    <w:p w14:paraId="210D6DC5" w14:textId="50C8FF64" w:rsidR="0010784A" w:rsidRPr="0010784A" w:rsidRDefault="0010784A" w:rsidP="00624E44">
      <w:pPr>
        <w:pStyle w:val="Prrafodelista"/>
        <w:numPr>
          <w:ilvl w:val="1"/>
          <w:numId w:val="40"/>
        </w:numPr>
        <w:spacing w:line="276" w:lineRule="auto"/>
        <w:rPr>
          <w:rFonts w:ascii="Century Gothic" w:hAnsi="Century Gothic"/>
        </w:rPr>
      </w:pPr>
      <w:r w:rsidRPr="0010784A">
        <w:rPr>
          <w:rFonts w:ascii="Century Gothic" w:hAnsi="Century Gothic"/>
          <w:b/>
          <w:bCs/>
        </w:rPr>
        <w:t>CONDUCTOR:</w:t>
      </w:r>
    </w:p>
    <w:p w14:paraId="1B38DDE2" w14:textId="77777777" w:rsidR="0010784A" w:rsidRPr="0010784A" w:rsidRDefault="0010784A" w:rsidP="00624E44">
      <w:pPr>
        <w:pStyle w:val="Prrafodelista"/>
        <w:numPr>
          <w:ilvl w:val="0"/>
          <w:numId w:val="30"/>
        </w:numPr>
        <w:spacing w:line="276" w:lineRule="auto"/>
        <w:rPr>
          <w:rFonts w:ascii="Century Gothic" w:hAnsi="Century Gothic"/>
        </w:rPr>
      </w:pPr>
      <w:r w:rsidRPr="0010784A">
        <w:rPr>
          <w:rFonts w:ascii="Century Gothic" w:hAnsi="Century Gothic"/>
        </w:rPr>
        <w:lastRenderedPageBreak/>
        <w:t>Realizar y documentar la inspección preoperacional de su vehículo a cargo.</w:t>
      </w:r>
    </w:p>
    <w:p w14:paraId="6FA4ED3B" w14:textId="77777777" w:rsidR="0010784A" w:rsidRPr="0010784A" w:rsidRDefault="0010784A" w:rsidP="00624E44">
      <w:pPr>
        <w:pStyle w:val="Prrafodelista"/>
        <w:numPr>
          <w:ilvl w:val="0"/>
          <w:numId w:val="30"/>
        </w:numPr>
        <w:spacing w:line="276" w:lineRule="auto"/>
        <w:rPr>
          <w:rFonts w:ascii="Century Gothic" w:hAnsi="Century Gothic"/>
        </w:rPr>
      </w:pPr>
      <w:r w:rsidRPr="0010784A">
        <w:rPr>
          <w:rFonts w:ascii="Century Gothic" w:hAnsi="Century Gothic"/>
        </w:rPr>
        <w:t>Reportar todas las fallas o condiciones que puedan afectar la seguridad de las personas y la operación.</w:t>
      </w:r>
    </w:p>
    <w:p w14:paraId="252DF13D" w14:textId="5BF59E78" w:rsidR="0010784A" w:rsidRPr="0010784A" w:rsidRDefault="0010784A" w:rsidP="00624E44">
      <w:pPr>
        <w:pStyle w:val="Prrafodelista"/>
        <w:numPr>
          <w:ilvl w:val="0"/>
          <w:numId w:val="30"/>
        </w:numPr>
        <w:spacing w:line="276" w:lineRule="auto"/>
        <w:rPr>
          <w:rFonts w:ascii="Century Gothic" w:hAnsi="Century Gothic"/>
        </w:rPr>
      </w:pPr>
      <w:r w:rsidRPr="0010784A">
        <w:rPr>
          <w:rFonts w:ascii="Century Gothic" w:hAnsi="Century Gothic"/>
        </w:rPr>
        <w:t>Entregar semanalmente al Coordinador SIG, los soportes de la inspección preoperacional.</w:t>
      </w:r>
    </w:p>
    <w:p w14:paraId="6E8C6DED" w14:textId="77777777" w:rsidR="0010784A" w:rsidRPr="0010784A" w:rsidRDefault="0010784A" w:rsidP="00624E44">
      <w:pPr>
        <w:pStyle w:val="Prrafodelista"/>
        <w:numPr>
          <w:ilvl w:val="0"/>
          <w:numId w:val="30"/>
        </w:numPr>
        <w:spacing w:line="276" w:lineRule="auto"/>
        <w:rPr>
          <w:rFonts w:ascii="Century Gothic" w:hAnsi="Century Gothic"/>
        </w:rPr>
      </w:pPr>
      <w:r w:rsidRPr="0010784A">
        <w:rPr>
          <w:rFonts w:ascii="Century Gothic" w:hAnsi="Century Gothic"/>
        </w:rPr>
        <w:t>Mantener el vehículo en perfectas condiciones de orden y aseo.</w:t>
      </w:r>
    </w:p>
    <w:p w14:paraId="1C6202DA" w14:textId="77777777" w:rsidR="0010784A" w:rsidRPr="0010784A" w:rsidRDefault="0010784A" w:rsidP="00624E44">
      <w:pPr>
        <w:pStyle w:val="Prrafodelista"/>
        <w:numPr>
          <w:ilvl w:val="0"/>
          <w:numId w:val="30"/>
        </w:numPr>
        <w:spacing w:line="276" w:lineRule="auto"/>
        <w:rPr>
          <w:rFonts w:ascii="Century Gothic" w:hAnsi="Century Gothic"/>
        </w:rPr>
      </w:pPr>
      <w:r w:rsidRPr="0010784A">
        <w:rPr>
          <w:rFonts w:ascii="Century Gothic" w:hAnsi="Century Gothic"/>
        </w:rPr>
        <w:t>Informar oportunamente el vencimiento de los documentos del vehículo.</w:t>
      </w:r>
    </w:p>
    <w:p w14:paraId="7B03CA00" w14:textId="693DE479" w:rsidR="0010784A" w:rsidRDefault="0010784A" w:rsidP="00624E44">
      <w:pPr>
        <w:pStyle w:val="Prrafodelista"/>
        <w:numPr>
          <w:ilvl w:val="0"/>
          <w:numId w:val="40"/>
        </w:numPr>
        <w:spacing w:line="276" w:lineRule="auto"/>
        <w:rPr>
          <w:rFonts w:ascii="Century Gothic" w:hAnsi="Century Gothic"/>
          <w:b/>
          <w:bCs/>
        </w:rPr>
      </w:pPr>
      <w:r>
        <w:rPr>
          <w:rFonts w:ascii="Century Gothic" w:hAnsi="Century Gothic"/>
          <w:b/>
          <w:bCs/>
        </w:rPr>
        <w:t xml:space="preserve">PROCEDIMIENTO </w:t>
      </w:r>
    </w:p>
    <w:p w14:paraId="68A73B91" w14:textId="77777777" w:rsidR="0010784A" w:rsidRPr="0010784A" w:rsidRDefault="0010784A" w:rsidP="00624E44">
      <w:pPr>
        <w:pStyle w:val="Prrafodelista"/>
        <w:spacing w:line="276" w:lineRule="auto"/>
        <w:rPr>
          <w:rFonts w:ascii="Century Gothic" w:hAnsi="Century Gothic"/>
          <w:b/>
          <w:bCs/>
        </w:rPr>
      </w:pPr>
    </w:p>
    <w:p w14:paraId="5F0AD3ED" w14:textId="73578CE6" w:rsidR="00DB49A2" w:rsidRPr="0010784A" w:rsidRDefault="00DB49A2" w:rsidP="00624E44">
      <w:pPr>
        <w:pStyle w:val="Prrafodelista"/>
        <w:numPr>
          <w:ilvl w:val="1"/>
          <w:numId w:val="40"/>
        </w:numPr>
        <w:spacing w:line="276" w:lineRule="auto"/>
        <w:rPr>
          <w:rFonts w:ascii="Century Gothic" w:hAnsi="Century Gothic"/>
          <w:b/>
          <w:bCs/>
        </w:rPr>
      </w:pPr>
      <w:r w:rsidRPr="0010784A">
        <w:rPr>
          <w:rFonts w:ascii="Century Gothic" w:hAnsi="Century Gothic"/>
          <w:b/>
          <w:bCs/>
        </w:rPr>
        <w:t>PROTOCOLO DE INSPECCIÓN DE VEHÍCULOS</w:t>
      </w:r>
    </w:p>
    <w:p w14:paraId="3D710529" w14:textId="1D44CCDE" w:rsidR="00DB49A2" w:rsidRPr="0010784A" w:rsidRDefault="0010784A" w:rsidP="00624E44">
      <w:pPr>
        <w:spacing w:line="276" w:lineRule="auto"/>
        <w:rPr>
          <w:rFonts w:ascii="Century Gothic" w:hAnsi="Century Gothic"/>
        </w:rPr>
      </w:pPr>
      <w:r>
        <w:rPr>
          <w:rFonts w:ascii="Century Gothic" w:hAnsi="Century Gothic"/>
          <w:b/>
          <w:bCs/>
        </w:rPr>
        <w:t>Biako Seguridad Ltda.,</w:t>
      </w:r>
      <w:r w:rsidR="00DB49A2" w:rsidRPr="0010784A">
        <w:rPr>
          <w:rFonts w:ascii="Century Gothic" w:hAnsi="Century Gothic"/>
        </w:rPr>
        <w:t xml:space="preserve"> con el fin de verificar si el vehículo se encuentra operativo antes de emprender la marcha implementara el uso del formato de </w:t>
      </w:r>
      <w:r w:rsidRPr="0010784A">
        <w:rPr>
          <w:rFonts w:ascii="Century Gothic" w:hAnsi="Century Gothic"/>
        </w:rPr>
        <w:t>inspección preoperacional</w:t>
      </w:r>
      <w:r w:rsidR="00DB49A2" w:rsidRPr="0010784A">
        <w:rPr>
          <w:rFonts w:ascii="Century Gothic" w:hAnsi="Century Gothic"/>
        </w:rPr>
        <w:t xml:space="preserve"> de vehículos y el Formato de Inspección preoperacional para motocicletas.</w:t>
      </w:r>
    </w:p>
    <w:p w14:paraId="2E19DAFC" w14:textId="77777777" w:rsidR="00DB49A2" w:rsidRPr="0010784A" w:rsidRDefault="00DB49A2" w:rsidP="00624E44">
      <w:pPr>
        <w:spacing w:line="276" w:lineRule="auto"/>
        <w:rPr>
          <w:rFonts w:ascii="Century Gothic" w:hAnsi="Century Gothic"/>
        </w:rPr>
      </w:pPr>
      <w:r w:rsidRPr="0010784A">
        <w:rPr>
          <w:rFonts w:ascii="Century Gothic" w:hAnsi="Century Gothic"/>
        </w:rPr>
        <w:t>Esto aplica para los vehículos propios, contratados o que nuestros colaboradores utilicen para el desarrollo de sus actividades misionales recibiendo en contraprestación un valor o auxilio por concepto de rodamiento.</w:t>
      </w:r>
    </w:p>
    <w:p w14:paraId="6C786CBD" w14:textId="281DBCDB" w:rsidR="00DB49A2" w:rsidRPr="00624E44" w:rsidRDefault="00DB49A2" w:rsidP="00624E44">
      <w:pPr>
        <w:pStyle w:val="Prrafodelista"/>
        <w:numPr>
          <w:ilvl w:val="2"/>
          <w:numId w:val="40"/>
        </w:numPr>
        <w:spacing w:line="276" w:lineRule="auto"/>
        <w:rPr>
          <w:rFonts w:ascii="Century Gothic" w:hAnsi="Century Gothic"/>
          <w:b/>
          <w:bCs/>
        </w:rPr>
      </w:pPr>
      <w:r w:rsidRPr="00624E44">
        <w:rPr>
          <w:rFonts w:ascii="Century Gothic" w:hAnsi="Century Gothic"/>
          <w:b/>
          <w:bCs/>
        </w:rPr>
        <w:t>INSPECCIÓN PREOPERACIONAL</w:t>
      </w:r>
    </w:p>
    <w:p w14:paraId="41CDC439" w14:textId="3909FD3D" w:rsidR="00DB49A2" w:rsidRPr="0010784A" w:rsidRDefault="00DB49A2" w:rsidP="00624E44">
      <w:pPr>
        <w:spacing w:line="276" w:lineRule="auto"/>
        <w:rPr>
          <w:rFonts w:ascii="Century Gothic" w:hAnsi="Century Gothic"/>
        </w:rPr>
      </w:pPr>
      <w:r w:rsidRPr="0010784A">
        <w:rPr>
          <w:rFonts w:ascii="Century Gothic" w:hAnsi="Century Gothic"/>
        </w:rPr>
        <w:t>La inspección preoperacional como su nombre los indica, es la inspección que se debe realizar antes de poner el vehículo en funcionamiento o iniciar el desplazamiento, esta inspección la debe realizar el conductor y permite conocer si el vehículo objeto de la inspección, se encuentra en condiciones operativas o si por el contrario se deben realizar ajustes o reparaciones. para este fin se deben aplicar las siguientes listas de chequeo</w:t>
      </w:r>
      <w:r w:rsidR="0010784A">
        <w:rPr>
          <w:rFonts w:ascii="Century Gothic" w:hAnsi="Century Gothic"/>
        </w:rPr>
        <w:t xml:space="preserve"> empleada por </w:t>
      </w:r>
      <w:r w:rsidR="00624E44">
        <w:rPr>
          <w:rFonts w:ascii="Century Gothic" w:hAnsi="Century Gothic"/>
        </w:rPr>
        <w:t>la ampliación dispuesta por la empresa.</w:t>
      </w:r>
    </w:p>
    <w:p w14:paraId="21C410A4" w14:textId="768F8D31" w:rsidR="00DB49A2" w:rsidRPr="00624E44" w:rsidRDefault="00DB49A2" w:rsidP="00624E44">
      <w:pPr>
        <w:pStyle w:val="Prrafodelista"/>
        <w:numPr>
          <w:ilvl w:val="2"/>
          <w:numId w:val="40"/>
        </w:numPr>
        <w:spacing w:line="276" w:lineRule="auto"/>
        <w:rPr>
          <w:rFonts w:ascii="Century Gothic" w:hAnsi="Century Gothic"/>
          <w:b/>
          <w:bCs/>
        </w:rPr>
      </w:pPr>
      <w:r w:rsidRPr="00624E44">
        <w:rPr>
          <w:rFonts w:ascii="Century Gothic" w:hAnsi="Century Gothic"/>
          <w:b/>
          <w:bCs/>
        </w:rPr>
        <w:t>INSPECCIÓN PLANEADA DE VEHÍCULOS</w:t>
      </w:r>
    </w:p>
    <w:p w14:paraId="3470F3E9" w14:textId="77777777" w:rsidR="00DB49A2" w:rsidRPr="0010784A" w:rsidRDefault="00DB49A2" w:rsidP="00624E44">
      <w:pPr>
        <w:spacing w:line="276" w:lineRule="auto"/>
        <w:rPr>
          <w:rFonts w:ascii="Century Gothic" w:hAnsi="Century Gothic"/>
        </w:rPr>
      </w:pPr>
      <w:r w:rsidRPr="0010784A">
        <w:rPr>
          <w:rFonts w:ascii="Century Gothic" w:hAnsi="Century Gothic"/>
        </w:rPr>
        <w:t>De manera conjunta, el responsable del área de operaciones y el conductor, realizarán inspecciones planeadas a los vehículos con el fin evidenciar el estado de estos y verificar que cumplan con las condiciones mínimas de seguridad; para este propósito se deben aplicar las siguientes listas de chequeo:</w:t>
      </w:r>
    </w:p>
    <w:p w14:paraId="28DC65DF" w14:textId="77777777" w:rsidR="00DB49A2" w:rsidRDefault="00DB49A2" w:rsidP="00624E44">
      <w:pPr>
        <w:spacing w:line="276" w:lineRule="auto"/>
        <w:rPr>
          <w:rFonts w:ascii="Century Gothic" w:hAnsi="Century Gothic"/>
        </w:rPr>
      </w:pPr>
      <w:r w:rsidRPr="0010784A">
        <w:rPr>
          <w:rFonts w:ascii="Century Gothic" w:hAnsi="Century Gothic"/>
        </w:rPr>
        <w:t>Documentada la inspección planeada, se deben evaluar los hallazgos evidenciados y definir las acciones y plazos correspondientes para las correcciones respectivas y cierre en la base de datos de acciones preventivas y correctivas del PESV.</w:t>
      </w:r>
    </w:p>
    <w:p w14:paraId="6908048B" w14:textId="77777777" w:rsidR="00624E44" w:rsidRPr="0010784A" w:rsidRDefault="00624E44" w:rsidP="00624E44">
      <w:pPr>
        <w:spacing w:line="276" w:lineRule="auto"/>
        <w:rPr>
          <w:rFonts w:ascii="Century Gothic" w:hAnsi="Century Gothic"/>
        </w:rPr>
      </w:pPr>
    </w:p>
    <w:p w14:paraId="4A7D5B29" w14:textId="6435130D" w:rsidR="0084284F" w:rsidRPr="00624E44" w:rsidRDefault="003530B6" w:rsidP="00624E44">
      <w:pPr>
        <w:spacing w:line="276" w:lineRule="auto"/>
        <w:rPr>
          <w:rFonts w:ascii="Century Gothic" w:hAnsi="Century Gothic"/>
          <w:b/>
          <w:bCs/>
        </w:rPr>
      </w:pPr>
      <w:r w:rsidRPr="00624E44">
        <w:rPr>
          <w:rFonts w:ascii="Century Gothic" w:hAnsi="Century Gothic"/>
          <w:b/>
          <w:bCs/>
        </w:rPr>
        <w:lastRenderedPageBreak/>
        <w:t>CONDICIONES PRELIMINARES</w:t>
      </w:r>
    </w:p>
    <w:p w14:paraId="12DAAF62" w14:textId="7BA3F586" w:rsidR="002F59A4" w:rsidRPr="0010784A" w:rsidRDefault="002F59A4" w:rsidP="00624E44">
      <w:pPr>
        <w:pStyle w:val="Prrafodelista"/>
        <w:numPr>
          <w:ilvl w:val="0"/>
          <w:numId w:val="31"/>
        </w:numPr>
        <w:spacing w:line="276" w:lineRule="auto"/>
        <w:rPr>
          <w:rFonts w:ascii="Century Gothic" w:hAnsi="Century Gothic"/>
        </w:rPr>
      </w:pPr>
      <w:r w:rsidRPr="0010784A">
        <w:rPr>
          <w:rFonts w:ascii="Century Gothic" w:hAnsi="Century Gothic"/>
        </w:rPr>
        <w:t>Antes de realizar la inspección del vehículo, el inspector o conductor debe:</w:t>
      </w:r>
    </w:p>
    <w:p w14:paraId="6B481F84" w14:textId="78686B39" w:rsidR="002F59A4" w:rsidRPr="0010784A" w:rsidRDefault="002F59A4" w:rsidP="00624E44">
      <w:pPr>
        <w:pStyle w:val="Prrafodelista"/>
        <w:numPr>
          <w:ilvl w:val="0"/>
          <w:numId w:val="31"/>
        </w:numPr>
        <w:spacing w:line="276" w:lineRule="auto"/>
        <w:rPr>
          <w:rFonts w:ascii="Century Gothic" w:hAnsi="Century Gothic"/>
        </w:rPr>
      </w:pPr>
      <w:r w:rsidRPr="0010784A">
        <w:rPr>
          <w:rFonts w:ascii="Century Gothic" w:hAnsi="Century Gothic"/>
        </w:rPr>
        <w:t>Asegurar que el área donde se encuentra ubicado el vehículo objeto de la inspecci</w:t>
      </w:r>
      <w:r w:rsidR="0068109D" w:rsidRPr="0010784A">
        <w:rPr>
          <w:rFonts w:ascii="Century Gothic" w:hAnsi="Century Gothic"/>
        </w:rPr>
        <w:t>ón, sea segura, es decir que esta no sea un área de alto flujo vehicular, área clasificada, de riesgo público o que en el área se estén realizando labores o actividades críticas.</w:t>
      </w:r>
    </w:p>
    <w:p w14:paraId="09AA7D6C" w14:textId="2E074A09" w:rsidR="0068109D" w:rsidRPr="0010784A" w:rsidRDefault="0068109D" w:rsidP="00624E44">
      <w:pPr>
        <w:pStyle w:val="Prrafodelista"/>
        <w:numPr>
          <w:ilvl w:val="0"/>
          <w:numId w:val="31"/>
        </w:numPr>
        <w:spacing w:line="276" w:lineRule="auto"/>
        <w:rPr>
          <w:rFonts w:ascii="Century Gothic" w:hAnsi="Century Gothic"/>
        </w:rPr>
      </w:pPr>
      <w:r w:rsidRPr="0010784A">
        <w:rPr>
          <w:rFonts w:ascii="Century Gothic" w:hAnsi="Century Gothic"/>
        </w:rPr>
        <w:t xml:space="preserve">Cerciorarse antes de inspeccionar el compartimento del motor y todos sus elementos, que el motor se encuentre apagado, que el sistema de soporte del </w:t>
      </w:r>
      <w:r w:rsidR="008E2621" w:rsidRPr="0010784A">
        <w:rPr>
          <w:rFonts w:ascii="Century Gothic" w:hAnsi="Century Gothic"/>
        </w:rPr>
        <w:t>capó</w:t>
      </w:r>
      <w:r w:rsidRPr="0010784A">
        <w:rPr>
          <w:rFonts w:ascii="Century Gothic" w:hAnsi="Century Gothic"/>
        </w:rPr>
        <w:t xml:space="preserve"> este en buen estado, que el vehículo se encuentre asegurado en cambio y con freno de seguridad activado.</w:t>
      </w:r>
    </w:p>
    <w:p w14:paraId="658EEA93" w14:textId="6034EF17" w:rsidR="009E4EC9" w:rsidRPr="0010784A" w:rsidRDefault="0068109D" w:rsidP="00624E44">
      <w:pPr>
        <w:pStyle w:val="Prrafodelista"/>
        <w:numPr>
          <w:ilvl w:val="0"/>
          <w:numId w:val="31"/>
        </w:numPr>
        <w:spacing w:line="276" w:lineRule="auto"/>
        <w:rPr>
          <w:rFonts w:ascii="Century Gothic" w:hAnsi="Century Gothic"/>
        </w:rPr>
      </w:pPr>
      <w:r w:rsidRPr="0010784A">
        <w:rPr>
          <w:rFonts w:ascii="Century Gothic" w:hAnsi="Century Gothic"/>
        </w:rPr>
        <w:t>Asegúrese de contar con la lista de chequeo acorde al vehículo que va a inspeccionar.</w:t>
      </w:r>
    </w:p>
    <w:p w14:paraId="211A1229" w14:textId="4B924418" w:rsidR="00844CA6" w:rsidRPr="0010784A" w:rsidRDefault="009E4EC9" w:rsidP="00624E44">
      <w:pPr>
        <w:pStyle w:val="Prrafodelista"/>
        <w:numPr>
          <w:ilvl w:val="0"/>
          <w:numId w:val="31"/>
        </w:numPr>
        <w:spacing w:line="276" w:lineRule="auto"/>
        <w:rPr>
          <w:rFonts w:ascii="Century Gothic" w:hAnsi="Century Gothic"/>
        </w:rPr>
      </w:pPr>
      <w:r w:rsidRPr="0010784A">
        <w:rPr>
          <w:rFonts w:ascii="Century Gothic" w:hAnsi="Century Gothic"/>
        </w:rPr>
        <w:t>Contar con otra persona que le ayude a verificar aspectos exteriores del vehículo.</w:t>
      </w:r>
    </w:p>
    <w:p w14:paraId="75D063EC" w14:textId="7B5B8426" w:rsidR="00844CA6" w:rsidRPr="0010784A" w:rsidRDefault="00844CA6" w:rsidP="00624E44">
      <w:pPr>
        <w:pStyle w:val="Prrafodelista"/>
        <w:numPr>
          <w:ilvl w:val="0"/>
          <w:numId w:val="31"/>
        </w:numPr>
        <w:spacing w:line="276" w:lineRule="auto"/>
        <w:rPr>
          <w:rFonts w:ascii="Century Gothic" w:hAnsi="Century Gothic"/>
        </w:rPr>
      </w:pPr>
      <w:r w:rsidRPr="0010784A">
        <w:rPr>
          <w:rFonts w:ascii="Century Gothic" w:hAnsi="Century Gothic"/>
        </w:rPr>
        <w:t>Aspectos o Criterios que s</w:t>
      </w:r>
      <w:r w:rsidR="00F23B0B" w:rsidRPr="0010784A">
        <w:rPr>
          <w:rFonts w:ascii="Century Gothic" w:hAnsi="Century Gothic"/>
        </w:rPr>
        <w:t>e d</w:t>
      </w:r>
      <w:r w:rsidRPr="0010784A">
        <w:rPr>
          <w:rFonts w:ascii="Century Gothic" w:hAnsi="Century Gothic"/>
        </w:rPr>
        <w:t xml:space="preserve">eben Inspeccionar </w:t>
      </w:r>
      <w:r w:rsidR="00F23B0B" w:rsidRPr="0010784A">
        <w:rPr>
          <w:rFonts w:ascii="Century Gothic" w:hAnsi="Century Gothic"/>
        </w:rPr>
        <w:t>en los V</w:t>
      </w:r>
      <w:r w:rsidRPr="0010784A">
        <w:rPr>
          <w:rFonts w:ascii="Century Gothic" w:hAnsi="Century Gothic"/>
        </w:rPr>
        <w:t>ehículos</w:t>
      </w:r>
      <w:r w:rsidR="00063F67" w:rsidRPr="0010784A">
        <w:rPr>
          <w:rFonts w:ascii="Century Gothic" w:hAnsi="Century Gothic"/>
        </w:rPr>
        <w:t>.</w:t>
      </w:r>
    </w:p>
    <w:p w14:paraId="2209CB5B" w14:textId="2573C45A" w:rsidR="00844CA6" w:rsidRPr="0010784A" w:rsidRDefault="00844CA6" w:rsidP="00624E44">
      <w:pPr>
        <w:spacing w:line="276" w:lineRule="auto"/>
        <w:rPr>
          <w:rFonts w:ascii="Century Gothic" w:hAnsi="Century Gothic"/>
        </w:rPr>
      </w:pPr>
      <w:r w:rsidRPr="0010784A">
        <w:rPr>
          <w:rFonts w:ascii="Century Gothic" w:hAnsi="Century Gothic"/>
        </w:rPr>
        <w:t xml:space="preserve">A </w:t>
      </w:r>
      <w:r w:rsidR="00F23B0B" w:rsidRPr="0010784A">
        <w:rPr>
          <w:rFonts w:ascii="Century Gothic" w:hAnsi="Century Gothic"/>
        </w:rPr>
        <w:t>continuación,</w:t>
      </w:r>
      <w:r w:rsidRPr="0010784A">
        <w:rPr>
          <w:rFonts w:ascii="Century Gothic" w:hAnsi="Century Gothic"/>
        </w:rPr>
        <w:t xml:space="preserve"> se relacionan </w:t>
      </w:r>
      <w:r w:rsidR="00F23B0B" w:rsidRPr="0010784A">
        <w:rPr>
          <w:rFonts w:ascii="Century Gothic" w:hAnsi="Century Gothic"/>
        </w:rPr>
        <w:t xml:space="preserve">entre otros algunos </w:t>
      </w:r>
      <w:r w:rsidRPr="0010784A">
        <w:rPr>
          <w:rFonts w:ascii="Century Gothic" w:hAnsi="Century Gothic"/>
        </w:rPr>
        <w:t xml:space="preserve">aspectos o criterios que se deben verificar </w:t>
      </w:r>
      <w:r w:rsidR="00F23B0B" w:rsidRPr="0010784A">
        <w:rPr>
          <w:rFonts w:ascii="Century Gothic" w:hAnsi="Century Gothic"/>
        </w:rPr>
        <w:t xml:space="preserve">y evaluar </w:t>
      </w:r>
      <w:r w:rsidRPr="0010784A">
        <w:rPr>
          <w:rFonts w:ascii="Century Gothic" w:hAnsi="Century Gothic"/>
        </w:rPr>
        <w:t>en el proceso de inspección:</w:t>
      </w:r>
    </w:p>
    <w:p w14:paraId="00CCAB41" w14:textId="5539B8AB" w:rsidR="00844CA6" w:rsidRPr="0010784A" w:rsidRDefault="00DB49A2" w:rsidP="00624E44">
      <w:pPr>
        <w:spacing w:line="276" w:lineRule="auto"/>
        <w:rPr>
          <w:rFonts w:ascii="Century Gothic" w:hAnsi="Century Gothic"/>
          <w:b/>
          <w:bCs/>
          <w:u w:val="single"/>
        </w:rPr>
      </w:pPr>
      <w:r w:rsidRPr="0010784A">
        <w:rPr>
          <w:rFonts w:ascii="Century Gothic" w:hAnsi="Century Gothic"/>
          <w:b/>
          <w:bCs/>
          <w:u w:val="single"/>
        </w:rPr>
        <w:t xml:space="preserve">ESTADO MECÁNICO GENERAL </w:t>
      </w:r>
    </w:p>
    <w:p w14:paraId="46D285C0" w14:textId="77777777"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Niveles de los fluidos</w:t>
      </w:r>
    </w:p>
    <w:p w14:paraId="1561E5E1" w14:textId="77777777"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Estado y tensión de las correas</w:t>
      </w:r>
    </w:p>
    <w:p w14:paraId="67BCA07C" w14:textId="77777777"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Estado y sujeción de las mangueras</w:t>
      </w:r>
    </w:p>
    <w:p w14:paraId="4A659448" w14:textId="77777777"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Fugas de los fluidos</w:t>
      </w:r>
    </w:p>
    <w:p w14:paraId="35F662D3" w14:textId="77777777"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Estado y sujeción de la batería (Bornes y Cables)</w:t>
      </w:r>
    </w:p>
    <w:p w14:paraId="483A1C3B" w14:textId="77777777"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Freno de servicio</w:t>
      </w:r>
    </w:p>
    <w:p w14:paraId="7859ECA1" w14:textId="77777777"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Freno de emergencia</w:t>
      </w:r>
    </w:p>
    <w:p w14:paraId="2CD7DD97" w14:textId="77777777"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Juego en Palanca de Cambios (Verificar Apagado)</w:t>
      </w:r>
    </w:p>
    <w:p w14:paraId="705CC27E" w14:textId="77777777"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Juego en la Caja de Dirección</w:t>
      </w:r>
    </w:p>
    <w:p w14:paraId="319E5768" w14:textId="5109DE02"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 xml:space="preserve">Estado del </w:t>
      </w:r>
      <w:r w:rsidR="000E58A2" w:rsidRPr="0010784A">
        <w:rPr>
          <w:rFonts w:ascii="Century Gothic" w:hAnsi="Century Gothic"/>
        </w:rPr>
        <w:t>exosto</w:t>
      </w:r>
      <w:r w:rsidRPr="0010784A">
        <w:rPr>
          <w:rFonts w:ascii="Century Gothic" w:hAnsi="Century Gothic"/>
        </w:rPr>
        <w:t xml:space="preserve"> / Sistema de Escape</w:t>
      </w:r>
      <w:r w:rsidRPr="0010784A">
        <w:rPr>
          <w:rFonts w:ascii="Century Gothic" w:hAnsi="Century Gothic"/>
        </w:rPr>
        <w:tab/>
      </w:r>
    </w:p>
    <w:p w14:paraId="228BFF88" w14:textId="31562BFD" w:rsidR="00844CA6" w:rsidRPr="0010784A" w:rsidRDefault="00844CA6" w:rsidP="00624E44">
      <w:pPr>
        <w:pStyle w:val="Prrafodelista"/>
        <w:numPr>
          <w:ilvl w:val="0"/>
          <w:numId w:val="32"/>
        </w:numPr>
        <w:spacing w:line="276" w:lineRule="auto"/>
        <w:rPr>
          <w:rFonts w:ascii="Century Gothic" w:hAnsi="Century Gothic"/>
        </w:rPr>
      </w:pPr>
      <w:r w:rsidRPr="0010784A">
        <w:rPr>
          <w:rFonts w:ascii="Century Gothic" w:hAnsi="Century Gothic"/>
        </w:rPr>
        <w:t>Estado de la suspensión</w:t>
      </w:r>
    </w:p>
    <w:p w14:paraId="6FD6DA92" w14:textId="00A0D5A2" w:rsidR="00844CA6" w:rsidRPr="0010784A" w:rsidRDefault="00DB49A2" w:rsidP="00624E44">
      <w:pPr>
        <w:spacing w:line="276" w:lineRule="auto"/>
        <w:rPr>
          <w:rFonts w:ascii="Century Gothic" w:hAnsi="Century Gothic"/>
          <w:b/>
          <w:bCs/>
          <w:u w:val="single"/>
        </w:rPr>
      </w:pPr>
      <w:r w:rsidRPr="0010784A">
        <w:rPr>
          <w:rFonts w:ascii="Century Gothic" w:hAnsi="Century Gothic"/>
          <w:b/>
          <w:bCs/>
          <w:u w:val="single"/>
        </w:rPr>
        <w:t>PARTE EXTERNA</w:t>
      </w:r>
    </w:p>
    <w:p w14:paraId="208C0EE6" w14:textId="77777777" w:rsidR="00844CA6" w:rsidRPr="0010784A" w:rsidRDefault="00844CA6" w:rsidP="00624E44">
      <w:pPr>
        <w:pStyle w:val="Prrafodelista"/>
        <w:numPr>
          <w:ilvl w:val="0"/>
          <w:numId w:val="33"/>
        </w:numPr>
        <w:spacing w:line="276" w:lineRule="auto"/>
        <w:rPr>
          <w:rFonts w:ascii="Century Gothic" w:hAnsi="Century Gothic"/>
        </w:rPr>
      </w:pPr>
      <w:r w:rsidRPr="0010784A">
        <w:rPr>
          <w:rFonts w:ascii="Century Gothic" w:hAnsi="Century Gothic"/>
        </w:rPr>
        <w:t>Estado general de latonería y pintura</w:t>
      </w:r>
      <w:r w:rsidRPr="0010784A">
        <w:rPr>
          <w:rFonts w:ascii="Century Gothic" w:hAnsi="Century Gothic"/>
        </w:rPr>
        <w:tab/>
      </w:r>
    </w:p>
    <w:p w14:paraId="38244AC6" w14:textId="77777777" w:rsidR="00844CA6" w:rsidRPr="0010784A" w:rsidRDefault="00844CA6" w:rsidP="00624E44">
      <w:pPr>
        <w:pStyle w:val="Prrafodelista"/>
        <w:numPr>
          <w:ilvl w:val="0"/>
          <w:numId w:val="33"/>
        </w:numPr>
        <w:spacing w:line="276" w:lineRule="auto"/>
        <w:rPr>
          <w:rFonts w:ascii="Century Gothic" w:hAnsi="Century Gothic"/>
        </w:rPr>
      </w:pPr>
      <w:r w:rsidRPr="0010784A">
        <w:rPr>
          <w:rFonts w:ascii="Century Gothic" w:hAnsi="Century Gothic"/>
        </w:rPr>
        <w:t>Vidrios (fisuras, rayones, polarizado</w:t>
      </w:r>
      <w:r w:rsidRPr="0010784A">
        <w:rPr>
          <w:rFonts w:ascii="Century Gothic" w:hAnsi="Century Gothic"/>
        </w:rPr>
        <w:tab/>
      </w:r>
    </w:p>
    <w:p w14:paraId="635550C4" w14:textId="77777777" w:rsidR="00844CA6" w:rsidRPr="0010784A" w:rsidRDefault="00844CA6" w:rsidP="00624E44">
      <w:pPr>
        <w:pStyle w:val="Prrafodelista"/>
        <w:numPr>
          <w:ilvl w:val="0"/>
          <w:numId w:val="33"/>
        </w:numPr>
        <w:spacing w:line="276" w:lineRule="auto"/>
        <w:rPr>
          <w:rFonts w:ascii="Century Gothic" w:hAnsi="Century Gothic"/>
        </w:rPr>
      </w:pPr>
      <w:r w:rsidRPr="0010784A">
        <w:rPr>
          <w:rFonts w:ascii="Century Gothic" w:hAnsi="Century Gothic"/>
        </w:rPr>
        <w:t>Puertas en buen estado (cierre y bloqueo)</w:t>
      </w:r>
      <w:r w:rsidRPr="0010784A">
        <w:rPr>
          <w:rFonts w:ascii="Century Gothic" w:hAnsi="Century Gothic"/>
        </w:rPr>
        <w:tab/>
      </w:r>
    </w:p>
    <w:p w14:paraId="5B0849F1" w14:textId="77777777" w:rsidR="00844CA6" w:rsidRPr="0010784A" w:rsidRDefault="00844CA6" w:rsidP="00624E44">
      <w:pPr>
        <w:pStyle w:val="Prrafodelista"/>
        <w:numPr>
          <w:ilvl w:val="0"/>
          <w:numId w:val="33"/>
        </w:numPr>
        <w:spacing w:line="276" w:lineRule="auto"/>
        <w:rPr>
          <w:rFonts w:ascii="Century Gothic" w:hAnsi="Century Gothic"/>
        </w:rPr>
      </w:pPr>
      <w:r w:rsidRPr="0010784A">
        <w:rPr>
          <w:rFonts w:ascii="Century Gothic" w:hAnsi="Century Gothic"/>
        </w:rPr>
        <w:t>Espejos laterales sujeción y estado</w:t>
      </w:r>
    </w:p>
    <w:p w14:paraId="4EC4FC33" w14:textId="6CE4DF12" w:rsidR="00844CA6" w:rsidRPr="0010784A" w:rsidRDefault="00DB49A2" w:rsidP="00624E44">
      <w:pPr>
        <w:spacing w:line="276" w:lineRule="auto"/>
        <w:rPr>
          <w:rFonts w:ascii="Century Gothic" w:hAnsi="Century Gothic"/>
          <w:b/>
          <w:bCs/>
          <w:u w:val="single"/>
        </w:rPr>
      </w:pPr>
      <w:r w:rsidRPr="0010784A">
        <w:rPr>
          <w:rFonts w:ascii="Century Gothic" w:hAnsi="Century Gothic"/>
          <w:b/>
          <w:bCs/>
          <w:u w:val="single"/>
        </w:rPr>
        <w:t>PARTE INTERNA</w:t>
      </w:r>
    </w:p>
    <w:p w14:paraId="760C033F" w14:textId="77777777"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Cinturones de seguridad</w:t>
      </w:r>
    </w:p>
    <w:p w14:paraId="45E5761B" w14:textId="77777777"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lastRenderedPageBreak/>
        <w:t>Apoyacabezas</w:t>
      </w:r>
    </w:p>
    <w:p w14:paraId="0EF0CB25" w14:textId="606445B1"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Air bag</w:t>
      </w:r>
      <w:r w:rsidR="002B31E6" w:rsidRPr="0010784A">
        <w:rPr>
          <w:rFonts w:ascii="Century Gothic" w:hAnsi="Century Gothic"/>
        </w:rPr>
        <w:t xml:space="preserve"> (Si aplica)</w:t>
      </w:r>
    </w:p>
    <w:p w14:paraId="46ADFC0B" w14:textId="4F8ADA1D"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Frenos ABS</w:t>
      </w:r>
      <w:r w:rsidR="002B31E6" w:rsidRPr="0010784A">
        <w:rPr>
          <w:rFonts w:ascii="Century Gothic" w:hAnsi="Century Gothic"/>
        </w:rPr>
        <w:t xml:space="preserve"> (Si aplica)</w:t>
      </w:r>
    </w:p>
    <w:p w14:paraId="1BAB1547" w14:textId="77777777"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Cojinería sujeción y estado</w:t>
      </w:r>
      <w:r w:rsidRPr="0010784A">
        <w:rPr>
          <w:rFonts w:ascii="Century Gothic" w:hAnsi="Century Gothic"/>
        </w:rPr>
        <w:tab/>
      </w:r>
    </w:p>
    <w:p w14:paraId="0D5C121F" w14:textId="77777777"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Limpia brisas</w:t>
      </w:r>
      <w:r w:rsidRPr="0010784A">
        <w:rPr>
          <w:rFonts w:ascii="Century Gothic" w:hAnsi="Century Gothic"/>
        </w:rPr>
        <w:tab/>
      </w:r>
    </w:p>
    <w:p w14:paraId="202FF420" w14:textId="77777777"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Parasoles (sujeción y Estado)</w:t>
      </w:r>
      <w:r w:rsidRPr="0010784A">
        <w:rPr>
          <w:rFonts w:ascii="Century Gothic" w:hAnsi="Century Gothic"/>
        </w:rPr>
        <w:tab/>
      </w:r>
    </w:p>
    <w:p w14:paraId="6AB52053" w14:textId="77777777"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Pito</w:t>
      </w:r>
      <w:r w:rsidRPr="0010784A">
        <w:rPr>
          <w:rFonts w:ascii="Century Gothic" w:hAnsi="Century Gothic"/>
        </w:rPr>
        <w:tab/>
      </w:r>
    </w:p>
    <w:p w14:paraId="41A612E7" w14:textId="77777777"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Aire acondicionado</w:t>
      </w:r>
      <w:r w:rsidRPr="0010784A">
        <w:rPr>
          <w:rFonts w:ascii="Century Gothic" w:hAnsi="Century Gothic"/>
        </w:rPr>
        <w:tab/>
      </w:r>
    </w:p>
    <w:p w14:paraId="1B300056" w14:textId="77777777"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Luz de techo</w:t>
      </w:r>
      <w:r w:rsidRPr="0010784A">
        <w:rPr>
          <w:rFonts w:ascii="Century Gothic" w:hAnsi="Century Gothic"/>
        </w:rPr>
        <w:tab/>
      </w:r>
    </w:p>
    <w:p w14:paraId="1B89A39C" w14:textId="77777777"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Pedales y Mandos</w:t>
      </w:r>
      <w:r w:rsidRPr="0010784A">
        <w:rPr>
          <w:rFonts w:ascii="Century Gothic" w:hAnsi="Century Gothic"/>
        </w:rPr>
        <w:tab/>
      </w:r>
    </w:p>
    <w:p w14:paraId="0A564C46" w14:textId="2347037F" w:rsidR="00844CA6" w:rsidRPr="0010784A" w:rsidRDefault="00844CA6" w:rsidP="00624E44">
      <w:pPr>
        <w:pStyle w:val="Prrafodelista"/>
        <w:numPr>
          <w:ilvl w:val="0"/>
          <w:numId w:val="34"/>
        </w:numPr>
        <w:spacing w:line="276" w:lineRule="auto"/>
        <w:rPr>
          <w:rFonts w:ascii="Century Gothic" w:hAnsi="Century Gothic"/>
        </w:rPr>
      </w:pPr>
      <w:r w:rsidRPr="0010784A">
        <w:rPr>
          <w:rFonts w:ascii="Century Gothic" w:hAnsi="Century Gothic"/>
        </w:rPr>
        <w:t>Indicadores del tablero</w:t>
      </w:r>
      <w:r w:rsidR="00DB49A2" w:rsidRPr="0010784A">
        <w:rPr>
          <w:rFonts w:ascii="Century Gothic" w:hAnsi="Century Gothic"/>
        </w:rPr>
        <w:t xml:space="preserve"> </w:t>
      </w:r>
    </w:p>
    <w:p w14:paraId="2BB8E08A" w14:textId="0BCF7B65" w:rsidR="00844CA6" w:rsidRPr="0010784A" w:rsidRDefault="00DB49A2" w:rsidP="00624E44">
      <w:pPr>
        <w:spacing w:line="276" w:lineRule="auto"/>
        <w:rPr>
          <w:rFonts w:ascii="Century Gothic" w:hAnsi="Century Gothic"/>
          <w:b/>
          <w:bCs/>
          <w:u w:val="single"/>
        </w:rPr>
      </w:pPr>
      <w:r w:rsidRPr="0010784A">
        <w:rPr>
          <w:rFonts w:ascii="Century Gothic" w:hAnsi="Century Gothic"/>
          <w:b/>
          <w:bCs/>
          <w:u w:val="single"/>
        </w:rPr>
        <w:t>LUCES</w:t>
      </w:r>
    </w:p>
    <w:p w14:paraId="6E8AD011" w14:textId="77777777" w:rsidR="00844CA6" w:rsidRPr="0010784A" w:rsidRDefault="00844CA6" w:rsidP="00624E44">
      <w:pPr>
        <w:pStyle w:val="Prrafodelista"/>
        <w:numPr>
          <w:ilvl w:val="0"/>
          <w:numId w:val="35"/>
        </w:numPr>
        <w:spacing w:line="276" w:lineRule="auto"/>
        <w:rPr>
          <w:rFonts w:ascii="Century Gothic" w:hAnsi="Century Gothic"/>
        </w:rPr>
      </w:pPr>
      <w:r w:rsidRPr="0010784A">
        <w:rPr>
          <w:rFonts w:ascii="Century Gothic" w:hAnsi="Century Gothic"/>
        </w:rPr>
        <w:t>Frontales</w:t>
      </w:r>
    </w:p>
    <w:p w14:paraId="5E5D1662" w14:textId="77777777" w:rsidR="00844CA6" w:rsidRPr="0010784A" w:rsidRDefault="00844CA6" w:rsidP="00624E44">
      <w:pPr>
        <w:pStyle w:val="Prrafodelista"/>
        <w:numPr>
          <w:ilvl w:val="0"/>
          <w:numId w:val="35"/>
        </w:numPr>
        <w:spacing w:line="276" w:lineRule="auto"/>
        <w:rPr>
          <w:rFonts w:ascii="Century Gothic" w:hAnsi="Century Gothic"/>
        </w:rPr>
      </w:pPr>
      <w:r w:rsidRPr="0010784A">
        <w:rPr>
          <w:rFonts w:ascii="Century Gothic" w:hAnsi="Century Gothic"/>
        </w:rPr>
        <w:t>Direccionales y de parqueo Delanteras</w:t>
      </w:r>
    </w:p>
    <w:p w14:paraId="34309155" w14:textId="77777777" w:rsidR="00844CA6" w:rsidRPr="0010784A" w:rsidRDefault="00844CA6" w:rsidP="00624E44">
      <w:pPr>
        <w:pStyle w:val="Prrafodelista"/>
        <w:numPr>
          <w:ilvl w:val="0"/>
          <w:numId w:val="35"/>
        </w:numPr>
        <w:spacing w:line="276" w:lineRule="auto"/>
        <w:rPr>
          <w:rFonts w:ascii="Century Gothic" w:hAnsi="Century Gothic"/>
        </w:rPr>
      </w:pPr>
      <w:r w:rsidRPr="0010784A">
        <w:rPr>
          <w:rFonts w:ascii="Century Gothic" w:hAnsi="Century Gothic"/>
        </w:rPr>
        <w:t>Direccionales y de parqueo Traseras</w:t>
      </w:r>
    </w:p>
    <w:p w14:paraId="46443AA7" w14:textId="7923169C" w:rsidR="00844CA6" w:rsidRPr="0010784A" w:rsidRDefault="00844CA6" w:rsidP="00624E44">
      <w:pPr>
        <w:pStyle w:val="Prrafodelista"/>
        <w:numPr>
          <w:ilvl w:val="0"/>
          <w:numId w:val="35"/>
        </w:numPr>
        <w:spacing w:line="276" w:lineRule="auto"/>
        <w:rPr>
          <w:rFonts w:ascii="Century Gothic" w:hAnsi="Century Gothic"/>
        </w:rPr>
      </w:pPr>
      <w:r w:rsidRPr="0010784A">
        <w:rPr>
          <w:rFonts w:ascii="Century Gothic" w:hAnsi="Century Gothic"/>
        </w:rPr>
        <w:t>Stop y señal Trasera</w:t>
      </w:r>
    </w:p>
    <w:p w14:paraId="428AEB2A" w14:textId="45DFCA58" w:rsidR="00844CA6" w:rsidRPr="0010784A" w:rsidRDefault="00DB49A2" w:rsidP="00624E44">
      <w:pPr>
        <w:spacing w:line="276" w:lineRule="auto"/>
        <w:rPr>
          <w:rFonts w:ascii="Century Gothic" w:hAnsi="Century Gothic"/>
          <w:b/>
          <w:bCs/>
          <w:u w:val="single"/>
        </w:rPr>
      </w:pPr>
      <w:r w:rsidRPr="0010784A">
        <w:rPr>
          <w:rFonts w:ascii="Century Gothic" w:hAnsi="Century Gothic"/>
          <w:b/>
          <w:bCs/>
          <w:u w:val="single"/>
        </w:rPr>
        <w:t>LLANTAS</w:t>
      </w:r>
    </w:p>
    <w:p w14:paraId="666C8392" w14:textId="50097D7F" w:rsidR="00844CA6" w:rsidRPr="0010784A" w:rsidRDefault="00844CA6" w:rsidP="00624E44">
      <w:pPr>
        <w:pStyle w:val="Prrafodelista"/>
        <w:numPr>
          <w:ilvl w:val="0"/>
          <w:numId w:val="36"/>
        </w:numPr>
        <w:spacing w:line="276" w:lineRule="auto"/>
        <w:rPr>
          <w:rFonts w:ascii="Century Gothic" w:hAnsi="Century Gothic"/>
        </w:rPr>
      </w:pPr>
      <w:r w:rsidRPr="0010784A">
        <w:rPr>
          <w:rFonts w:ascii="Century Gothic" w:hAnsi="Century Gothic"/>
        </w:rPr>
        <w:t xml:space="preserve">Sin Cortaduras ni </w:t>
      </w:r>
      <w:r w:rsidR="003536D0" w:rsidRPr="0010784A">
        <w:rPr>
          <w:rFonts w:ascii="Century Gothic" w:hAnsi="Century Gothic"/>
        </w:rPr>
        <w:t>protuberancias</w:t>
      </w:r>
    </w:p>
    <w:p w14:paraId="6C0065A8" w14:textId="77777777" w:rsidR="00844CA6" w:rsidRPr="0010784A" w:rsidRDefault="00844CA6" w:rsidP="00624E44">
      <w:pPr>
        <w:pStyle w:val="Prrafodelista"/>
        <w:numPr>
          <w:ilvl w:val="0"/>
          <w:numId w:val="36"/>
        </w:numPr>
        <w:spacing w:line="276" w:lineRule="auto"/>
        <w:rPr>
          <w:rFonts w:ascii="Century Gothic" w:hAnsi="Century Gothic"/>
        </w:rPr>
      </w:pPr>
      <w:r w:rsidRPr="0010784A">
        <w:rPr>
          <w:rFonts w:ascii="Century Gothic" w:hAnsi="Century Gothic"/>
        </w:rPr>
        <w:t>Labrado Mínimo de (5 mm)</w:t>
      </w:r>
    </w:p>
    <w:p w14:paraId="6648D444" w14:textId="77777777" w:rsidR="00844CA6" w:rsidRPr="0010784A" w:rsidRDefault="00844CA6" w:rsidP="00624E44">
      <w:pPr>
        <w:pStyle w:val="Prrafodelista"/>
        <w:numPr>
          <w:ilvl w:val="0"/>
          <w:numId w:val="36"/>
        </w:numPr>
        <w:spacing w:line="276" w:lineRule="auto"/>
        <w:rPr>
          <w:rFonts w:ascii="Century Gothic" w:hAnsi="Century Gothic"/>
        </w:rPr>
      </w:pPr>
      <w:r w:rsidRPr="0010784A">
        <w:rPr>
          <w:rFonts w:ascii="Century Gothic" w:hAnsi="Century Gothic"/>
        </w:rPr>
        <w:t>Rines y Pernos Completos y Ajustados</w:t>
      </w:r>
    </w:p>
    <w:p w14:paraId="130426D2" w14:textId="67CF49F5" w:rsidR="00844CA6" w:rsidRPr="0010784A" w:rsidRDefault="00844CA6" w:rsidP="00624E44">
      <w:pPr>
        <w:pStyle w:val="Prrafodelista"/>
        <w:numPr>
          <w:ilvl w:val="0"/>
          <w:numId w:val="36"/>
        </w:numPr>
        <w:spacing w:line="276" w:lineRule="auto"/>
        <w:rPr>
          <w:rFonts w:ascii="Century Gothic" w:hAnsi="Century Gothic"/>
        </w:rPr>
      </w:pPr>
      <w:r w:rsidRPr="0010784A">
        <w:rPr>
          <w:rFonts w:ascii="Century Gothic" w:hAnsi="Century Gothic"/>
        </w:rPr>
        <w:t>Llanta de repuesto (Inflada y en buen Estado)</w:t>
      </w:r>
      <w:r w:rsidRPr="0010784A">
        <w:rPr>
          <w:rFonts w:ascii="Century Gothic" w:hAnsi="Century Gothic"/>
        </w:rPr>
        <w:tab/>
      </w:r>
    </w:p>
    <w:p w14:paraId="4BB87833" w14:textId="61C060A6" w:rsidR="003536D0" w:rsidRPr="0010784A" w:rsidRDefault="00DB49A2" w:rsidP="00624E44">
      <w:pPr>
        <w:spacing w:line="276" w:lineRule="auto"/>
        <w:rPr>
          <w:rFonts w:ascii="Century Gothic" w:hAnsi="Century Gothic"/>
          <w:b/>
          <w:bCs/>
          <w:u w:val="single"/>
        </w:rPr>
      </w:pPr>
      <w:r w:rsidRPr="0010784A">
        <w:rPr>
          <w:rFonts w:ascii="Century Gothic" w:hAnsi="Century Gothic"/>
          <w:b/>
          <w:bCs/>
          <w:u w:val="single"/>
        </w:rPr>
        <w:t>EQUIPO DE PREVENCIÓN</w:t>
      </w:r>
    </w:p>
    <w:p w14:paraId="21521245" w14:textId="662F2CBE" w:rsidR="00844CA6" w:rsidRPr="0010784A" w:rsidRDefault="00844CA6" w:rsidP="00624E44">
      <w:pPr>
        <w:pStyle w:val="Prrafodelista"/>
        <w:spacing w:line="276" w:lineRule="auto"/>
        <w:ind w:left="5760"/>
        <w:rPr>
          <w:rFonts w:ascii="Century Gothic" w:hAnsi="Century Gothic"/>
        </w:rPr>
      </w:pPr>
    </w:p>
    <w:p w14:paraId="64939B95" w14:textId="77777777" w:rsidR="00844CA6" w:rsidRPr="0010784A" w:rsidRDefault="00844CA6" w:rsidP="00624E44">
      <w:pPr>
        <w:pStyle w:val="Prrafodelista"/>
        <w:numPr>
          <w:ilvl w:val="0"/>
          <w:numId w:val="37"/>
        </w:numPr>
        <w:spacing w:line="276" w:lineRule="auto"/>
        <w:rPr>
          <w:rFonts w:ascii="Century Gothic" w:hAnsi="Century Gothic"/>
        </w:rPr>
      </w:pPr>
      <w:r w:rsidRPr="0010784A">
        <w:rPr>
          <w:rFonts w:ascii="Century Gothic" w:hAnsi="Century Gothic"/>
        </w:rPr>
        <w:t>Extintor Y Botiquín</w:t>
      </w:r>
    </w:p>
    <w:p w14:paraId="0DC49E04" w14:textId="19C71AA7" w:rsidR="00844CA6" w:rsidRPr="0010784A" w:rsidRDefault="00844CA6" w:rsidP="00624E44">
      <w:pPr>
        <w:pStyle w:val="Prrafodelista"/>
        <w:numPr>
          <w:ilvl w:val="0"/>
          <w:numId w:val="37"/>
        </w:numPr>
        <w:spacing w:line="276" w:lineRule="auto"/>
        <w:rPr>
          <w:rFonts w:ascii="Century Gothic" w:hAnsi="Century Gothic"/>
        </w:rPr>
      </w:pPr>
      <w:r w:rsidRPr="0010784A">
        <w:rPr>
          <w:rFonts w:ascii="Century Gothic" w:hAnsi="Century Gothic"/>
        </w:rPr>
        <w:t>Triángulos y Conos Reflectivos</w:t>
      </w:r>
      <w:r w:rsidR="00274F5D" w:rsidRPr="0010784A">
        <w:rPr>
          <w:rFonts w:ascii="Century Gothic" w:hAnsi="Century Gothic"/>
        </w:rPr>
        <w:t>.</w:t>
      </w:r>
    </w:p>
    <w:p w14:paraId="4AEEAEBC" w14:textId="7903970F" w:rsidR="00844CA6" w:rsidRPr="0010784A" w:rsidRDefault="00844CA6" w:rsidP="00624E44">
      <w:pPr>
        <w:pStyle w:val="Prrafodelista"/>
        <w:numPr>
          <w:ilvl w:val="0"/>
          <w:numId w:val="37"/>
        </w:numPr>
        <w:spacing w:line="276" w:lineRule="auto"/>
        <w:rPr>
          <w:rFonts w:ascii="Century Gothic" w:hAnsi="Century Gothic"/>
        </w:rPr>
      </w:pPr>
      <w:r w:rsidRPr="0010784A">
        <w:rPr>
          <w:rFonts w:ascii="Century Gothic" w:hAnsi="Century Gothic"/>
        </w:rPr>
        <w:t>Herramientas Básicas y Linterna</w:t>
      </w:r>
      <w:r w:rsidR="00274F5D" w:rsidRPr="0010784A">
        <w:rPr>
          <w:rFonts w:ascii="Century Gothic" w:hAnsi="Century Gothic"/>
        </w:rPr>
        <w:t>.</w:t>
      </w:r>
      <w:r w:rsidRPr="0010784A">
        <w:rPr>
          <w:rFonts w:ascii="Century Gothic" w:hAnsi="Century Gothic"/>
        </w:rPr>
        <w:tab/>
      </w:r>
    </w:p>
    <w:p w14:paraId="41B22D60" w14:textId="3171E24E" w:rsidR="00844CA6" w:rsidRPr="0010784A" w:rsidRDefault="00844CA6" w:rsidP="00624E44">
      <w:pPr>
        <w:pStyle w:val="Prrafodelista"/>
        <w:numPr>
          <w:ilvl w:val="0"/>
          <w:numId w:val="37"/>
        </w:numPr>
        <w:spacing w:line="276" w:lineRule="auto"/>
        <w:rPr>
          <w:rFonts w:ascii="Century Gothic" w:hAnsi="Century Gothic"/>
        </w:rPr>
      </w:pPr>
      <w:r w:rsidRPr="0010784A">
        <w:rPr>
          <w:rFonts w:ascii="Century Gothic" w:hAnsi="Century Gothic"/>
        </w:rPr>
        <w:t>EPP</w:t>
      </w:r>
      <w:r w:rsidR="00274F5D" w:rsidRPr="0010784A">
        <w:rPr>
          <w:rFonts w:ascii="Century Gothic" w:hAnsi="Century Gothic"/>
        </w:rPr>
        <w:t xml:space="preserve"> </w:t>
      </w:r>
      <w:r w:rsidRPr="0010784A">
        <w:rPr>
          <w:rFonts w:ascii="Century Gothic" w:hAnsi="Century Gothic"/>
        </w:rPr>
        <w:t>Chaleco reflectivo</w:t>
      </w:r>
      <w:r w:rsidR="00274F5D" w:rsidRPr="0010784A">
        <w:rPr>
          <w:rFonts w:ascii="Century Gothic" w:hAnsi="Century Gothic"/>
        </w:rPr>
        <w:t>.</w:t>
      </w:r>
      <w:r w:rsidRPr="0010784A">
        <w:rPr>
          <w:rFonts w:ascii="Century Gothic" w:hAnsi="Century Gothic"/>
        </w:rPr>
        <w:tab/>
      </w:r>
    </w:p>
    <w:p w14:paraId="6B8395DD" w14:textId="517401C4" w:rsidR="00844CA6" w:rsidRPr="0010784A" w:rsidRDefault="00844CA6" w:rsidP="00624E44">
      <w:pPr>
        <w:pStyle w:val="Prrafodelista"/>
        <w:numPr>
          <w:ilvl w:val="0"/>
          <w:numId w:val="37"/>
        </w:numPr>
        <w:spacing w:line="276" w:lineRule="auto"/>
        <w:rPr>
          <w:rFonts w:ascii="Century Gothic" w:hAnsi="Century Gothic"/>
        </w:rPr>
      </w:pPr>
      <w:r w:rsidRPr="0010784A">
        <w:rPr>
          <w:rFonts w:ascii="Century Gothic" w:hAnsi="Century Gothic"/>
        </w:rPr>
        <w:t>Gato Copa o Cruceta y Tacos</w:t>
      </w:r>
      <w:r w:rsidR="009F0347" w:rsidRPr="0010784A">
        <w:rPr>
          <w:rFonts w:ascii="Century Gothic" w:hAnsi="Century Gothic"/>
        </w:rPr>
        <w:t>.</w:t>
      </w:r>
    </w:p>
    <w:p w14:paraId="6AA5252E" w14:textId="6ECE7672" w:rsidR="003755A5" w:rsidRPr="00624E44" w:rsidRDefault="00174EDF" w:rsidP="00624E44">
      <w:pPr>
        <w:spacing w:line="276" w:lineRule="auto"/>
        <w:rPr>
          <w:rFonts w:ascii="Century Gothic" w:hAnsi="Century Gothic"/>
          <w:b/>
          <w:bCs/>
        </w:rPr>
      </w:pPr>
      <w:r w:rsidRPr="00624E44">
        <w:rPr>
          <w:rFonts w:ascii="Century Gothic" w:hAnsi="Century Gothic"/>
          <w:b/>
          <w:bCs/>
        </w:rPr>
        <w:t>ELEMENTOS DE PROTECCIÓN PERSONAL</w:t>
      </w:r>
    </w:p>
    <w:p w14:paraId="669A4BCF" w14:textId="485B405B" w:rsidR="00472BC0" w:rsidRDefault="003755A5" w:rsidP="00624E44">
      <w:pPr>
        <w:spacing w:line="276" w:lineRule="auto"/>
        <w:rPr>
          <w:rFonts w:ascii="Century Gothic" w:hAnsi="Century Gothic"/>
        </w:rPr>
      </w:pPr>
      <w:r w:rsidRPr="0010784A">
        <w:rPr>
          <w:rFonts w:ascii="Century Gothic" w:hAnsi="Century Gothic"/>
        </w:rPr>
        <w:t xml:space="preserve">De acuerdo con el tipo de vehículo a inspeccionar y los peligros asociados a la actividad o el área, se deben utilizar los elementos de protección personal. </w:t>
      </w:r>
    </w:p>
    <w:p w14:paraId="57286F2A" w14:textId="77777777" w:rsidR="00624E44" w:rsidRDefault="00624E44" w:rsidP="00624E44">
      <w:pPr>
        <w:spacing w:line="276" w:lineRule="auto"/>
        <w:rPr>
          <w:rFonts w:ascii="Century Gothic" w:hAnsi="Century Gothic"/>
        </w:rPr>
      </w:pPr>
    </w:p>
    <w:p w14:paraId="63DE959D" w14:textId="77777777" w:rsidR="00624E44" w:rsidRDefault="00624E44" w:rsidP="00624E44">
      <w:pPr>
        <w:spacing w:line="276" w:lineRule="auto"/>
        <w:rPr>
          <w:rFonts w:ascii="Century Gothic" w:hAnsi="Century Gothic"/>
        </w:rPr>
      </w:pPr>
    </w:p>
    <w:p w14:paraId="46ED7A19" w14:textId="77777777" w:rsidR="00624E44" w:rsidRPr="0010784A" w:rsidRDefault="00624E44" w:rsidP="00624E44">
      <w:pPr>
        <w:spacing w:line="276" w:lineRule="auto"/>
        <w:rPr>
          <w:rFonts w:ascii="Century Gothic" w:hAnsi="Century Gothic"/>
        </w:rPr>
      </w:pPr>
    </w:p>
    <w:p w14:paraId="29A84060" w14:textId="6EA24114" w:rsidR="00624E44" w:rsidRPr="00624E44" w:rsidRDefault="00624E44" w:rsidP="00624E44">
      <w:pPr>
        <w:pStyle w:val="Prrafodelista"/>
        <w:widowControl w:val="0"/>
        <w:numPr>
          <w:ilvl w:val="0"/>
          <w:numId w:val="40"/>
        </w:numPr>
        <w:autoSpaceDE w:val="0"/>
        <w:autoSpaceDN w:val="0"/>
        <w:spacing w:before="121" w:after="0" w:line="240" w:lineRule="auto"/>
        <w:jc w:val="left"/>
        <w:rPr>
          <w:rFonts w:ascii="Century Gothic" w:hAnsi="Century Gothic"/>
          <w:b/>
          <w:bCs/>
        </w:rPr>
      </w:pPr>
      <w:r w:rsidRPr="00624E44">
        <w:rPr>
          <w:rFonts w:ascii="Century Gothic" w:hAnsi="Century Gothic"/>
          <w:b/>
          <w:bCs/>
        </w:rPr>
        <w:lastRenderedPageBreak/>
        <w:t>VERSIONES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5524"/>
      </w:tblGrid>
      <w:tr w:rsidR="00624E44" w:rsidRPr="000B7F4E" w14:paraId="5C72B1BC" w14:textId="77777777" w:rsidTr="009B6E34">
        <w:trPr>
          <w:trHeight w:val="188"/>
          <w:jc w:val="center"/>
        </w:trPr>
        <w:tc>
          <w:tcPr>
            <w:tcW w:w="1417" w:type="dxa"/>
            <w:shd w:val="clear" w:color="auto" w:fill="auto"/>
            <w:vAlign w:val="center"/>
          </w:tcPr>
          <w:p w14:paraId="36BA7645" w14:textId="77777777" w:rsidR="00624E44" w:rsidRPr="000B7F4E" w:rsidRDefault="00624E44" w:rsidP="009B6E34">
            <w:pPr>
              <w:jc w:val="center"/>
              <w:rPr>
                <w:rFonts w:ascii="Century Gothic" w:hAnsi="Century Gothic" w:cs="Arial"/>
                <w:b/>
              </w:rPr>
            </w:pPr>
            <w:r w:rsidRPr="000B7F4E">
              <w:rPr>
                <w:rFonts w:ascii="Century Gothic" w:hAnsi="Century Gothic" w:cs="Arial"/>
                <w:b/>
              </w:rPr>
              <w:t>Versión</w:t>
            </w:r>
          </w:p>
        </w:tc>
        <w:tc>
          <w:tcPr>
            <w:tcW w:w="2268" w:type="dxa"/>
            <w:shd w:val="clear" w:color="auto" w:fill="auto"/>
            <w:vAlign w:val="center"/>
          </w:tcPr>
          <w:p w14:paraId="2A581547" w14:textId="77777777" w:rsidR="00624E44" w:rsidRPr="000B7F4E" w:rsidRDefault="00624E44" w:rsidP="009B6E34">
            <w:pPr>
              <w:jc w:val="center"/>
              <w:rPr>
                <w:rFonts w:ascii="Century Gothic" w:hAnsi="Century Gothic" w:cs="Arial"/>
                <w:b/>
              </w:rPr>
            </w:pPr>
            <w:r w:rsidRPr="000B7F4E">
              <w:rPr>
                <w:rFonts w:ascii="Century Gothic" w:hAnsi="Century Gothic" w:cs="Arial"/>
                <w:b/>
              </w:rPr>
              <w:t>Fecha</w:t>
            </w:r>
          </w:p>
        </w:tc>
        <w:tc>
          <w:tcPr>
            <w:tcW w:w="5524" w:type="dxa"/>
            <w:shd w:val="clear" w:color="auto" w:fill="auto"/>
            <w:vAlign w:val="center"/>
          </w:tcPr>
          <w:p w14:paraId="103500F7" w14:textId="77777777" w:rsidR="00624E44" w:rsidRPr="000B7F4E" w:rsidRDefault="00624E44" w:rsidP="009B6E34">
            <w:pPr>
              <w:jc w:val="center"/>
              <w:rPr>
                <w:rFonts w:ascii="Century Gothic" w:hAnsi="Century Gothic" w:cs="Arial"/>
                <w:b/>
              </w:rPr>
            </w:pPr>
            <w:r w:rsidRPr="000B7F4E">
              <w:rPr>
                <w:rFonts w:ascii="Century Gothic" w:hAnsi="Century Gothic" w:cs="Arial"/>
                <w:b/>
              </w:rPr>
              <w:t>Motivo de la Actualización</w:t>
            </w:r>
          </w:p>
        </w:tc>
      </w:tr>
      <w:tr w:rsidR="00624E44" w:rsidRPr="000B7F4E" w14:paraId="56F4CA08" w14:textId="77777777" w:rsidTr="009B6E34">
        <w:trPr>
          <w:trHeight w:val="140"/>
          <w:jc w:val="center"/>
        </w:trPr>
        <w:tc>
          <w:tcPr>
            <w:tcW w:w="1417" w:type="dxa"/>
            <w:shd w:val="clear" w:color="auto" w:fill="auto"/>
            <w:vAlign w:val="center"/>
          </w:tcPr>
          <w:p w14:paraId="3719675E" w14:textId="77777777" w:rsidR="00624E44" w:rsidRPr="000B7F4E" w:rsidRDefault="00624E44" w:rsidP="009B6E34">
            <w:pPr>
              <w:jc w:val="center"/>
              <w:rPr>
                <w:rFonts w:ascii="Century Gothic" w:hAnsi="Century Gothic" w:cs="Arial"/>
              </w:rPr>
            </w:pPr>
            <w:r w:rsidRPr="000B7F4E">
              <w:rPr>
                <w:rFonts w:ascii="Century Gothic" w:hAnsi="Century Gothic" w:cs="Arial"/>
              </w:rPr>
              <w:t>1</w:t>
            </w:r>
          </w:p>
        </w:tc>
        <w:tc>
          <w:tcPr>
            <w:tcW w:w="2268" w:type="dxa"/>
            <w:shd w:val="clear" w:color="auto" w:fill="auto"/>
            <w:vAlign w:val="center"/>
          </w:tcPr>
          <w:p w14:paraId="649F5477" w14:textId="77777777" w:rsidR="00624E44" w:rsidRPr="000B7F4E" w:rsidRDefault="00624E44" w:rsidP="009B6E34">
            <w:pPr>
              <w:jc w:val="center"/>
              <w:rPr>
                <w:rFonts w:ascii="Century Gothic" w:hAnsi="Century Gothic" w:cs="Arial"/>
              </w:rPr>
            </w:pPr>
            <w:r>
              <w:rPr>
                <w:rFonts w:ascii="Century Gothic" w:hAnsi="Century Gothic" w:cs="Arial"/>
              </w:rPr>
              <w:t>Marzo 2024</w:t>
            </w:r>
          </w:p>
        </w:tc>
        <w:tc>
          <w:tcPr>
            <w:tcW w:w="5524" w:type="dxa"/>
            <w:shd w:val="clear" w:color="auto" w:fill="auto"/>
            <w:vAlign w:val="center"/>
          </w:tcPr>
          <w:p w14:paraId="4F7858D5" w14:textId="77777777" w:rsidR="00624E44" w:rsidRPr="000B7F4E" w:rsidRDefault="00624E44" w:rsidP="009B6E34">
            <w:pPr>
              <w:rPr>
                <w:rFonts w:ascii="Century Gothic" w:hAnsi="Century Gothic" w:cs="Arial"/>
              </w:rPr>
            </w:pPr>
            <w:r>
              <w:rPr>
                <w:rFonts w:ascii="Century Gothic" w:hAnsi="Century Gothic" w:cs="Calibri"/>
              </w:rPr>
              <w:t>Elaboración de procedimiento</w:t>
            </w:r>
          </w:p>
        </w:tc>
      </w:tr>
      <w:tr w:rsidR="00624E44" w:rsidRPr="000B7F4E" w14:paraId="06B42D85" w14:textId="77777777" w:rsidTr="009B6E34">
        <w:trPr>
          <w:trHeight w:val="140"/>
          <w:jc w:val="center"/>
        </w:trPr>
        <w:tc>
          <w:tcPr>
            <w:tcW w:w="1417" w:type="dxa"/>
            <w:shd w:val="clear" w:color="auto" w:fill="auto"/>
            <w:vAlign w:val="center"/>
          </w:tcPr>
          <w:p w14:paraId="07F768E8" w14:textId="77777777" w:rsidR="00624E44" w:rsidRPr="000B7F4E" w:rsidRDefault="00624E44" w:rsidP="009B6E34">
            <w:pPr>
              <w:jc w:val="center"/>
              <w:rPr>
                <w:rFonts w:ascii="Century Gothic" w:hAnsi="Century Gothic" w:cs="Arial"/>
              </w:rPr>
            </w:pPr>
          </w:p>
        </w:tc>
        <w:tc>
          <w:tcPr>
            <w:tcW w:w="2268" w:type="dxa"/>
            <w:shd w:val="clear" w:color="auto" w:fill="auto"/>
            <w:vAlign w:val="center"/>
          </w:tcPr>
          <w:p w14:paraId="39803126" w14:textId="77777777" w:rsidR="00624E44" w:rsidRPr="000B7F4E" w:rsidRDefault="00624E44" w:rsidP="009B6E34">
            <w:pPr>
              <w:jc w:val="center"/>
              <w:rPr>
                <w:rFonts w:ascii="Century Gothic" w:hAnsi="Century Gothic" w:cs="Arial"/>
              </w:rPr>
            </w:pPr>
          </w:p>
        </w:tc>
        <w:tc>
          <w:tcPr>
            <w:tcW w:w="5524" w:type="dxa"/>
            <w:shd w:val="clear" w:color="auto" w:fill="auto"/>
            <w:vAlign w:val="center"/>
          </w:tcPr>
          <w:p w14:paraId="05EA405F" w14:textId="77777777" w:rsidR="00624E44" w:rsidRPr="000B7F4E" w:rsidRDefault="00624E44" w:rsidP="009B6E34">
            <w:pPr>
              <w:rPr>
                <w:rFonts w:ascii="Century Gothic" w:hAnsi="Century Gothic" w:cs="Calibri"/>
              </w:rPr>
            </w:pPr>
          </w:p>
        </w:tc>
      </w:tr>
      <w:tr w:rsidR="00624E44" w:rsidRPr="000B7F4E" w14:paraId="4A1F14F8" w14:textId="77777777" w:rsidTr="009B6E34">
        <w:trPr>
          <w:trHeight w:val="140"/>
          <w:jc w:val="center"/>
        </w:trPr>
        <w:tc>
          <w:tcPr>
            <w:tcW w:w="1417" w:type="dxa"/>
            <w:shd w:val="clear" w:color="auto" w:fill="auto"/>
            <w:vAlign w:val="center"/>
          </w:tcPr>
          <w:p w14:paraId="6B318E50" w14:textId="77777777" w:rsidR="00624E44" w:rsidRDefault="00624E44" w:rsidP="009B6E34">
            <w:pPr>
              <w:jc w:val="center"/>
              <w:rPr>
                <w:rFonts w:ascii="Century Gothic" w:hAnsi="Century Gothic" w:cs="Arial"/>
              </w:rPr>
            </w:pPr>
          </w:p>
        </w:tc>
        <w:tc>
          <w:tcPr>
            <w:tcW w:w="2268" w:type="dxa"/>
            <w:shd w:val="clear" w:color="auto" w:fill="auto"/>
            <w:vAlign w:val="center"/>
          </w:tcPr>
          <w:p w14:paraId="672D82EE" w14:textId="77777777" w:rsidR="00624E44" w:rsidRDefault="00624E44" w:rsidP="009B6E34">
            <w:pPr>
              <w:jc w:val="center"/>
              <w:rPr>
                <w:rFonts w:ascii="Century Gothic" w:hAnsi="Century Gothic" w:cs="Arial"/>
              </w:rPr>
            </w:pPr>
          </w:p>
        </w:tc>
        <w:tc>
          <w:tcPr>
            <w:tcW w:w="5524" w:type="dxa"/>
            <w:shd w:val="clear" w:color="auto" w:fill="auto"/>
            <w:vAlign w:val="center"/>
          </w:tcPr>
          <w:p w14:paraId="5804C5A4" w14:textId="77777777" w:rsidR="00624E44" w:rsidRDefault="00624E44" w:rsidP="009B6E34">
            <w:pPr>
              <w:rPr>
                <w:rFonts w:ascii="Century Gothic" w:hAnsi="Century Gothic" w:cs="Calibri"/>
              </w:rPr>
            </w:pPr>
          </w:p>
        </w:tc>
      </w:tr>
    </w:tbl>
    <w:p w14:paraId="2574599E" w14:textId="77777777" w:rsidR="00624E44" w:rsidRPr="00847CB2" w:rsidRDefault="00624E44" w:rsidP="00624E44">
      <w:pPr>
        <w:tabs>
          <w:tab w:val="left" w:pos="502"/>
        </w:tabs>
        <w:ind w:right="239"/>
        <w:rPr>
          <w:rFonts w:ascii="Century Gothic" w:hAnsi="Century Gothic"/>
        </w:rPr>
      </w:pPr>
    </w:p>
    <w:p w14:paraId="7B9ECEF9" w14:textId="77777777" w:rsidR="00624E44" w:rsidRPr="00847CB2" w:rsidRDefault="00624E44" w:rsidP="00624E44">
      <w:pPr>
        <w:pStyle w:val="Prrafodelista"/>
        <w:widowControl w:val="0"/>
        <w:numPr>
          <w:ilvl w:val="0"/>
          <w:numId w:val="40"/>
        </w:numPr>
        <w:tabs>
          <w:tab w:val="left" w:pos="502"/>
        </w:tabs>
        <w:autoSpaceDE w:val="0"/>
        <w:autoSpaceDN w:val="0"/>
        <w:spacing w:before="121" w:after="0" w:line="240" w:lineRule="auto"/>
        <w:ind w:right="239"/>
        <w:contextualSpacing w:val="0"/>
        <w:jc w:val="left"/>
        <w:rPr>
          <w:rFonts w:ascii="Century Gothic" w:hAnsi="Century Gothic"/>
          <w:b/>
          <w:bCs/>
        </w:rPr>
      </w:pPr>
      <w:r w:rsidRPr="00847CB2">
        <w:rPr>
          <w:rFonts w:ascii="Century Gothic" w:hAnsi="Century Gothic"/>
          <w:b/>
          <w:bCs/>
        </w:rPr>
        <w:t>APROBACIÓN</w:t>
      </w:r>
    </w:p>
    <w:tbl>
      <w:tblPr>
        <w:tblStyle w:val="Tablaconcuadrcula"/>
        <w:tblW w:w="10201" w:type="dxa"/>
        <w:jc w:val="center"/>
        <w:tblLook w:val="04A0" w:firstRow="1" w:lastRow="0" w:firstColumn="1" w:lastColumn="0" w:noHBand="0" w:noVBand="1"/>
      </w:tblPr>
      <w:tblGrid>
        <w:gridCol w:w="3576"/>
        <w:gridCol w:w="3507"/>
        <w:gridCol w:w="3118"/>
      </w:tblGrid>
      <w:tr w:rsidR="00624E44" w:rsidRPr="00847CB2" w14:paraId="2ED42914" w14:textId="77777777" w:rsidTr="009B6E34">
        <w:trPr>
          <w:jc w:val="center"/>
        </w:trPr>
        <w:tc>
          <w:tcPr>
            <w:tcW w:w="3576" w:type="dxa"/>
          </w:tcPr>
          <w:p w14:paraId="167718BA" w14:textId="77777777" w:rsidR="00624E44" w:rsidRPr="00847CB2" w:rsidRDefault="00624E44" w:rsidP="009B6E34">
            <w:pPr>
              <w:jc w:val="center"/>
              <w:rPr>
                <w:rFonts w:ascii="Century Gothic" w:hAnsi="Century Gothic" w:cs="Arial"/>
                <w:b/>
              </w:rPr>
            </w:pPr>
            <w:r w:rsidRPr="00847CB2">
              <w:rPr>
                <w:rFonts w:ascii="Century Gothic" w:hAnsi="Century Gothic" w:cs="Arial"/>
                <w:b/>
              </w:rPr>
              <w:t>ELABORO</w:t>
            </w:r>
          </w:p>
        </w:tc>
        <w:tc>
          <w:tcPr>
            <w:tcW w:w="3507" w:type="dxa"/>
          </w:tcPr>
          <w:p w14:paraId="71FC4B31" w14:textId="77777777" w:rsidR="00624E44" w:rsidRPr="00847CB2" w:rsidRDefault="00624E44" w:rsidP="009B6E34">
            <w:pPr>
              <w:jc w:val="center"/>
              <w:rPr>
                <w:rFonts w:ascii="Century Gothic" w:hAnsi="Century Gothic" w:cs="Arial"/>
                <w:b/>
              </w:rPr>
            </w:pPr>
            <w:r w:rsidRPr="00847CB2">
              <w:rPr>
                <w:rFonts w:ascii="Century Gothic" w:hAnsi="Century Gothic" w:cs="Arial"/>
                <w:b/>
              </w:rPr>
              <w:t>VALIDO</w:t>
            </w:r>
          </w:p>
        </w:tc>
        <w:tc>
          <w:tcPr>
            <w:tcW w:w="3118" w:type="dxa"/>
          </w:tcPr>
          <w:p w14:paraId="76DD9CC5" w14:textId="77777777" w:rsidR="00624E44" w:rsidRPr="00847CB2" w:rsidRDefault="00624E44" w:rsidP="009B6E34">
            <w:pPr>
              <w:jc w:val="center"/>
              <w:rPr>
                <w:rFonts w:ascii="Century Gothic" w:hAnsi="Century Gothic" w:cs="Arial"/>
                <w:b/>
              </w:rPr>
            </w:pPr>
            <w:r w:rsidRPr="00847CB2">
              <w:rPr>
                <w:rFonts w:ascii="Century Gothic" w:hAnsi="Century Gothic" w:cs="Arial"/>
                <w:b/>
              </w:rPr>
              <w:t>APROBÓ</w:t>
            </w:r>
          </w:p>
        </w:tc>
      </w:tr>
      <w:tr w:rsidR="00624E44" w:rsidRPr="00847CB2" w14:paraId="5121ECEE" w14:textId="77777777" w:rsidTr="009B6E34">
        <w:trPr>
          <w:trHeight w:val="979"/>
          <w:jc w:val="center"/>
        </w:trPr>
        <w:tc>
          <w:tcPr>
            <w:tcW w:w="3576" w:type="dxa"/>
            <w:vAlign w:val="center"/>
          </w:tcPr>
          <w:p w14:paraId="1C38B351" w14:textId="77777777" w:rsidR="00624E44" w:rsidRPr="00847CB2" w:rsidRDefault="00624E44" w:rsidP="009B6E34">
            <w:pPr>
              <w:jc w:val="center"/>
              <w:rPr>
                <w:rFonts w:ascii="Century Gothic" w:hAnsi="Century Gothic" w:cs="Arial"/>
                <w:b/>
                <w:bCs/>
                <w:i/>
              </w:rPr>
            </w:pPr>
          </w:p>
        </w:tc>
        <w:tc>
          <w:tcPr>
            <w:tcW w:w="3507" w:type="dxa"/>
            <w:vAlign w:val="center"/>
          </w:tcPr>
          <w:p w14:paraId="4643F61A" w14:textId="77777777" w:rsidR="00624E44" w:rsidRPr="00847CB2" w:rsidRDefault="00624E44" w:rsidP="009B6E34">
            <w:pPr>
              <w:jc w:val="center"/>
              <w:rPr>
                <w:rFonts w:ascii="Century Gothic" w:hAnsi="Century Gothic" w:cs="Arial"/>
                <w:b/>
                <w:bCs/>
                <w:lang w:val="es-MX"/>
              </w:rPr>
            </w:pPr>
          </w:p>
        </w:tc>
        <w:tc>
          <w:tcPr>
            <w:tcW w:w="3118" w:type="dxa"/>
            <w:vAlign w:val="center"/>
          </w:tcPr>
          <w:p w14:paraId="38452ED1" w14:textId="77777777" w:rsidR="00624E44" w:rsidRPr="00847CB2" w:rsidRDefault="00624E44" w:rsidP="009B6E34">
            <w:pPr>
              <w:jc w:val="center"/>
              <w:rPr>
                <w:rFonts w:ascii="Century Gothic" w:hAnsi="Century Gothic" w:cs="Arial"/>
                <w:b/>
                <w:bCs/>
              </w:rPr>
            </w:pPr>
          </w:p>
        </w:tc>
      </w:tr>
      <w:tr w:rsidR="00624E44" w:rsidRPr="00847CB2" w14:paraId="54F0D5B2" w14:textId="77777777" w:rsidTr="009B6E34">
        <w:trPr>
          <w:trHeight w:val="306"/>
          <w:jc w:val="center"/>
        </w:trPr>
        <w:tc>
          <w:tcPr>
            <w:tcW w:w="3576" w:type="dxa"/>
          </w:tcPr>
          <w:p w14:paraId="1D8B3A9C" w14:textId="77777777" w:rsidR="00624E44" w:rsidRPr="00847CB2" w:rsidRDefault="00624E44" w:rsidP="009B6E34">
            <w:pPr>
              <w:jc w:val="center"/>
              <w:rPr>
                <w:rFonts w:ascii="Century Gothic" w:hAnsi="Century Gothic" w:cs="Arial"/>
              </w:rPr>
            </w:pPr>
            <w:r w:rsidRPr="00847CB2">
              <w:rPr>
                <w:rFonts w:ascii="Century Gothic" w:hAnsi="Century Gothic" w:cs="Arial"/>
              </w:rPr>
              <w:t>Felipe Pinilla</w:t>
            </w:r>
          </w:p>
        </w:tc>
        <w:tc>
          <w:tcPr>
            <w:tcW w:w="3507" w:type="dxa"/>
          </w:tcPr>
          <w:p w14:paraId="0154257A" w14:textId="77777777" w:rsidR="00624E44" w:rsidRPr="00847CB2" w:rsidRDefault="00624E44" w:rsidP="009B6E34">
            <w:pPr>
              <w:jc w:val="center"/>
              <w:rPr>
                <w:rFonts w:ascii="Century Gothic" w:hAnsi="Century Gothic" w:cs="Arial"/>
              </w:rPr>
            </w:pPr>
            <w:r w:rsidRPr="00847CB2">
              <w:rPr>
                <w:rFonts w:ascii="Century Gothic" w:hAnsi="Century Gothic" w:cs="Arial"/>
              </w:rPr>
              <w:t>Álvaro Andrés Bonilla</w:t>
            </w:r>
          </w:p>
        </w:tc>
        <w:tc>
          <w:tcPr>
            <w:tcW w:w="3118" w:type="dxa"/>
          </w:tcPr>
          <w:p w14:paraId="142E72A5" w14:textId="77777777" w:rsidR="00624E44" w:rsidRPr="00847CB2" w:rsidRDefault="00624E44" w:rsidP="009B6E34">
            <w:pPr>
              <w:jc w:val="center"/>
              <w:rPr>
                <w:rFonts w:ascii="Century Gothic" w:hAnsi="Century Gothic" w:cs="Arial"/>
              </w:rPr>
            </w:pPr>
            <w:r w:rsidRPr="00847CB2">
              <w:rPr>
                <w:rFonts w:ascii="Century Gothic" w:hAnsi="Century Gothic" w:cs="Arial"/>
              </w:rPr>
              <w:t>Álvaro Andrés Bonilla</w:t>
            </w:r>
          </w:p>
        </w:tc>
      </w:tr>
      <w:tr w:rsidR="00624E44" w:rsidRPr="00847CB2" w14:paraId="63722CA2" w14:textId="77777777" w:rsidTr="009B6E34">
        <w:trPr>
          <w:jc w:val="center"/>
        </w:trPr>
        <w:tc>
          <w:tcPr>
            <w:tcW w:w="3576" w:type="dxa"/>
          </w:tcPr>
          <w:p w14:paraId="3642E405" w14:textId="77777777" w:rsidR="00624E44" w:rsidRPr="00847CB2" w:rsidRDefault="00624E44" w:rsidP="009B6E34">
            <w:pPr>
              <w:jc w:val="center"/>
              <w:rPr>
                <w:rFonts w:ascii="Century Gothic" w:hAnsi="Century Gothic" w:cs="Arial"/>
              </w:rPr>
            </w:pPr>
            <w:r w:rsidRPr="00847CB2">
              <w:rPr>
                <w:rFonts w:ascii="Century Gothic" w:hAnsi="Century Gothic" w:cs="Arial"/>
              </w:rPr>
              <w:t>Coord. SIG</w:t>
            </w:r>
          </w:p>
        </w:tc>
        <w:tc>
          <w:tcPr>
            <w:tcW w:w="3507" w:type="dxa"/>
          </w:tcPr>
          <w:p w14:paraId="3F326796" w14:textId="77777777" w:rsidR="00624E44" w:rsidRPr="00847CB2" w:rsidRDefault="00624E44" w:rsidP="009B6E34">
            <w:pPr>
              <w:jc w:val="center"/>
              <w:rPr>
                <w:rFonts w:ascii="Century Gothic" w:hAnsi="Century Gothic" w:cs="Arial"/>
              </w:rPr>
            </w:pPr>
            <w:r w:rsidRPr="00847CB2">
              <w:rPr>
                <w:rFonts w:ascii="Century Gothic" w:hAnsi="Century Gothic" w:cs="Arial"/>
              </w:rPr>
              <w:t>Gerente</w:t>
            </w:r>
          </w:p>
        </w:tc>
        <w:tc>
          <w:tcPr>
            <w:tcW w:w="3118" w:type="dxa"/>
          </w:tcPr>
          <w:p w14:paraId="0BBCC22F" w14:textId="77777777" w:rsidR="00624E44" w:rsidRPr="00847CB2" w:rsidRDefault="00624E44" w:rsidP="009B6E34">
            <w:pPr>
              <w:jc w:val="center"/>
              <w:rPr>
                <w:rFonts w:ascii="Century Gothic" w:hAnsi="Century Gothic" w:cs="Arial"/>
              </w:rPr>
            </w:pPr>
            <w:r w:rsidRPr="00847CB2">
              <w:rPr>
                <w:rFonts w:ascii="Century Gothic" w:hAnsi="Century Gothic" w:cs="Arial"/>
              </w:rPr>
              <w:t>Gerente</w:t>
            </w:r>
          </w:p>
        </w:tc>
      </w:tr>
    </w:tbl>
    <w:p w14:paraId="0ECDEECB" w14:textId="49AC0036" w:rsidR="00165F00" w:rsidRPr="0010784A" w:rsidRDefault="00165F00" w:rsidP="00624E44">
      <w:pPr>
        <w:spacing w:line="276" w:lineRule="auto"/>
        <w:jc w:val="center"/>
        <w:rPr>
          <w:rFonts w:ascii="Century Gothic" w:hAnsi="Century Gothic"/>
          <w:color w:val="FF0000"/>
        </w:rPr>
      </w:pPr>
    </w:p>
    <w:sectPr w:rsidR="00165F00" w:rsidRPr="0010784A" w:rsidSect="00CF5C5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E630D" w14:textId="77777777" w:rsidR="00275034" w:rsidRDefault="00275034" w:rsidP="00B850C8">
      <w:r>
        <w:separator/>
      </w:r>
    </w:p>
  </w:endnote>
  <w:endnote w:type="continuationSeparator" w:id="0">
    <w:p w14:paraId="0014826C" w14:textId="77777777" w:rsidR="00275034" w:rsidRDefault="00275034" w:rsidP="00B8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C4CB" w14:textId="77777777" w:rsidR="00E85FB7" w:rsidRDefault="00E85F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9954" w14:textId="77777777" w:rsidR="00E85FB7" w:rsidRDefault="00E85F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95F2" w14:textId="77777777" w:rsidR="00E85FB7" w:rsidRDefault="00E85F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DB17B" w14:textId="77777777" w:rsidR="00275034" w:rsidRDefault="00275034" w:rsidP="00B850C8">
      <w:r>
        <w:separator/>
      </w:r>
    </w:p>
  </w:footnote>
  <w:footnote w:type="continuationSeparator" w:id="0">
    <w:p w14:paraId="5FAB2875" w14:textId="77777777" w:rsidR="00275034" w:rsidRDefault="00275034" w:rsidP="00B8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EAEA" w14:textId="77777777" w:rsidR="00E85FB7" w:rsidRDefault="00E85F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EE71" w14:textId="0C0101BD" w:rsidR="00CD566E" w:rsidRDefault="00CD566E"/>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1668"/>
      <w:gridCol w:w="3260"/>
      <w:gridCol w:w="1423"/>
      <w:gridCol w:w="2438"/>
    </w:tblGrid>
    <w:tr w:rsidR="00E85FB7" w:rsidRPr="00E85FB7" w14:paraId="2DBD8333" w14:textId="77777777" w:rsidTr="00E85FB7">
      <w:trPr>
        <w:cantSplit/>
        <w:trHeight w:val="416"/>
        <w:jc w:val="center"/>
      </w:trPr>
      <w:tc>
        <w:tcPr>
          <w:tcW w:w="1129" w:type="dxa"/>
          <w:vMerge w:val="restart"/>
          <w:tcBorders>
            <w:right w:val="nil"/>
          </w:tcBorders>
          <w:vAlign w:val="center"/>
        </w:tcPr>
        <w:p w14:paraId="369E5AAE" w14:textId="77777777" w:rsidR="00E85FB7" w:rsidRPr="00E85FB7" w:rsidRDefault="00E85FB7" w:rsidP="00E85FB7">
          <w:pPr>
            <w:pStyle w:val="Encabezado"/>
            <w:jc w:val="center"/>
            <w:rPr>
              <w:rFonts w:ascii="Century Gothic" w:hAnsi="Century Gothic"/>
              <w:noProof/>
              <w:sz w:val="18"/>
              <w:szCs w:val="18"/>
            </w:rPr>
          </w:pPr>
          <w:r w:rsidRPr="00E85FB7">
            <w:rPr>
              <w:rFonts w:ascii="Century Gothic" w:hAnsi="Century Gothic"/>
              <w:noProof/>
              <w:sz w:val="18"/>
              <w:szCs w:val="18"/>
              <w:lang w:val="es-CO" w:eastAsia="es-CO"/>
            </w:rPr>
            <w:drawing>
              <wp:inline distT="0" distB="0" distL="0" distR="0" wp14:anchorId="5679E010" wp14:editId="1C95AEF0">
                <wp:extent cx="524786" cy="522441"/>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ako 2.jpg"/>
                        <pic:cNvPicPr/>
                      </pic:nvPicPr>
                      <pic:blipFill>
                        <a:blip r:embed="rId1">
                          <a:extLst>
                            <a:ext uri="{28A0092B-C50C-407E-A947-70E740481C1C}">
                              <a14:useLocalDpi xmlns:a14="http://schemas.microsoft.com/office/drawing/2010/main" val="0"/>
                            </a:ext>
                          </a:extLst>
                        </a:blip>
                        <a:stretch>
                          <a:fillRect/>
                        </a:stretch>
                      </pic:blipFill>
                      <pic:spPr>
                        <a:xfrm>
                          <a:off x="0" y="0"/>
                          <a:ext cx="531539" cy="529164"/>
                        </a:xfrm>
                        <a:prstGeom prst="rect">
                          <a:avLst/>
                        </a:prstGeom>
                      </pic:spPr>
                    </pic:pic>
                  </a:graphicData>
                </a:graphic>
              </wp:inline>
            </w:drawing>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74098EF0" w14:textId="3DFC9095" w:rsidR="00E85FB7" w:rsidRPr="00E85FB7" w:rsidRDefault="00E85FB7" w:rsidP="00E85FB7">
          <w:pPr>
            <w:pStyle w:val="Sinespaciado"/>
            <w:jc w:val="center"/>
            <w:rPr>
              <w:rFonts w:ascii="Century Gothic" w:hAnsi="Century Gothic"/>
              <w:b/>
              <w:bCs/>
              <w:noProof/>
              <w:sz w:val="18"/>
              <w:szCs w:val="18"/>
            </w:rPr>
          </w:pPr>
          <w:r w:rsidRPr="00E85FB7">
            <w:rPr>
              <w:rFonts w:ascii="Century Gothic" w:hAnsi="Century Gothic"/>
              <w:b/>
              <w:bCs/>
              <w:noProof/>
              <w:sz w:val="18"/>
              <w:szCs w:val="18"/>
            </w:rPr>
            <w:t xml:space="preserve">PROCEDIMIENTO </w:t>
          </w:r>
          <w:r>
            <w:rPr>
              <w:rFonts w:ascii="Century Gothic" w:hAnsi="Century Gothic"/>
              <w:b/>
              <w:bCs/>
              <w:noProof/>
              <w:sz w:val="18"/>
              <w:szCs w:val="18"/>
            </w:rPr>
            <w:t>DE INSPECCIONES PREOPERACIONALES DE VEHICULOS</w:t>
          </w:r>
        </w:p>
      </w:tc>
    </w:tr>
    <w:tr w:rsidR="00E85FB7" w:rsidRPr="00E85FB7" w14:paraId="387EECDE" w14:textId="77777777" w:rsidTr="00E85FB7">
      <w:trPr>
        <w:cantSplit/>
        <w:trHeight w:val="61"/>
        <w:jc w:val="center"/>
      </w:trPr>
      <w:tc>
        <w:tcPr>
          <w:tcW w:w="1129" w:type="dxa"/>
          <w:vMerge/>
          <w:vAlign w:val="center"/>
        </w:tcPr>
        <w:p w14:paraId="5A5F18A9" w14:textId="77777777" w:rsidR="00E85FB7" w:rsidRPr="00E85FB7" w:rsidRDefault="00E85FB7" w:rsidP="00E85FB7">
          <w:pPr>
            <w:pStyle w:val="Encabezado"/>
            <w:ind w:left="4395" w:hanging="4395"/>
            <w:jc w:val="center"/>
            <w:rPr>
              <w:rFonts w:ascii="Century Gothic" w:hAnsi="Century Gothic"/>
              <w:sz w:val="18"/>
              <w:szCs w:val="18"/>
            </w:rPr>
          </w:pPr>
        </w:p>
      </w:tc>
      <w:tc>
        <w:tcPr>
          <w:tcW w:w="8789" w:type="dxa"/>
          <w:gridSpan w:val="4"/>
          <w:tcBorders>
            <w:top w:val="single" w:sz="4" w:space="0" w:color="auto"/>
          </w:tcBorders>
          <w:vAlign w:val="center"/>
        </w:tcPr>
        <w:p w14:paraId="0D420322" w14:textId="77777777" w:rsidR="00E85FB7" w:rsidRPr="00E85FB7" w:rsidRDefault="00E85FB7" w:rsidP="00E85FB7">
          <w:pPr>
            <w:pStyle w:val="Sinespaciado"/>
            <w:jc w:val="center"/>
            <w:rPr>
              <w:rFonts w:ascii="Century Gothic" w:hAnsi="Century Gothic"/>
              <w:b/>
              <w:bCs/>
              <w:sz w:val="18"/>
              <w:szCs w:val="18"/>
            </w:rPr>
          </w:pPr>
          <w:r w:rsidRPr="00E85FB7">
            <w:rPr>
              <w:rFonts w:ascii="Century Gothic" w:hAnsi="Century Gothic"/>
              <w:b/>
              <w:bCs/>
              <w:sz w:val="18"/>
              <w:szCs w:val="18"/>
            </w:rPr>
            <w:t>GESTIÓN SISTEMA INTEGRAL</w:t>
          </w:r>
        </w:p>
      </w:tc>
    </w:tr>
    <w:tr w:rsidR="00E85FB7" w:rsidRPr="00E85FB7" w14:paraId="6F16BDBD" w14:textId="77777777" w:rsidTr="00E85FB7">
      <w:trPr>
        <w:cantSplit/>
        <w:trHeight w:val="93"/>
        <w:jc w:val="center"/>
      </w:trPr>
      <w:tc>
        <w:tcPr>
          <w:tcW w:w="1129" w:type="dxa"/>
          <w:vMerge/>
          <w:vAlign w:val="center"/>
        </w:tcPr>
        <w:p w14:paraId="7851DF5B" w14:textId="77777777" w:rsidR="00E85FB7" w:rsidRPr="00E85FB7" w:rsidRDefault="00E85FB7" w:rsidP="00E85FB7">
          <w:pPr>
            <w:pStyle w:val="Encabezado"/>
            <w:ind w:left="4395"/>
            <w:jc w:val="center"/>
            <w:rPr>
              <w:rFonts w:ascii="Century Gothic" w:hAnsi="Century Gothic"/>
              <w:sz w:val="18"/>
              <w:szCs w:val="18"/>
            </w:rPr>
          </w:pPr>
        </w:p>
      </w:tc>
      <w:tc>
        <w:tcPr>
          <w:tcW w:w="1668" w:type="dxa"/>
          <w:vAlign w:val="center"/>
        </w:tcPr>
        <w:p w14:paraId="77F296AC" w14:textId="77777777" w:rsidR="00E85FB7" w:rsidRPr="00E85FB7" w:rsidRDefault="00E85FB7" w:rsidP="00E85FB7">
          <w:pPr>
            <w:pStyle w:val="Sinespaciado"/>
            <w:jc w:val="center"/>
            <w:rPr>
              <w:rFonts w:ascii="Century Gothic" w:hAnsi="Century Gothic"/>
              <w:b/>
              <w:bCs/>
              <w:sz w:val="18"/>
              <w:szCs w:val="18"/>
            </w:rPr>
          </w:pPr>
          <w:r w:rsidRPr="00E85FB7">
            <w:rPr>
              <w:rFonts w:ascii="Century Gothic" w:hAnsi="Century Gothic"/>
              <w:b/>
              <w:bCs/>
              <w:sz w:val="18"/>
              <w:szCs w:val="18"/>
            </w:rPr>
            <w:t>Versión: 1</w:t>
          </w:r>
        </w:p>
      </w:tc>
      <w:tc>
        <w:tcPr>
          <w:tcW w:w="3260" w:type="dxa"/>
          <w:vAlign w:val="center"/>
        </w:tcPr>
        <w:p w14:paraId="308B44FD" w14:textId="77777777" w:rsidR="00E85FB7" w:rsidRPr="00E85FB7" w:rsidRDefault="00E85FB7" w:rsidP="00E85FB7">
          <w:pPr>
            <w:pStyle w:val="Sinespaciado"/>
            <w:jc w:val="center"/>
            <w:rPr>
              <w:rFonts w:ascii="Century Gothic" w:hAnsi="Century Gothic"/>
              <w:b/>
              <w:bCs/>
              <w:sz w:val="18"/>
              <w:szCs w:val="18"/>
            </w:rPr>
          </w:pPr>
          <w:r w:rsidRPr="00E85FB7">
            <w:rPr>
              <w:rFonts w:ascii="Century Gothic" w:hAnsi="Century Gothic"/>
              <w:b/>
              <w:bCs/>
              <w:sz w:val="18"/>
              <w:szCs w:val="18"/>
            </w:rPr>
            <w:t>Fecha de aprobación: marzo 2024</w:t>
          </w:r>
        </w:p>
      </w:tc>
      <w:tc>
        <w:tcPr>
          <w:tcW w:w="1423" w:type="dxa"/>
          <w:vAlign w:val="center"/>
        </w:tcPr>
        <w:p w14:paraId="69E2652A" w14:textId="77777777" w:rsidR="00E85FB7" w:rsidRPr="00E85FB7" w:rsidRDefault="00E85FB7" w:rsidP="00E85FB7">
          <w:pPr>
            <w:pStyle w:val="Sinespaciado"/>
            <w:jc w:val="center"/>
            <w:rPr>
              <w:rFonts w:ascii="Century Gothic" w:hAnsi="Century Gothic"/>
              <w:b/>
              <w:bCs/>
              <w:sz w:val="18"/>
              <w:szCs w:val="18"/>
            </w:rPr>
          </w:pPr>
          <w:r w:rsidRPr="00E85FB7">
            <w:rPr>
              <w:rFonts w:ascii="Century Gothic" w:hAnsi="Century Gothic"/>
              <w:b/>
              <w:bCs/>
              <w:sz w:val="18"/>
              <w:szCs w:val="18"/>
            </w:rPr>
            <w:t>XXXXX</w:t>
          </w:r>
        </w:p>
      </w:tc>
      <w:tc>
        <w:tcPr>
          <w:tcW w:w="2438" w:type="dxa"/>
          <w:vAlign w:val="center"/>
        </w:tcPr>
        <w:p w14:paraId="2D4FF27F" w14:textId="5E6F45C3" w:rsidR="00E85FB7" w:rsidRPr="00E85FB7" w:rsidRDefault="00E85FB7" w:rsidP="00E85FB7">
          <w:pPr>
            <w:pStyle w:val="Sinespaciado"/>
            <w:jc w:val="center"/>
            <w:rPr>
              <w:rFonts w:ascii="Century Gothic" w:hAnsi="Century Gothic"/>
              <w:b/>
              <w:bCs/>
              <w:sz w:val="18"/>
              <w:szCs w:val="18"/>
            </w:rPr>
          </w:pPr>
          <w:r w:rsidRPr="00E85FB7">
            <w:rPr>
              <w:rFonts w:ascii="Century Gothic" w:hAnsi="Century Gothic"/>
              <w:b/>
              <w:bCs/>
              <w:sz w:val="18"/>
              <w:szCs w:val="18"/>
            </w:rPr>
            <w:t xml:space="preserve">Página </w:t>
          </w:r>
          <w:r w:rsidRPr="00E85FB7">
            <w:rPr>
              <w:rFonts w:ascii="Century Gothic" w:hAnsi="Century Gothic"/>
              <w:b/>
              <w:bCs/>
              <w:sz w:val="18"/>
              <w:szCs w:val="18"/>
            </w:rPr>
            <w:fldChar w:fldCharType="begin"/>
          </w:r>
          <w:r w:rsidRPr="00E85FB7">
            <w:rPr>
              <w:rFonts w:ascii="Century Gothic" w:hAnsi="Century Gothic"/>
              <w:b/>
              <w:bCs/>
              <w:sz w:val="18"/>
              <w:szCs w:val="18"/>
            </w:rPr>
            <w:instrText>PAGE  \* Arabic  \* MERGEFORMAT</w:instrText>
          </w:r>
          <w:r w:rsidRPr="00E85FB7">
            <w:rPr>
              <w:rFonts w:ascii="Century Gothic" w:hAnsi="Century Gothic"/>
              <w:b/>
              <w:bCs/>
              <w:sz w:val="18"/>
              <w:szCs w:val="18"/>
            </w:rPr>
            <w:fldChar w:fldCharType="separate"/>
          </w:r>
          <w:r w:rsidR="00815259">
            <w:rPr>
              <w:rFonts w:ascii="Century Gothic" w:hAnsi="Century Gothic"/>
              <w:b/>
              <w:bCs/>
              <w:noProof/>
              <w:sz w:val="18"/>
              <w:szCs w:val="18"/>
            </w:rPr>
            <w:t>2</w:t>
          </w:r>
          <w:r w:rsidRPr="00E85FB7">
            <w:rPr>
              <w:rFonts w:ascii="Century Gothic" w:hAnsi="Century Gothic"/>
              <w:b/>
              <w:bCs/>
              <w:sz w:val="18"/>
              <w:szCs w:val="18"/>
            </w:rPr>
            <w:fldChar w:fldCharType="end"/>
          </w:r>
          <w:r w:rsidRPr="00E85FB7">
            <w:rPr>
              <w:rFonts w:ascii="Century Gothic" w:hAnsi="Century Gothic"/>
              <w:b/>
              <w:bCs/>
              <w:sz w:val="18"/>
              <w:szCs w:val="18"/>
            </w:rPr>
            <w:t xml:space="preserve"> de </w:t>
          </w:r>
          <w:r w:rsidRPr="00E85FB7">
            <w:rPr>
              <w:rFonts w:ascii="Century Gothic" w:hAnsi="Century Gothic"/>
              <w:b/>
              <w:bCs/>
              <w:sz w:val="18"/>
              <w:szCs w:val="18"/>
            </w:rPr>
            <w:fldChar w:fldCharType="begin"/>
          </w:r>
          <w:r w:rsidRPr="00E85FB7">
            <w:rPr>
              <w:rFonts w:ascii="Century Gothic" w:hAnsi="Century Gothic"/>
              <w:b/>
              <w:bCs/>
              <w:sz w:val="18"/>
              <w:szCs w:val="18"/>
            </w:rPr>
            <w:instrText>NUMPAGES  \* Arabic  \* MERGEFORMAT</w:instrText>
          </w:r>
          <w:r w:rsidRPr="00E85FB7">
            <w:rPr>
              <w:rFonts w:ascii="Century Gothic" w:hAnsi="Century Gothic"/>
              <w:b/>
              <w:bCs/>
              <w:sz w:val="18"/>
              <w:szCs w:val="18"/>
            </w:rPr>
            <w:fldChar w:fldCharType="separate"/>
          </w:r>
          <w:r w:rsidR="00815259">
            <w:rPr>
              <w:rFonts w:ascii="Century Gothic" w:hAnsi="Century Gothic"/>
              <w:b/>
              <w:bCs/>
              <w:noProof/>
              <w:sz w:val="18"/>
              <w:szCs w:val="18"/>
            </w:rPr>
            <w:t>6</w:t>
          </w:r>
          <w:r w:rsidRPr="00E85FB7">
            <w:rPr>
              <w:rFonts w:ascii="Century Gothic" w:hAnsi="Century Gothic"/>
              <w:b/>
              <w:bCs/>
              <w:sz w:val="18"/>
              <w:szCs w:val="18"/>
            </w:rPr>
            <w:fldChar w:fldCharType="end"/>
          </w:r>
        </w:p>
      </w:tc>
    </w:tr>
  </w:tbl>
  <w:p w14:paraId="611325CF" w14:textId="77777777" w:rsidR="00E85FB7" w:rsidRPr="005C4A4B" w:rsidRDefault="00E85FB7" w:rsidP="00CD7C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4A0E" w14:textId="77777777" w:rsidR="00E85FB7" w:rsidRDefault="00E85F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25pt;height:39.75pt" o:bullet="t">
        <v:imagedata r:id="rId1" o:title="Imagen1"/>
      </v:shape>
    </w:pict>
  </w:numPicBullet>
  <w:numPicBullet w:numPicBulletId="1">
    <w:pict>
      <v:shape id="_x0000_i1029" type="#_x0000_t75" style="width:280.5pt;height:216.75pt" o:bullet="t">
        <v:imagedata r:id="rId2" o:title="logo bel star"/>
      </v:shape>
    </w:pict>
  </w:numPicBullet>
  <w:abstractNum w:abstractNumId="0" w15:restartNumberingAfterBreak="0">
    <w:nsid w:val="02DE23B1"/>
    <w:multiLevelType w:val="hybridMultilevel"/>
    <w:tmpl w:val="CD641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38052B"/>
    <w:multiLevelType w:val="hybridMultilevel"/>
    <w:tmpl w:val="F4AAA36A"/>
    <w:lvl w:ilvl="0" w:tplc="D5025916">
      <w:start w:val="1"/>
      <w:numFmt w:val="bullet"/>
      <w:lvlText w:val=""/>
      <w:lvlPicBulletId w:val="1"/>
      <w:lvlJc w:val="left"/>
      <w:pPr>
        <w:ind w:left="1146" w:hanging="360"/>
      </w:pPr>
      <w:rPr>
        <w:rFonts w:ascii="Symbol" w:hAnsi="Symbol" w:hint="default"/>
        <w:color w:val="auto"/>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0B75451B"/>
    <w:multiLevelType w:val="hybridMultilevel"/>
    <w:tmpl w:val="C78857BE"/>
    <w:lvl w:ilvl="0" w:tplc="8D8EEB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A060D8"/>
    <w:multiLevelType w:val="multilevel"/>
    <w:tmpl w:val="8BBC4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E4151D"/>
    <w:multiLevelType w:val="hybridMultilevel"/>
    <w:tmpl w:val="39CCA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D849F4"/>
    <w:multiLevelType w:val="hybridMultilevel"/>
    <w:tmpl w:val="B4826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FA4561"/>
    <w:multiLevelType w:val="hybridMultilevel"/>
    <w:tmpl w:val="BC3CC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5D7C8D"/>
    <w:multiLevelType w:val="hybridMultilevel"/>
    <w:tmpl w:val="FBF478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C44DA8"/>
    <w:multiLevelType w:val="hybridMultilevel"/>
    <w:tmpl w:val="F4D67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39342A"/>
    <w:multiLevelType w:val="hybridMultilevel"/>
    <w:tmpl w:val="DDF21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5845E3"/>
    <w:multiLevelType w:val="hybridMultilevel"/>
    <w:tmpl w:val="C9020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260772"/>
    <w:multiLevelType w:val="hybridMultilevel"/>
    <w:tmpl w:val="878A5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1EB79AB"/>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247464E"/>
    <w:multiLevelType w:val="hybridMultilevel"/>
    <w:tmpl w:val="3A902DA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3D1381"/>
    <w:multiLevelType w:val="hybridMultilevel"/>
    <w:tmpl w:val="CBE21B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B22ED7"/>
    <w:multiLevelType w:val="hybridMultilevel"/>
    <w:tmpl w:val="282812F4"/>
    <w:lvl w:ilvl="0" w:tplc="AB3E1534">
      <w:start w:val="1"/>
      <w:numFmt w:val="bullet"/>
      <w:lvlText w:val=""/>
      <w:lvlPicBulletId w:val="0"/>
      <w:lvlJc w:val="left"/>
      <w:pPr>
        <w:ind w:left="1353" w:hanging="360"/>
      </w:pPr>
      <w:rPr>
        <w:rFonts w:ascii="Symbol" w:hAnsi="Symbol" w:hint="default"/>
        <w:color w:val="auto"/>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16" w15:restartNumberingAfterBreak="0">
    <w:nsid w:val="25D93E42"/>
    <w:multiLevelType w:val="hybridMultilevel"/>
    <w:tmpl w:val="52340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CD0C42"/>
    <w:multiLevelType w:val="hybridMultilevel"/>
    <w:tmpl w:val="CDF4B73C"/>
    <w:lvl w:ilvl="0" w:tplc="D5025916">
      <w:start w:val="1"/>
      <w:numFmt w:val="bullet"/>
      <w:lvlText w:val=""/>
      <w:lvlPicBulletId w:val="1"/>
      <w:lvlJc w:val="left"/>
      <w:pPr>
        <w:ind w:left="1353" w:hanging="360"/>
      </w:pPr>
      <w:rPr>
        <w:rFonts w:ascii="Symbol" w:hAnsi="Symbol" w:hint="default"/>
        <w:color w:val="auto"/>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18" w15:restartNumberingAfterBreak="0">
    <w:nsid w:val="2D6D6310"/>
    <w:multiLevelType w:val="hybridMultilevel"/>
    <w:tmpl w:val="2C4843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E937990"/>
    <w:multiLevelType w:val="multilevel"/>
    <w:tmpl w:val="690A005E"/>
    <w:styleLink w:val="Estilo1"/>
    <w:lvl w:ilvl="0">
      <w:start w:val="1"/>
      <w:numFmt w:val="decimal"/>
      <w:lvlText w:val="3.%1)"/>
      <w:lvlJc w:val="left"/>
      <w:pPr>
        <w:ind w:left="106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6"/>
        <w:szCs w:val="0"/>
        <w:u w:val="none"/>
        <w:vertAlign w:val="baseline"/>
        <w:em w:val="none"/>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0" w15:restartNumberingAfterBreak="0">
    <w:nsid w:val="2FEB7F90"/>
    <w:multiLevelType w:val="hybridMultilevel"/>
    <w:tmpl w:val="A538E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6D2B78"/>
    <w:multiLevelType w:val="hybridMultilevel"/>
    <w:tmpl w:val="9BD84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C32652"/>
    <w:multiLevelType w:val="hybridMultilevel"/>
    <w:tmpl w:val="91C4B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A620886"/>
    <w:multiLevelType w:val="hybridMultilevel"/>
    <w:tmpl w:val="4C62B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C4C6DAB"/>
    <w:multiLevelType w:val="hybridMultilevel"/>
    <w:tmpl w:val="F466B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DA94DCA"/>
    <w:multiLevelType w:val="hybridMultilevel"/>
    <w:tmpl w:val="FD901D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F277793"/>
    <w:multiLevelType w:val="hybridMultilevel"/>
    <w:tmpl w:val="370C4DB8"/>
    <w:lvl w:ilvl="0" w:tplc="AB3E153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D00CA4"/>
    <w:multiLevelType w:val="multilevel"/>
    <w:tmpl w:val="7AC8D846"/>
    <w:lvl w:ilvl="0">
      <w:start w:val="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8" w15:restartNumberingAfterBreak="0">
    <w:nsid w:val="58A20EF7"/>
    <w:multiLevelType w:val="hybridMultilevel"/>
    <w:tmpl w:val="A03EE0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2F1E10"/>
    <w:multiLevelType w:val="multilevel"/>
    <w:tmpl w:val="1DC428A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AA70322"/>
    <w:multiLevelType w:val="hybridMultilevel"/>
    <w:tmpl w:val="DE168E5E"/>
    <w:lvl w:ilvl="0" w:tplc="D5025916">
      <w:start w:val="1"/>
      <w:numFmt w:val="bullet"/>
      <w:lvlText w:val=""/>
      <w:lvlPicBulletId w:val="1"/>
      <w:lvlJc w:val="left"/>
      <w:pPr>
        <w:ind w:left="1353" w:hanging="360"/>
      </w:pPr>
      <w:rPr>
        <w:rFonts w:ascii="Symbol" w:hAnsi="Symbol" w:hint="default"/>
        <w:color w:val="auto"/>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31" w15:restartNumberingAfterBreak="0">
    <w:nsid w:val="5E633589"/>
    <w:multiLevelType w:val="hybridMultilevel"/>
    <w:tmpl w:val="135866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32E2247"/>
    <w:multiLevelType w:val="hybridMultilevel"/>
    <w:tmpl w:val="5E463186"/>
    <w:lvl w:ilvl="0" w:tplc="D5025916">
      <w:start w:val="1"/>
      <w:numFmt w:val="bullet"/>
      <w:lvlText w:val=""/>
      <w:lvlPicBulletId w:val="1"/>
      <w:lvlJc w:val="left"/>
      <w:pPr>
        <w:ind w:left="1353" w:hanging="360"/>
      </w:pPr>
      <w:rPr>
        <w:rFonts w:ascii="Symbol" w:hAnsi="Symbol" w:hint="default"/>
        <w:color w:val="auto"/>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33" w15:restartNumberingAfterBreak="0">
    <w:nsid w:val="65873EAC"/>
    <w:multiLevelType w:val="hybridMultilevel"/>
    <w:tmpl w:val="9B6604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393DC0"/>
    <w:multiLevelType w:val="hybridMultilevel"/>
    <w:tmpl w:val="A34E851E"/>
    <w:lvl w:ilvl="0" w:tplc="615C75F8">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4017D0"/>
    <w:multiLevelType w:val="hybridMultilevel"/>
    <w:tmpl w:val="9B06BDC2"/>
    <w:lvl w:ilvl="0" w:tplc="D5025916">
      <w:start w:val="1"/>
      <w:numFmt w:val="bullet"/>
      <w:lvlText w:val=""/>
      <w:lvlPicBulletId w:val="1"/>
      <w:lvlJc w:val="left"/>
      <w:pPr>
        <w:ind w:left="1353" w:hanging="360"/>
      </w:pPr>
      <w:rPr>
        <w:rFonts w:ascii="Symbol" w:hAnsi="Symbol" w:hint="default"/>
        <w:color w:val="auto"/>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36" w15:restartNumberingAfterBreak="0">
    <w:nsid w:val="69AB03B6"/>
    <w:multiLevelType w:val="hybridMultilevel"/>
    <w:tmpl w:val="03201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FB53298"/>
    <w:multiLevelType w:val="hybridMultilevel"/>
    <w:tmpl w:val="6336AE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6097D53"/>
    <w:multiLevelType w:val="hybridMultilevel"/>
    <w:tmpl w:val="602CF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6433D07"/>
    <w:multiLevelType w:val="multilevel"/>
    <w:tmpl w:val="FC90E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636319"/>
    <w:multiLevelType w:val="hybridMultilevel"/>
    <w:tmpl w:val="17F46A7A"/>
    <w:lvl w:ilvl="0" w:tplc="D5025916">
      <w:start w:val="1"/>
      <w:numFmt w:val="bullet"/>
      <w:lvlText w:val=""/>
      <w:lvlPicBulletId w:val="1"/>
      <w:lvlJc w:val="left"/>
      <w:pPr>
        <w:ind w:left="1353" w:hanging="360"/>
      </w:pPr>
      <w:rPr>
        <w:rFonts w:ascii="Symbol" w:hAnsi="Symbol" w:hint="default"/>
        <w:color w:val="auto"/>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41" w15:restartNumberingAfterBreak="0">
    <w:nsid w:val="7D30637F"/>
    <w:multiLevelType w:val="hybridMultilevel"/>
    <w:tmpl w:val="B2A8802A"/>
    <w:lvl w:ilvl="0" w:tplc="D5025916">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5"/>
  </w:num>
  <w:num w:numId="4">
    <w:abstractNumId w:val="26"/>
  </w:num>
  <w:num w:numId="5">
    <w:abstractNumId w:val="12"/>
  </w:num>
  <w:num w:numId="6">
    <w:abstractNumId w:val="27"/>
  </w:num>
  <w:num w:numId="7">
    <w:abstractNumId w:val="34"/>
  </w:num>
  <w:num w:numId="8">
    <w:abstractNumId w:val="17"/>
  </w:num>
  <w:num w:numId="9">
    <w:abstractNumId w:val="2"/>
  </w:num>
  <w:num w:numId="10">
    <w:abstractNumId w:val="13"/>
  </w:num>
  <w:num w:numId="11">
    <w:abstractNumId w:val="39"/>
  </w:num>
  <w:num w:numId="12">
    <w:abstractNumId w:val="1"/>
  </w:num>
  <w:num w:numId="13">
    <w:abstractNumId w:val="32"/>
  </w:num>
  <w:num w:numId="14">
    <w:abstractNumId w:val="30"/>
  </w:num>
  <w:num w:numId="15">
    <w:abstractNumId w:val="35"/>
  </w:num>
  <w:num w:numId="16">
    <w:abstractNumId w:val="40"/>
  </w:num>
  <w:num w:numId="17">
    <w:abstractNumId w:val="41"/>
  </w:num>
  <w:num w:numId="18">
    <w:abstractNumId w:val="25"/>
  </w:num>
  <w:num w:numId="19">
    <w:abstractNumId w:val="23"/>
  </w:num>
  <w:num w:numId="20">
    <w:abstractNumId w:val="21"/>
  </w:num>
  <w:num w:numId="21">
    <w:abstractNumId w:val="9"/>
  </w:num>
  <w:num w:numId="22">
    <w:abstractNumId w:val="8"/>
  </w:num>
  <w:num w:numId="23">
    <w:abstractNumId w:val="14"/>
  </w:num>
  <w:num w:numId="24">
    <w:abstractNumId w:val="37"/>
  </w:num>
  <w:num w:numId="25">
    <w:abstractNumId w:val="10"/>
  </w:num>
  <w:num w:numId="26">
    <w:abstractNumId w:val="7"/>
  </w:num>
  <w:num w:numId="27">
    <w:abstractNumId w:val="24"/>
  </w:num>
  <w:num w:numId="28">
    <w:abstractNumId w:val="36"/>
  </w:num>
  <w:num w:numId="29">
    <w:abstractNumId w:val="22"/>
  </w:num>
  <w:num w:numId="30">
    <w:abstractNumId w:val="31"/>
  </w:num>
  <w:num w:numId="31">
    <w:abstractNumId w:val="5"/>
  </w:num>
  <w:num w:numId="32">
    <w:abstractNumId w:val="38"/>
  </w:num>
  <w:num w:numId="33">
    <w:abstractNumId w:val="11"/>
  </w:num>
  <w:num w:numId="34">
    <w:abstractNumId w:val="0"/>
  </w:num>
  <w:num w:numId="35">
    <w:abstractNumId w:val="6"/>
  </w:num>
  <w:num w:numId="36">
    <w:abstractNumId w:val="18"/>
  </w:num>
  <w:num w:numId="37">
    <w:abstractNumId w:val="16"/>
  </w:num>
  <w:num w:numId="38">
    <w:abstractNumId w:val="20"/>
  </w:num>
  <w:num w:numId="39">
    <w:abstractNumId w:val="28"/>
  </w:num>
  <w:num w:numId="40">
    <w:abstractNumId w:val="3"/>
  </w:num>
  <w:num w:numId="41">
    <w:abstractNumId w:val="4"/>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C8"/>
    <w:rsid w:val="00000FF2"/>
    <w:rsid w:val="000031B8"/>
    <w:rsid w:val="00013FE1"/>
    <w:rsid w:val="00017701"/>
    <w:rsid w:val="000216D2"/>
    <w:rsid w:val="00023AEE"/>
    <w:rsid w:val="00026EF0"/>
    <w:rsid w:val="000337A0"/>
    <w:rsid w:val="000344AE"/>
    <w:rsid w:val="000376BD"/>
    <w:rsid w:val="00046889"/>
    <w:rsid w:val="000519AD"/>
    <w:rsid w:val="00057D00"/>
    <w:rsid w:val="00063F67"/>
    <w:rsid w:val="00076386"/>
    <w:rsid w:val="000806C1"/>
    <w:rsid w:val="00082721"/>
    <w:rsid w:val="00084C83"/>
    <w:rsid w:val="00087DEC"/>
    <w:rsid w:val="00091551"/>
    <w:rsid w:val="00091808"/>
    <w:rsid w:val="00092559"/>
    <w:rsid w:val="00093F85"/>
    <w:rsid w:val="000964B3"/>
    <w:rsid w:val="000A05ED"/>
    <w:rsid w:val="000A110D"/>
    <w:rsid w:val="000A2E27"/>
    <w:rsid w:val="000A6FBF"/>
    <w:rsid w:val="000A7773"/>
    <w:rsid w:val="000B221E"/>
    <w:rsid w:val="000C1611"/>
    <w:rsid w:val="000C1924"/>
    <w:rsid w:val="000C4AB2"/>
    <w:rsid w:val="000D50AE"/>
    <w:rsid w:val="000E58A2"/>
    <w:rsid w:val="000F2DFA"/>
    <w:rsid w:val="000F34EE"/>
    <w:rsid w:val="000F49ED"/>
    <w:rsid w:val="00100898"/>
    <w:rsid w:val="00103E80"/>
    <w:rsid w:val="0010784A"/>
    <w:rsid w:val="0011420F"/>
    <w:rsid w:val="0011470E"/>
    <w:rsid w:val="00116988"/>
    <w:rsid w:val="001253FB"/>
    <w:rsid w:val="00135778"/>
    <w:rsid w:val="00136B0B"/>
    <w:rsid w:val="00155B32"/>
    <w:rsid w:val="00161211"/>
    <w:rsid w:val="0016451E"/>
    <w:rsid w:val="00165F00"/>
    <w:rsid w:val="00172660"/>
    <w:rsid w:val="00174EDF"/>
    <w:rsid w:val="0018656A"/>
    <w:rsid w:val="00186D31"/>
    <w:rsid w:val="001A1927"/>
    <w:rsid w:val="001A1AB8"/>
    <w:rsid w:val="001A50B9"/>
    <w:rsid w:val="001A6D98"/>
    <w:rsid w:val="001B0D89"/>
    <w:rsid w:val="001B19D1"/>
    <w:rsid w:val="001B21B7"/>
    <w:rsid w:val="001B55AA"/>
    <w:rsid w:val="001B760F"/>
    <w:rsid w:val="001C616A"/>
    <w:rsid w:val="001C78F7"/>
    <w:rsid w:val="001D73B5"/>
    <w:rsid w:val="001E0FE6"/>
    <w:rsid w:val="001E12ED"/>
    <w:rsid w:val="001E1AD4"/>
    <w:rsid w:val="001E288A"/>
    <w:rsid w:val="001E3076"/>
    <w:rsid w:val="001E3561"/>
    <w:rsid w:val="001E386F"/>
    <w:rsid w:val="001E42A2"/>
    <w:rsid w:val="001E6BA4"/>
    <w:rsid w:val="001F38AF"/>
    <w:rsid w:val="001F4328"/>
    <w:rsid w:val="001F5BCC"/>
    <w:rsid w:val="001F60C5"/>
    <w:rsid w:val="001F6AC1"/>
    <w:rsid w:val="001F7838"/>
    <w:rsid w:val="0020575D"/>
    <w:rsid w:val="0020633D"/>
    <w:rsid w:val="00212AA3"/>
    <w:rsid w:val="00213763"/>
    <w:rsid w:val="00217D2A"/>
    <w:rsid w:val="00233F35"/>
    <w:rsid w:val="00235A9A"/>
    <w:rsid w:val="00241BB8"/>
    <w:rsid w:val="00243589"/>
    <w:rsid w:val="00244F83"/>
    <w:rsid w:val="00247A26"/>
    <w:rsid w:val="00257E13"/>
    <w:rsid w:val="0026337A"/>
    <w:rsid w:val="00267AD7"/>
    <w:rsid w:val="00267F23"/>
    <w:rsid w:val="002712E0"/>
    <w:rsid w:val="002719FA"/>
    <w:rsid w:val="00273628"/>
    <w:rsid w:val="00274F5D"/>
    <w:rsid w:val="00275034"/>
    <w:rsid w:val="00277640"/>
    <w:rsid w:val="002822A2"/>
    <w:rsid w:val="002822F9"/>
    <w:rsid w:val="00287314"/>
    <w:rsid w:val="002962E3"/>
    <w:rsid w:val="00296AB2"/>
    <w:rsid w:val="002A61C8"/>
    <w:rsid w:val="002A6624"/>
    <w:rsid w:val="002A71AD"/>
    <w:rsid w:val="002B225E"/>
    <w:rsid w:val="002B31E6"/>
    <w:rsid w:val="002B6013"/>
    <w:rsid w:val="002C28DF"/>
    <w:rsid w:val="002D05C5"/>
    <w:rsid w:val="002D47F8"/>
    <w:rsid w:val="002E3856"/>
    <w:rsid w:val="002F1453"/>
    <w:rsid w:val="002F14F2"/>
    <w:rsid w:val="002F59A4"/>
    <w:rsid w:val="002F7FA9"/>
    <w:rsid w:val="00302C4D"/>
    <w:rsid w:val="00310171"/>
    <w:rsid w:val="003103EE"/>
    <w:rsid w:val="003105A6"/>
    <w:rsid w:val="003106A9"/>
    <w:rsid w:val="0031230D"/>
    <w:rsid w:val="00312B0C"/>
    <w:rsid w:val="00321DCF"/>
    <w:rsid w:val="003250AF"/>
    <w:rsid w:val="00327408"/>
    <w:rsid w:val="0033337B"/>
    <w:rsid w:val="003366CC"/>
    <w:rsid w:val="003376FE"/>
    <w:rsid w:val="00342988"/>
    <w:rsid w:val="00346339"/>
    <w:rsid w:val="0035052D"/>
    <w:rsid w:val="00352071"/>
    <w:rsid w:val="003530B6"/>
    <w:rsid w:val="003536D0"/>
    <w:rsid w:val="00354561"/>
    <w:rsid w:val="00363F42"/>
    <w:rsid w:val="00364F6C"/>
    <w:rsid w:val="00365043"/>
    <w:rsid w:val="0037107D"/>
    <w:rsid w:val="003755A5"/>
    <w:rsid w:val="00380E33"/>
    <w:rsid w:val="00381438"/>
    <w:rsid w:val="00381AE2"/>
    <w:rsid w:val="00382216"/>
    <w:rsid w:val="00392F5F"/>
    <w:rsid w:val="0039399D"/>
    <w:rsid w:val="003A4F44"/>
    <w:rsid w:val="003B0402"/>
    <w:rsid w:val="003B0CC5"/>
    <w:rsid w:val="003B107F"/>
    <w:rsid w:val="003B515F"/>
    <w:rsid w:val="003B54F0"/>
    <w:rsid w:val="003C1439"/>
    <w:rsid w:val="003C6916"/>
    <w:rsid w:val="003C6BBA"/>
    <w:rsid w:val="003D432C"/>
    <w:rsid w:val="003D5858"/>
    <w:rsid w:val="003E3803"/>
    <w:rsid w:val="003F0A23"/>
    <w:rsid w:val="003F5833"/>
    <w:rsid w:val="003F6204"/>
    <w:rsid w:val="003F74A1"/>
    <w:rsid w:val="004005CB"/>
    <w:rsid w:val="0040194C"/>
    <w:rsid w:val="00402267"/>
    <w:rsid w:val="00402824"/>
    <w:rsid w:val="00406627"/>
    <w:rsid w:val="004102D0"/>
    <w:rsid w:val="004167ED"/>
    <w:rsid w:val="00420C3E"/>
    <w:rsid w:val="00424D02"/>
    <w:rsid w:val="004250E2"/>
    <w:rsid w:val="004260EC"/>
    <w:rsid w:val="00436E74"/>
    <w:rsid w:val="0043746F"/>
    <w:rsid w:val="004375FA"/>
    <w:rsid w:val="00441C82"/>
    <w:rsid w:val="00441EE1"/>
    <w:rsid w:val="00442E3C"/>
    <w:rsid w:val="00446D5F"/>
    <w:rsid w:val="00446F9C"/>
    <w:rsid w:val="00451D76"/>
    <w:rsid w:val="00452EE9"/>
    <w:rsid w:val="004571E3"/>
    <w:rsid w:val="00470B3E"/>
    <w:rsid w:val="00470BBD"/>
    <w:rsid w:val="00472BC0"/>
    <w:rsid w:val="00472BE8"/>
    <w:rsid w:val="00473D9C"/>
    <w:rsid w:val="00474264"/>
    <w:rsid w:val="00476DDF"/>
    <w:rsid w:val="00477BE1"/>
    <w:rsid w:val="00480509"/>
    <w:rsid w:val="00481C82"/>
    <w:rsid w:val="00481C88"/>
    <w:rsid w:val="00490DD5"/>
    <w:rsid w:val="004940C6"/>
    <w:rsid w:val="00495C6B"/>
    <w:rsid w:val="00495D4A"/>
    <w:rsid w:val="004968AB"/>
    <w:rsid w:val="00497285"/>
    <w:rsid w:val="004A17E5"/>
    <w:rsid w:val="004A7A6C"/>
    <w:rsid w:val="004A7A7A"/>
    <w:rsid w:val="004B5103"/>
    <w:rsid w:val="004B5374"/>
    <w:rsid w:val="004B7F8C"/>
    <w:rsid w:val="004C65DC"/>
    <w:rsid w:val="004D0332"/>
    <w:rsid w:val="004D1E76"/>
    <w:rsid w:val="004D2F43"/>
    <w:rsid w:val="004D46B1"/>
    <w:rsid w:val="004D4709"/>
    <w:rsid w:val="004E176A"/>
    <w:rsid w:val="004E2694"/>
    <w:rsid w:val="004E3D5B"/>
    <w:rsid w:val="004E4636"/>
    <w:rsid w:val="004E784A"/>
    <w:rsid w:val="004F1AF1"/>
    <w:rsid w:val="004F639E"/>
    <w:rsid w:val="004F68E6"/>
    <w:rsid w:val="00500932"/>
    <w:rsid w:val="005014FE"/>
    <w:rsid w:val="00502CC4"/>
    <w:rsid w:val="00502E39"/>
    <w:rsid w:val="00504AED"/>
    <w:rsid w:val="0050729D"/>
    <w:rsid w:val="005076DC"/>
    <w:rsid w:val="0051162E"/>
    <w:rsid w:val="005120C7"/>
    <w:rsid w:val="00522394"/>
    <w:rsid w:val="005234D0"/>
    <w:rsid w:val="00526A3D"/>
    <w:rsid w:val="00537998"/>
    <w:rsid w:val="0055219B"/>
    <w:rsid w:val="00554FAF"/>
    <w:rsid w:val="005600FC"/>
    <w:rsid w:val="00560DB9"/>
    <w:rsid w:val="00560EF5"/>
    <w:rsid w:val="00562A07"/>
    <w:rsid w:val="00566A21"/>
    <w:rsid w:val="005720C7"/>
    <w:rsid w:val="00572101"/>
    <w:rsid w:val="00576F10"/>
    <w:rsid w:val="00577A90"/>
    <w:rsid w:val="005834D8"/>
    <w:rsid w:val="005928B5"/>
    <w:rsid w:val="00593DED"/>
    <w:rsid w:val="00597447"/>
    <w:rsid w:val="005A6660"/>
    <w:rsid w:val="005A728A"/>
    <w:rsid w:val="005B464D"/>
    <w:rsid w:val="005B472F"/>
    <w:rsid w:val="005B5112"/>
    <w:rsid w:val="005C228C"/>
    <w:rsid w:val="005C4A4B"/>
    <w:rsid w:val="005C4DC7"/>
    <w:rsid w:val="005C50ED"/>
    <w:rsid w:val="005C7292"/>
    <w:rsid w:val="005D068C"/>
    <w:rsid w:val="005D2E95"/>
    <w:rsid w:val="005D410D"/>
    <w:rsid w:val="005D567E"/>
    <w:rsid w:val="005E2DCB"/>
    <w:rsid w:val="005E3F88"/>
    <w:rsid w:val="005F066F"/>
    <w:rsid w:val="005F187B"/>
    <w:rsid w:val="005F2BD1"/>
    <w:rsid w:val="005F30F1"/>
    <w:rsid w:val="005F6EA9"/>
    <w:rsid w:val="005F7A32"/>
    <w:rsid w:val="00600481"/>
    <w:rsid w:val="00600FC5"/>
    <w:rsid w:val="0060119E"/>
    <w:rsid w:val="00601272"/>
    <w:rsid w:val="00603425"/>
    <w:rsid w:val="006039F4"/>
    <w:rsid w:val="00605614"/>
    <w:rsid w:val="0061037A"/>
    <w:rsid w:val="00612FC9"/>
    <w:rsid w:val="0061545B"/>
    <w:rsid w:val="00622186"/>
    <w:rsid w:val="006233E6"/>
    <w:rsid w:val="00623F62"/>
    <w:rsid w:val="00624DC0"/>
    <w:rsid w:val="00624E44"/>
    <w:rsid w:val="006259CD"/>
    <w:rsid w:val="00640B13"/>
    <w:rsid w:val="006516FC"/>
    <w:rsid w:val="006611AE"/>
    <w:rsid w:val="00666F02"/>
    <w:rsid w:val="006733FB"/>
    <w:rsid w:val="00673E9E"/>
    <w:rsid w:val="00677EDB"/>
    <w:rsid w:val="00680F96"/>
    <w:rsid w:val="0068109D"/>
    <w:rsid w:val="0068362A"/>
    <w:rsid w:val="0069139B"/>
    <w:rsid w:val="006920B6"/>
    <w:rsid w:val="00696D07"/>
    <w:rsid w:val="006A2F6F"/>
    <w:rsid w:val="006B6B31"/>
    <w:rsid w:val="006C09F6"/>
    <w:rsid w:val="006D0B54"/>
    <w:rsid w:val="006D2A37"/>
    <w:rsid w:val="006D4CFB"/>
    <w:rsid w:val="006D737B"/>
    <w:rsid w:val="006E0B0D"/>
    <w:rsid w:val="006E577A"/>
    <w:rsid w:val="006F11C1"/>
    <w:rsid w:val="006F2B06"/>
    <w:rsid w:val="006F3B28"/>
    <w:rsid w:val="006F5EC5"/>
    <w:rsid w:val="006F7466"/>
    <w:rsid w:val="0070047E"/>
    <w:rsid w:val="007019A0"/>
    <w:rsid w:val="00703823"/>
    <w:rsid w:val="00711F03"/>
    <w:rsid w:val="0071288A"/>
    <w:rsid w:val="00714DDE"/>
    <w:rsid w:val="007169A1"/>
    <w:rsid w:val="0071721C"/>
    <w:rsid w:val="0072119B"/>
    <w:rsid w:val="00722B87"/>
    <w:rsid w:val="00723476"/>
    <w:rsid w:val="00723EC1"/>
    <w:rsid w:val="0072455B"/>
    <w:rsid w:val="0072645C"/>
    <w:rsid w:val="00731776"/>
    <w:rsid w:val="00732800"/>
    <w:rsid w:val="00735473"/>
    <w:rsid w:val="007422D6"/>
    <w:rsid w:val="00745DDC"/>
    <w:rsid w:val="00746FAF"/>
    <w:rsid w:val="007471D8"/>
    <w:rsid w:val="007514D5"/>
    <w:rsid w:val="00751B0E"/>
    <w:rsid w:val="0075654A"/>
    <w:rsid w:val="00756CB4"/>
    <w:rsid w:val="00764030"/>
    <w:rsid w:val="00767BB3"/>
    <w:rsid w:val="00771517"/>
    <w:rsid w:val="007721D7"/>
    <w:rsid w:val="00772A8D"/>
    <w:rsid w:val="00774571"/>
    <w:rsid w:val="007750B5"/>
    <w:rsid w:val="00780DC1"/>
    <w:rsid w:val="00781192"/>
    <w:rsid w:val="00787042"/>
    <w:rsid w:val="00796131"/>
    <w:rsid w:val="00797183"/>
    <w:rsid w:val="007A342A"/>
    <w:rsid w:val="007A4FF8"/>
    <w:rsid w:val="007B1C14"/>
    <w:rsid w:val="007B77E4"/>
    <w:rsid w:val="007C1C93"/>
    <w:rsid w:val="007C535F"/>
    <w:rsid w:val="007C5FF5"/>
    <w:rsid w:val="007C6919"/>
    <w:rsid w:val="007C7AD8"/>
    <w:rsid w:val="007D63DD"/>
    <w:rsid w:val="007D6668"/>
    <w:rsid w:val="007D7B9B"/>
    <w:rsid w:val="007E202B"/>
    <w:rsid w:val="007E36E3"/>
    <w:rsid w:val="007E4008"/>
    <w:rsid w:val="007E5CAA"/>
    <w:rsid w:val="007F033E"/>
    <w:rsid w:val="007F0F9F"/>
    <w:rsid w:val="007F1F4A"/>
    <w:rsid w:val="007F3EEC"/>
    <w:rsid w:val="007F51DE"/>
    <w:rsid w:val="007F5580"/>
    <w:rsid w:val="007F60AD"/>
    <w:rsid w:val="007F6B2B"/>
    <w:rsid w:val="00802516"/>
    <w:rsid w:val="008047D3"/>
    <w:rsid w:val="00811178"/>
    <w:rsid w:val="00814D65"/>
    <w:rsid w:val="00815259"/>
    <w:rsid w:val="00820BB2"/>
    <w:rsid w:val="0082307A"/>
    <w:rsid w:val="00823B72"/>
    <w:rsid w:val="00826A4B"/>
    <w:rsid w:val="008364AC"/>
    <w:rsid w:val="0084284F"/>
    <w:rsid w:val="00842DA8"/>
    <w:rsid w:val="008448F5"/>
    <w:rsid w:val="00844CA6"/>
    <w:rsid w:val="0085459B"/>
    <w:rsid w:val="008559C9"/>
    <w:rsid w:val="008606DF"/>
    <w:rsid w:val="00860EC5"/>
    <w:rsid w:val="00861833"/>
    <w:rsid w:val="00873A4F"/>
    <w:rsid w:val="00874629"/>
    <w:rsid w:val="00875BB9"/>
    <w:rsid w:val="00882022"/>
    <w:rsid w:val="00883E52"/>
    <w:rsid w:val="008860B0"/>
    <w:rsid w:val="008863E9"/>
    <w:rsid w:val="008914DC"/>
    <w:rsid w:val="00893270"/>
    <w:rsid w:val="008A26C7"/>
    <w:rsid w:val="008A5391"/>
    <w:rsid w:val="008A5862"/>
    <w:rsid w:val="008B6885"/>
    <w:rsid w:val="008B749B"/>
    <w:rsid w:val="008C51C0"/>
    <w:rsid w:val="008C7CAF"/>
    <w:rsid w:val="008D25ED"/>
    <w:rsid w:val="008D29F0"/>
    <w:rsid w:val="008E1B8D"/>
    <w:rsid w:val="008E2621"/>
    <w:rsid w:val="008E35A6"/>
    <w:rsid w:val="008E51B5"/>
    <w:rsid w:val="008E58EC"/>
    <w:rsid w:val="008F0C59"/>
    <w:rsid w:val="008F71EA"/>
    <w:rsid w:val="008F76B7"/>
    <w:rsid w:val="00900B7E"/>
    <w:rsid w:val="009063EF"/>
    <w:rsid w:val="00906650"/>
    <w:rsid w:val="00907733"/>
    <w:rsid w:val="009113D7"/>
    <w:rsid w:val="009165F9"/>
    <w:rsid w:val="00917078"/>
    <w:rsid w:val="0091762D"/>
    <w:rsid w:val="009207DD"/>
    <w:rsid w:val="00922AE0"/>
    <w:rsid w:val="00931F40"/>
    <w:rsid w:val="00932478"/>
    <w:rsid w:val="009337C0"/>
    <w:rsid w:val="009420BC"/>
    <w:rsid w:val="009421C0"/>
    <w:rsid w:val="009427B5"/>
    <w:rsid w:val="00944D51"/>
    <w:rsid w:val="00951284"/>
    <w:rsid w:val="00955E9D"/>
    <w:rsid w:val="00963101"/>
    <w:rsid w:val="009720DF"/>
    <w:rsid w:val="009728A5"/>
    <w:rsid w:val="009767C1"/>
    <w:rsid w:val="00981A5F"/>
    <w:rsid w:val="0098449B"/>
    <w:rsid w:val="00986FD3"/>
    <w:rsid w:val="00995635"/>
    <w:rsid w:val="00995B8E"/>
    <w:rsid w:val="00996399"/>
    <w:rsid w:val="00996C21"/>
    <w:rsid w:val="00997789"/>
    <w:rsid w:val="00997F1B"/>
    <w:rsid w:val="009A0473"/>
    <w:rsid w:val="009A1D22"/>
    <w:rsid w:val="009A484E"/>
    <w:rsid w:val="009A49E3"/>
    <w:rsid w:val="009A576B"/>
    <w:rsid w:val="009A5FFD"/>
    <w:rsid w:val="009A707D"/>
    <w:rsid w:val="009B3609"/>
    <w:rsid w:val="009B5B5C"/>
    <w:rsid w:val="009B6822"/>
    <w:rsid w:val="009B71C3"/>
    <w:rsid w:val="009C2781"/>
    <w:rsid w:val="009C62AC"/>
    <w:rsid w:val="009C6C78"/>
    <w:rsid w:val="009D0A5C"/>
    <w:rsid w:val="009D31F7"/>
    <w:rsid w:val="009E4EC9"/>
    <w:rsid w:val="009E6228"/>
    <w:rsid w:val="009F0347"/>
    <w:rsid w:val="00A00AB5"/>
    <w:rsid w:val="00A018CF"/>
    <w:rsid w:val="00A0367B"/>
    <w:rsid w:val="00A130B9"/>
    <w:rsid w:val="00A13ADA"/>
    <w:rsid w:val="00A152E0"/>
    <w:rsid w:val="00A17388"/>
    <w:rsid w:val="00A17CD0"/>
    <w:rsid w:val="00A23B0F"/>
    <w:rsid w:val="00A27BDF"/>
    <w:rsid w:val="00A3273D"/>
    <w:rsid w:val="00A3719B"/>
    <w:rsid w:val="00A4143E"/>
    <w:rsid w:val="00A51D13"/>
    <w:rsid w:val="00A524C5"/>
    <w:rsid w:val="00A57EBC"/>
    <w:rsid w:val="00A62255"/>
    <w:rsid w:val="00A85707"/>
    <w:rsid w:val="00A8578C"/>
    <w:rsid w:val="00A85B7C"/>
    <w:rsid w:val="00A86D7C"/>
    <w:rsid w:val="00A87675"/>
    <w:rsid w:val="00A90273"/>
    <w:rsid w:val="00A90D9C"/>
    <w:rsid w:val="00A92B3E"/>
    <w:rsid w:val="00A9532F"/>
    <w:rsid w:val="00AA1034"/>
    <w:rsid w:val="00AA1A64"/>
    <w:rsid w:val="00AA4ECC"/>
    <w:rsid w:val="00AA6A15"/>
    <w:rsid w:val="00AB5774"/>
    <w:rsid w:val="00AC0679"/>
    <w:rsid w:val="00AE785B"/>
    <w:rsid w:val="00AF1BCB"/>
    <w:rsid w:val="00AF34FA"/>
    <w:rsid w:val="00AF4EC5"/>
    <w:rsid w:val="00B04A40"/>
    <w:rsid w:val="00B152E4"/>
    <w:rsid w:val="00B168AF"/>
    <w:rsid w:val="00B17C0C"/>
    <w:rsid w:val="00B20F7C"/>
    <w:rsid w:val="00B21011"/>
    <w:rsid w:val="00B21AB6"/>
    <w:rsid w:val="00B21E48"/>
    <w:rsid w:val="00B24E5D"/>
    <w:rsid w:val="00B25708"/>
    <w:rsid w:val="00B277E0"/>
    <w:rsid w:val="00B27F99"/>
    <w:rsid w:val="00B34D30"/>
    <w:rsid w:val="00B4106B"/>
    <w:rsid w:val="00B43CF1"/>
    <w:rsid w:val="00B50DA7"/>
    <w:rsid w:val="00B56596"/>
    <w:rsid w:val="00B56661"/>
    <w:rsid w:val="00B62EE9"/>
    <w:rsid w:val="00B6638E"/>
    <w:rsid w:val="00B71A75"/>
    <w:rsid w:val="00B71F37"/>
    <w:rsid w:val="00B850C8"/>
    <w:rsid w:val="00B85C82"/>
    <w:rsid w:val="00B8694F"/>
    <w:rsid w:val="00B87008"/>
    <w:rsid w:val="00B9058B"/>
    <w:rsid w:val="00BA32EE"/>
    <w:rsid w:val="00BA3F1E"/>
    <w:rsid w:val="00BA450F"/>
    <w:rsid w:val="00BB4F56"/>
    <w:rsid w:val="00BC34C5"/>
    <w:rsid w:val="00BC4875"/>
    <w:rsid w:val="00BD0E76"/>
    <w:rsid w:val="00BD221E"/>
    <w:rsid w:val="00BD232A"/>
    <w:rsid w:val="00BE0F14"/>
    <w:rsid w:val="00BF1D18"/>
    <w:rsid w:val="00BF25E2"/>
    <w:rsid w:val="00C00180"/>
    <w:rsid w:val="00C028BB"/>
    <w:rsid w:val="00C030DE"/>
    <w:rsid w:val="00C05E66"/>
    <w:rsid w:val="00C11E41"/>
    <w:rsid w:val="00C12CF5"/>
    <w:rsid w:val="00C204C4"/>
    <w:rsid w:val="00C22B7F"/>
    <w:rsid w:val="00C239AC"/>
    <w:rsid w:val="00C26EE4"/>
    <w:rsid w:val="00C276D9"/>
    <w:rsid w:val="00C3035E"/>
    <w:rsid w:val="00C31B8C"/>
    <w:rsid w:val="00C33AB0"/>
    <w:rsid w:val="00C33D4F"/>
    <w:rsid w:val="00C33DC5"/>
    <w:rsid w:val="00C37335"/>
    <w:rsid w:val="00C435DF"/>
    <w:rsid w:val="00C5258D"/>
    <w:rsid w:val="00C56001"/>
    <w:rsid w:val="00C57008"/>
    <w:rsid w:val="00C57CB0"/>
    <w:rsid w:val="00C60CE9"/>
    <w:rsid w:val="00C64040"/>
    <w:rsid w:val="00C64D80"/>
    <w:rsid w:val="00C66639"/>
    <w:rsid w:val="00C66D8A"/>
    <w:rsid w:val="00C67158"/>
    <w:rsid w:val="00C678E5"/>
    <w:rsid w:val="00C67ABE"/>
    <w:rsid w:val="00C73067"/>
    <w:rsid w:val="00C76906"/>
    <w:rsid w:val="00C8087A"/>
    <w:rsid w:val="00C81362"/>
    <w:rsid w:val="00C86837"/>
    <w:rsid w:val="00C8696F"/>
    <w:rsid w:val="00C90800"/>
    <w:rsid w:val="00CC0CCC"/>
    <w:rsid w:val="00CD0202"/>
    <w:rsid w:val="00CD2954"/>
    <w:rsid w:val="00CD3B7F"/>
    <w:rsid w:val="00CD467B"/>
    <w:rsid w:val="00CD566E"/>
    <w:rsid w:val="00CD7609"/>
    <w:rsid w:val="00CD7C62"/>
    <w:rsid w:val="00CD7FE5"/>
    <w:rsid w:val="00CE140E"/>
    <w:rsid w:val="00CE209A"/>
    <w:rsid w:val="00CE4BC4"/>
    <w:rsid w:val="00CF0E42"/>
    <w:rsid w:val="00CF5C52"/>
    <w:rsid w:val="00CF62E7"/>
    <w:rsid w:val="00D00318"/>
    <w:rsid w:val="00D04704"/>
    <w:rsid w:val="00D15B24"/>
    <w:rsid w:val="00D1625A"/>
    <w:rsid w:val="00D266CD"/>
    <w:rsid w:val="00D3015B"/>
    <w:rsid w:val="00D307BE"/>
    <w:rsid w:val="00D33F7C"/>
    <w:rsid w:val="00D35C32"/>
    <w:rsid w:val="00D37B07"/>
    <w:rsid w:val="00D41C58"/>
    <w:rsid w:val="00D46AE2"/>
    <w:rsid w:val="00D51BD0"/>
    <w:rsid w:val="00D67528"/>
    <w:rsid w:val="00D72625"/>
    <w:rsid w:val="00D739A4"/>
    <w:rsid w:val="00D76816"/>
    <w:rsid w:val="00D81274"/>
    <w:rsid w:val="00D82E42"/>
    <w:rsid w:val="00D834B8"/>
    <w:rsid w:val="00D8427E"/>
    <w:rsid w:val="00D91AF7"/>
    <w:rsid w:val="00D93B0F"/>
    <w:rsid w:val="00DA19CC"/>
    <w:rsid w:val="00DA33C2"/>
    <w:rsid w:val="00DA3C75"/>
    <w:rsid w:val="00DA427B"/>
    <w:rsid w:val="00DA494C"/>
    <w:rsid w:val="00DA59FF"/>
    <w:rsid w:val="00DA64FC"/>
    <w:rsid w:val="00DB0011"/>
    <w:rsid w:val="00DB49A2"/>
    <w:rsid w:val="00DB6957"/>
    <w:rsid w:val="00DC4740"/>
    <w:rsid w:val="00DD1A0D"/>
    <w:rsid w:val="00DD32FF"/>
    <w:rsid w:val="00DD485A"/>
    <w:rsid w:val="00DE7D7E"/>
    <w:rsid w:val="00DF20FF"/>
    <w:rsid w:val="00DF49DE"/>
    <w:rsid w:val="00E05C70"/>
    <w:rsid w:val="00E115B5"/>
    <w:rsid w:val="00E12678"/>
    <w:rsid w:val="00E1609F"/>
    <w:rsid w:val="00E179FB"/>
    <w:rsid w:val="00E24BE6"/>
    <w:rsid w:val="00E32452"/>
    <w:rsid w:val="00E37D25"/>
    <w:rsid w:val="00E43895"/>
    <w:rsid w:val="00E4652D"/>
    <w:rsid w:val="00E578A5"/>
    <w:rsid w:val="00E64420"/>
    <w:rsid w:val="00E72DAB"/>
    <w:rsid w:val="00E72ED7"/>
    <w:rsid w:val="00E74A4D"/>
    <w:rsid w:val="00E76224"/>
    <w:rsid w:val="00E8156D"/>
    <w:rsid w:val="00E8599E"/>
    <w:rsid w:val="00E85FB7"/>
    <w:rsid w:val="00E92711"/>
    <w:rsid w:val="00EA6661"/>
    <w:rsid w:val="00EB3005"/>
    <w:rsid w:val="00EB3945"/>
    <w:rsid w:val="00EB3BD4"/>
    <w:rsid w:val="00EB7B06"/>
    <w:rsid w:val="00EC15EB"/>
    <w:rsid w:val="00EC5103"/>
    <w:rsid w:val="00EC5129"/>
    <w:rsid w:val="00ED4081"/>
    <w:rsid w:val="00ED5B7D"/>
    <w:rsid w:val="00ED5B8F"/>
    <w:rsid w:val="00EE0287"/>
    <w:rsid w:val="00EE071C"/>
    <w:rsid w:val="00EE2247"/>
    <w:rsid w:val="00EE456C"/>
    <w:rsid w:val="00EE6D75"/>
    <w:rsid w:val="00F0322D"/>
    <w:rsid w:val="00F032BC"/>
    <w:rsid w:val="00F11359"/>
    <w:rsid w:val="00F11AED"/>
    <w:rsid w:val="00F157E0"/>
    <w:rsid w:val="00F15B10"/>
    <w:rsid w:val="00F176CE"/>
    <w:rsid w:val="00F202DC"/>
    <w:rsid w:val="00F20B06"/>
    <w:rsid w:val="00F2377D"/>
    <w:rsid w:val="00F23816"/>
    <w:rsid w:val="00F23B0B"/>
    <w:rsid w:val="00F30825"/>
    <w:rsid w:val="00F35942"/>
    <w:rsid w:val="00F43EA0"/>
    <w:rsid w:val="00F5110F"/>
    <w:rsid w:val="00F51AAB"/>
    <w:rsid w:val="00F673AC"/>
    <w:rsid w:val="00F67DB2"/>
    <w:rsid w:val="00F700FC"/>
    <w:rsid w:val="00F72147"/>
    <w:rsid w:val="00F757C8"/>
    <w:rsid w:val="00F805DD"/>
    <w:rsid w:val="00F81ECC"/>
    <w:rsid w:val="00F96F5F"/>
    <w:rsid w:val="00F975D1"/>
    <w:rsid w:val="00FA0824"/>
    <w:rsid w:val="00FA40E2"/>
    <w:rsid w:val="00FA6E35"/>
    <w:rsid w:val="00FA7A37"/>
    <w:rsid w:val="00FC431D"/>
    <w:rsid w:val="00FC5D73"/>
    <w:rsid w:val="00FC7CF2"/>
    <w:rsid w:val="00FD1565"/>
    <w:rsid w:val="00FD1E8A"/>
    <w:rsid w:val="00FD3830"/>
    <w:rsid w:val="00FD3927"/>
    <w:rsid w:val="00FD693A"/>
    <w:rsid w:val="00FE034E"/>
    <w:rsid w:val="00FF2770"/>
    <w:rsid w:val="00FF2B37"/>
    <w:rsid w:val="00FF4D10"/>
    <w:rsid w:val="00FF744F"/>
    <w:rsid w:val="00FF754D"/>
    <w:rsid w:val="00FF78F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B2A12"/>
  <w15:docId w15:val="{C8625222-F172-4047-B90B-8AE56ED3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E3"/>
  </w:style>
  <w:style w:type="paragraph" w:styleId="Ttulo1">
    <w:name w:val="heading 1"/>
    <w:basedOn w:val="Normal"/>
    <w:next w:val="Normal"/>
    <w:link w:val="Ttulo1Car"/>
    <w:uiPriority w:val="9"/>
    <w:qFormat/>
    <w:rsid w:val="004571E3"/>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4571E3"/>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unhideWhenUsed/>
    <w:qFormat/>
    <w:rsid w:val="004571E3"/>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4571E3"/>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4571E3"/>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4571E3"/>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4571E3"/>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4571E3"/>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4571E3"/>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50C8"/>
    <w:pPr>
      <w:tabs>
        <w:tab w:val="center" w:pos="4252"/>
        <w:tab w:val="right" w:pos="8504"/>
      </w:tabs>
    </w:pPr>
  </w:style>
  <w:style w:type="character" w:customStyle="1" w:styleId="EncabezadoCar">
    <w:name w:val="Encabezado Car"/>
    <w:basedOn w:val="Fuentedeprrafopredeter"/>
    <w:link w:val="Encabezado"/>
    <w:uiPriority w:val="99"/>
    <w:rsid w:val="00B850C8"/>
  </w:style>
  <w:style w:type="paragraph" w:styleId="Piedepgina">
    <w:name w:val="footer"/>
    <w:basedOn w:val="Normal"/>
    <w:link w:val="PiedepginaCar"/>
    <w:uiPriority w:val="99"/>
    <w:unhideWhenUsed/>
    <w:rsid w:val="00B850C8"/>
    <w:pPr>
      <w:tabs>
        <w:tab w:val="center" w:pos="4252"/>
        <w:tab w:val="right" w:pos="8504"/>
      </w:tabs>
    </w:pPr>
  </w:style>
  <w:style w:type="character" w:customStyle="1" w:styleId="PiedepginaCar">
    <w:name w:val="Pie de página Car"/>
    <w:basedOn w:val="Fuentedeprrafopredeter"/>
    <w:link w:val="Piedepgina"/>
    <w:uiPriority w:val="99"/>
    <w:rsid w:val="00B850C8"/>
  </w:style>
  <w:style w:type="paragraph" w:styleId="Textodeglobo">
    <w:name w:val="Balloon Text"/>
    <w:basedOn w:val="Normal"/>
    <w:link w:val="TextodegloboCar"/>
    <w:uiPriority w:val="99"/>
    <w:semiHidden/>
    <w:unhideWhenUsed/>
    <w:rsid w:val="00B85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0C8"/>
    <w:rPr>
      <w:rFonts w:ascii="Tahoma" w:hAnsi="Tahoma" w:cs="Tahoma"/>
      <w:sz w:val="16"/>
      <w:szCs w:val="16"/>
    </w:rPr>
  </w:style>
  <w:style w:type="character" w:customStyle="1" w:styleId="Ttulo1Car">
    <w:name w:val="Título 1 Car"/>
    <w:basedOn w:val="Fuentedeprrafopredeter"/>
    <w:link w:val="Ttulo1"/>
    <w:uiPriority w:val="9"/>
    <w:rsid w:val="004571E3"/>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rsid w:val="004571E3"/>
    <w:rPr>
      <w:rFonts w:asciiTheme="majorHAnsi" w:eastAsiaTheme="majorEastAsia" w:hAnsiTheme="majorHAnsi" w:cstheme="majorBidi"/>
      <w:b/>
      <w:bCs/>
      <w:sz w:val="28"/>
      <w:szCs w:val="28"/>
    </w:rPr>
  </w:style>
  <w:style w:type="paragraph" w:styleId="Prrafodelista">
    <w:name w:val="List Paragraph"/>
    <w:basedOn w:val="Normal"/>
    <w:uiPriority w:val="34"/>
    <w:qFormat/>
    <w:rsid w:val="00B21AB6"/>
    <w:pPr>
      <w:ind w:left="720"/>
      <w:contextualSpacing/>
    </w:pPr>
  </w:style>
  <w:style w:type="character" w:styleId="Ttulodellibro">
    <w:name w:val="Book Title"/>
    <w:basedOn w:val="Fuentedeprrafopredeter"/>
    <w:uiPriority w:val="33"/>
    <w:qFormat/>
    <w:rsid w:val="004571E3"/>
    <w:rPr>
      <w:b/>
      <w:bCs/>
      <w:smallCaps/>
      <w:color w:val="auto"/>
    </w:rPr>
  </w:style>
  <w:style w:type="character" w:customStyle="1" w:styleId="Ttulo3Car">
    <w:name w:val="Título 3 Car"/>
    <w:basedOn w:val="Fuentedeprrafopredeter"/>
    <w:link w:val="Ttulo3"/>
    <w:uiPriority w:val="9"/>
    <w:rsid w:val="004571E3"/>
    <w:rPr>
      <w:rFonts w:asciiTheme="majorHAnsi" w:eastAsiaTheme="majorEastAsia" w:hAnsiTheme="majorHAnsi" w:cstheme="majorBidi"/>
      <w:spacing w:val="4"/>
      <w:sz w:val="24"/>
      <w:szCs w:val="24"/>
    </w:rPr>
  </w:style>
  <w:style w:type="numbering" w:customStyle="1" w:styleId="Estilo1">
    <w:name w:val="Estilo1"/>
    <w:uiPriority w:val="99"/>
    <w:rsid w:val="003F6204"/>
    <w:pPr>
      <w:numPr>
        <w:numId w:val="1"/>
      </w:numPr>
    </w:pPr>
  </w:style>
  <w:style w:type="character" w:customStyle="1" w:styleId="Ttulo4Car">
    <w:name w:val="Título 4 Car"/>
    <w:basedOn w:val="Fuentedeprrafopredeter"/>
    <w:link w:val="Ttulo4"/>
    <w:uiPriority w:val="9"/>
    <w:semiHidden/>
    <w:rsid w:val="004571E3"/>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4571E3"/>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4571E3"/>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4571E3"/>
    <w:rPr>
      <w:i/>
      <w:iCs/>
    </w:rPr>
  </w:style>
  <w:style w:type="character" w:customStyle="1" w:styleId="Ttulo8Car">
    <w:name w:val="Título 8 Car"/>
    <w:basedOn w:val="Fuentedeprrafopredeter"/>
    <w:link w:val="Ttulo8"/>
    <w:uiPriority w:val="9"/>
    <w:semiHidden/>
    <w:rsid w:val="004571E3"/>
    <w:rPr>
      <w:b/>
      <w:bCs/>
    </w:rPr>
  </w:style>
  <w:style w:type="character" w:customStyle="1" w:styleId="Ttulo9Car">
    <w:name w:val="Título 9 Car"/>
    <w:basedOn w:val="Fuentedeprrafopredeter"/>
    <w:link w:val="Ttulo9"/>
    <w:uiPriority w:val="9"/>
    <w:semiHidden/>
    <w:rsid w:val="004571E3"/>
    <w:rPr>
      <w:i/>
      <w:iCs/>
    </w:rPr>
  </w:style>
  <w:style w:type="table" w:styleId="Tablaconcuadrcula">
    <w:name w:val="Table Grid"/>
    <w:basedOn w:val="Tablanormal"/>
    <w:uiPriority w:val="59"/>
    <w:rsid w:val="0009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ADA"/>
    <w:pPr>
      <w:autoSpaceDE w:val="0"/>
      <w:autoSpaceDN w:val="0"/>
      <w:adjustRightInd w:val="0"/>
    </w:pPr>
    <w:rPr>
      <w:rFonts w:ascii="Verdana" w:hAnsi="Verdana" w:cs="Verdana"/>
      <w:color w:val="000000"/>
      <w:sz w:val="24"/>
      <w:szCs w:val="24"/>
    </w:rPr>
  </w:style>
  <w:style w:type="paragraph" w:styleId="Cita">
    <w:name w:val="Quote"/>
    <w:basedOn w:val="Normal"/>
    <w:next w:val="Normal"/>
    <w:link w:val="CitaCar"/>
    <w:uiPriority w:val="29"/>
    <w:qFormat/>
    <w:rsid w:val="004571E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4571E3"/>
    <w:rPr>
      <w:rFonts w:asciiTheme="majorHAnsi" w:eastAsiaTheme="majorEastAsia" w:hAnsiTheme="majorHAnsi" w:cstheme="majorBidi"/>
      <w:i/>
      <w:iCs/>
      <w:sz w:val="24"/>
      <w:szCs w:val="24"/>
    </w:rPr>
  </w:style>
  <w:style w:type="paragraph" w:styleId="Textocomentario">
    <w:name w:val="annotation text"/>
    <w:basedOn w:val="Normal"/>
    <w:link w:val="TextocomentarioCar"/>
    <w:uiPriority w:val="99"/>
    <w:semiHidden/>
    <w:unhideWhenUsed/>
    <w:rsid w:val="00C64040"/>
    <w:pPr>
      <w:spacing w:after="200" w:line="276" w:lineRule="auto"/>
      <w:jc w:val="left"/>
    </w:pPr>
    <w:rPr>
      <w:rFonts w:ascii="Calibri" w:eastAsia="Calibri" w:hAnsi="Calibri"/>
      <w:sz w:val="20"/>
      <w:lang w:val="es-CO"/>
    </w:rPr>
  </w:style>
  <w:style w:type="character" w:customStyle="1" w:styleId="TextocomentarioCar">
    <w:name w:val="Texto comentario Car"/>
    <w:basedOn w:val="Fuentedeprrafopredeter"/>
    <w:link w:val="Textocomentario"/>
    <w:uiPriority w:val="99"/>
    <w:semiHidden/>
    <w:rsid w:val="00C64040"/>
    <w:rPr>
      <w:rFonts w:ascii="Calibri" w:eastAsia="Calibri" w:hAnsi="Calibri" w:cs="Times New Roman"/>
      <w:sz w:val="20"/>
      <w:szCs w:val="20"/>
      <w:lang w:val="es-CO"/>
    </w:rPr>
  </w:style>
  <w:style w:type="character" w:styleId="Refdecomentario">
    <w:name w:val="annotation reference"/>
    <w:uiPriority w:val="99"/>
    <w:semiHidden/>
    <w:unhideWhenUsed/>
    <w:rsid w:val="00C64040"/>
    <w:rPr>
      <w:sz w:val="16"/>
      <w:szCs w:val="16"/>
    </w:rPr>
  </w:style>
  <w:style w:type="character" w:styleId="Hipervnculo">
    <w:name w:val="Hyperlink"/>
    <w:basedOn w:val="Fuentedeprrafopredeter"/>
    <w:uiPriority w:val="99"/>
    <w:unhideWhenUsed/>
    <w:rsid w:val="00597447"/>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4E4636"/>
    <w:pPr>
      <w:spacing w:before="120" w:after="120" w:line="240" w:lineRule="auto"/>
      <w:jc w:val="both"/>
    </w:pPr>
    <w:rPr>
      <w:rFonts w:ascii="Arial" w:eastAsia="Times New Roman" w:hAnsi="Arial"/>
      <w:b/>
      <w:bCs/>
      <w:lang w:val="es-ES" w:eastAsia="es-ES"/>
    </w:rPr>
  </w:style>
  <w:style w:type="character" w:customStyle="1" w:styleId="AsuntodelcomentarioCar">
    <w:name w:val="Asunto del comentario Car"/>
    <w:basedOn w:val="TextocomentarioCar"/>
    <w:link w:val="Asuntodelcomentario"/>
    <w:uiPriority w:val="99"/>
    <w:semiHidden/>
    <w:rsid w:val="004E4636"/>
    <w:rPr>
      <w:rFonts w:ascii="Arial" w:eastAsia="Times New Roman" w:hAnsi="Arial" w:cs="Times New Roman"/>
      <w:b/>
      <w:bCs/>
      <w:sz w:val="20"/>
      <w:szCs w:val="20"/>
      <w:lang w:val="es-CO" w:eastAsia="es-ES"/>
    </w:rPr>
  </w:style>
  <w:style w:type="paragraph" w:styleId="Sinespaciado">
    <w:name w:val="No Spacing"/>
    <w:uiPriority w:val="1"/>
    <w:qFormat/>
    <w:rsid w:val="004571E3"/>
    <w:pPr>
      <w:spacing w:after="0" w:line="240" w:lineRule="auto"/>
    </w:pPr>
  </w:style>
  <w:style w:type="character" w:customStyle="1" w:styleId="aat">
    <w:name w:val="aat"/>
    <w:basedOn w:val="Fuentedeprrafopredeter"/>
    <w:rsid w:val="00E578A5"/>
  </w:style>
  <w:style w:type="character" w:customStyle="1" w:styleId="aar">
    <w:name w:val="aar"/>
    <w:basedOn w:val="Fuentedeprrafopredeter"/>
    <w:rsid w:val="00E578A5"/>
  </w:style>
  <w:style w:type="paragraph" w:styleId="Descripcin">
    <w:name w:val="caption"/>
    <w:basedOn w:val="Normal"/>
    <w:next w:val="Normal"/>
    <w:uiPriority w:val="35"/>
    <w:semiHidden/>
    <w:unhideWhenUsed/>
    <w:qFormat/>
    <w:rsid w:val="004571E3"/>
    <w:rPr>
      <w:b/>
      <w:bCs/>
      <w:sz w:val="18"/>
      <w:szCs w:val="18"/>
    </w:rPr>
  </w:style>
  <w:style w:type="paragraph" w:styleId="Ttulo">
    <w:name w:val="Title"/>
    <w:basedOn w:val="Normal"/>
    <w:next w:val="Normal"/>
    <w:link w:val="TtuloCar"/>
    <w:uiPriority w:val="10"/>
    <w:qFormat/>
    <w:rsid w:val="004571E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4571E3"/>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4571E3"/>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571E3"/>
    <w:rPr>
      <w:rFonts w:asciiTheme="majorHAnsi" w:eastAsiaTheme="majorEastAsia" w:hAnsiTheme="majorHAnsi" w:cstheme="majorBidi"/>
      <w:sz w:val="24"/>
      <w:szCs w:val="24"/>
    </w:rPr>
  </w:style>
  <w:style w:type="character" w:styleId="Textoennegrita">
    <w:name w:val="Strong"/>
    <w:basedOn w:val="Fuentedeprrafopredeter"/>
    <w:uiPriority w:val="22"/>
    <w:qFormat/>
    <w:rsid w:val="004571E3"/>
    <w:rPr>
      <w:b/>
      <w:bCs/>
      <w:color w:val="auto"/>
    </w:rPr>
  </w:style>
  <w:style w:type="character" w:styleId="nfasis">
    <w:name w:val="Emphasis"/>
    <w:basedOn w:val="Fuentedeprrafopredeter"/>
    <w:uiPriority w:val="20"/>
    <w:qFormat/>
    <w:rsid w:val="004571E3"/>
    <w:rPr>
      <w:i/>
      <w:iCs/>
      <w:color w:val="auto"/>
    </w:rPr>
  </w:style>
  <w:style w:type="paragraph" w:styleId="Citadestacada">
    <w:name w:val="Intense Quote"/>
    <w:basedOn w:val="Normal"/>
    <w:next w:val="Normal"/>
    <w:link w:val="CitadestacadaCar"/>
    <w:uiPriority w:val="30"/>
    <w:qFormat/>
    <w:rsid w:val="004571E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4571E3"/>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4571E3"/>
    <w:rPr>
      <w:i/>
      <w:iCs/>
      <w:color w:val="auto"/>
    </w:rPr>
  </w:style>
  <w:style w:type="character" w:styleId="nfasisintenso">
    <w:name w:val="Intense Emphasis"/>
    <w:basedOn w:val="Fuentedeprrafopredeter"/>
    <w:uiPriority w:val="21"/>
    <w:qFormat/>
    <w:rsid w:val="004571E3"/>
    <w:rPr>
      <w:b/>
      <w:bCs/>
      <w:i/>
      <w:iCs/>
      <w:color w:val="auto"/>
    </w:rPr>
  </w:style>
  <w:style w:type="character" w:styleId="Referenciasutil">
    <w:name w:val="Subtle Reference"/>
    <w:basedOn w:val="Fuentedeprrafopredeter"/>
    <w:uiPriority w:val="31"/>
    <w:qFormat/>
    <w:rsid w:val="004571E3"/>
    <w:rPr>
      <w:smallCaps/>
      <w:color w:val="auto"/>
      <w:u w:val="single" w:color="7F7F7F" w:themeColor="text1" w:themeTint="80"/>
    </w:rPr>
  </w:style>
  <w:style w:type="character" w:styleId="Referenciaintensa">
    <w:name w:val="Intense Reference"/>
    <w:basedOn w:val="Fuentedeprrafopredeter"/>
    <w:uiPriority w:val="32"/>
    <w:qFormat/>
    <w:rsid w:val="004571E3"/>
    <w:rPr>
      <w:b/>
      <w:bCs/>
      <w:smallCaps/>
      <w:color w:val="auto"/>
      <w:u w:val="single"/>
    </w:rPr>
  </w:style>
  <w:style w:type="paragraph" w:styleId="TtuloTDC">
    <w:name w:val="TOC Heading"/>
    <w:basedOn w:val="Ttulo1"/>
    <w:next w:val="Normal"/>
    <w:uiPriority w:val="39"/>
    <w:semiHidden/>
    <w:unhideWhenUsed/>
    <w:qFormat/>
    <w:rsid w:val="004571E3"/>
    <w:pPr>
      <w:outlineLvl w:val="9"/>
    </w:pPr>
  </w:style>
  <w:style w:type="table" w:styleId="Tabladecuadrcula4-nfasis1">
    <w:name w:val="Grid Table 4 Accent 1"/>
    <w:basedOn w:val="Tablanormal"/>
    <w:uiPriority w:val="49"/>
    <w:rsid w:val="00B2570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1">
    <w:name w:val="Tabla con cuadrícula 4 - Énfasis 11"/>
    <w:basedOn w:val="Tablanormal"/>
    <w:next w:val="Tabladecuadrcula4-nfasis1"/>
    <w:uiPriority w:val="49"/>
    <w:rsid w:val="003B0402"/>
    <w:pPr>
      <w:spacing w:after="0" w:line="240" w:lineRule="auto"/>
      <w:jc w:val="left"/>
    </w:pPr>
    <w:rPr>
      <w:rFonts w:eastAsia="Calibri"/>
      <w:lang w:val="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529">
      <w:bodyDiv w:val="1"/>
      <w:marLeft w:val="0"/>
      <w:marRight w:val="0"/>
      <w:marTop w:val="0"/>
      <w:marBottom w:val="0"/>
      <w:divBdr>
        <w:top w:val="none" w:sz="0" w:space="0" w:color="auto"/>
        <w:left w:val="none" w:sz="0" w:space="0" w:color="auto"/>
        <w:bottom w:val="none" w:sz="0" w:space="0" w:color="auto"/>
        <w:right w:val="none" w:sz="0" w:space="0" w:color="auto"/>
      </w:divBdr>
    </w:div>
    <w:div w:id="271983500">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485055825">
      <w:bodyDiv w:val="1"/>
      <w:marLeft w:val="0"/>
      <w:marRight w:val="0"/>
      <w:marTop w:val="0"/>
      <w:marBottom w:val="0"/>
      <w:divBdr>
        <w:top w:val="none" w:sz="0" w:space="0" w:color="auto"/>
        <w:left w:val="none" w:sz="0" w:space="0" w:color="auto"/>
        <w:bottom w:val="none" w:sz="0" w:space="0" w:color="auto"/>
        <w:right w:val="none" w:sz="0" w:space="0" w:color="auto"/>
      </w:divBdr>
      <w:divsChild>
        <w:div w:id="1159425402">
          <w:marLeft w:val="0"/>
          <w:marRight w:val="0"/>
          <w:marTop w:val="0"/>
          <w:marBottom w:val="0"/>
          <w:divBdr>
            <w:top w:val="none" w:sz="0" w:space="0" w:color="auto"/>
            <w:left w:val="none" w:sz="0" w:space="0" w:color="auto"/>
            <w:bottom w:val="none" w:sz="0" w:space="0" w:color="auto"/>
            <w:right w:val="none" w:sz="0" w:space="0" w:color="auto"/>
          </w:divBdr>
          <w:divsChild>
            <w:div w:id="1302691654">
              <w:marLeft w:val="0"/>
              <w:marRight w:val="0"/>
              <w:marTop w:val="0"/>
              <w:marBottom w:val="0"/>
              <w:divBdr>
                <w:top w:val="none" w:sz="0" w:space="0" w:color="auto"/>
                <w:left w:val="none" w:sz="0" w:space="0" w:color="auto"/>
                <w:bottom w:val="none" w:sz="0" w:space="0" w:color="auto"/>
                <w:right w:val="none" w:sz="0" w:space="0" w:color="auto"/>
              </w:divBdr>
              <w:divsChild>
                <w:div w:id="1631276570">
                  <w:marLeft w:val="0"/>
                  <w:marRight w:val="0"/>
                  <w:marTop w:val="0"/>
                  <w:marBottom w:val="0"/>
                  <w:divBdr>
                    <w:top w:val="none" w:sz="0" w:space="0" w:color="auto"/>
                    <w:left w:val="none" w:sz="0" w:space="0" w:color="auto"/>
                    <w:bottom w:val="none" w:sz="0" w:space="0" w:color="auto"/>
                    <w:right w:val="none" w:sz="0" w:space="0" w:color="auto"/>
                  </w:divBdr>
                  <w:divsChild>
                    <w:div w:id="1905020679">
                      <w:marLeft w:val="0"/>
                      <w:marRight w:val="0"/>
                      <w:marTop w:val="0"/>
                      <w:marBottom w:val="0"/>
                      <w:divBdr>
                        <w:top w:val="none" w:sz="0" w:space="0" w:color="auto"/>
                        <w:left w:val="none" w:sz="0" w:space="0" w:color="auto"/>
                        <w:bottom w:val="none" w:sz="0" w:space="0" w:color="auto"/>
                        <w:right w:val="none" w:sz="0" w:space="0" w:color="auto"/>
                      </w:divBdr>
                      <w:divsChild>
                        <w:div w:id="1510676311">
                          <w:marLeft w:val="0"/>
                          <w:marRight w:val="0"/>
                          <w:marTop w:val="0"/>
                          <w:marBottom w:val="0"/>
                          <w:divBdr>
                            <w:top w:val="none" w:sz="0" w:space="0" w:color="auto"/>
                            <w:left w:val="none" w:sz="0" w:space="0" w:color="auto"/>
                            <w:bottom w:val="none" w:sz="0" w:space="0" w:color="auto"/>
                            <w:right w:val="none" w:sz="0" w:space="0" w:color="auto"/>
                          </w:divBdr>
                          <w:divsChild>
                            <w:div w:id="668605322">
                              <w:marLeft w:val="0"/>
                              <w:marRight w:val="0"/>
                              <w:marTop w:val="0"/>
                              <w:marBottom w:val="0"/>
                              <w:divBdr>
                                <w:top w:val="none" w:sz="0" w:space="0" w:color="auto"/>
                                <w:left w:val="none" w:sz="0" w:space="0" w:color="auto"/>
                                <w:bottom w:val="none" w:sz="0" w:space="0" w:color="auto"/>
                                <w:right w:val="none" w:sz="0" w:space="0" w:color="auto"/>
                              </w:divBdr>
                              <w:divsChild>
                                <w:div w:id="852494364">
                                  <w:marLeft w:val="0"/>
                                  <w:marRight w:val="0"/>
                                  <w:marTop w:val="0"/>
                                  <w:marBottom w:val="0"/>
                                  <w:divBdr>
                                    <w:top w:val="none" w:sz="0" w:space="0" w:color="auto"/>
                                    <w:left w:val="none" w:sz="0" w:space="0" w:color="auto"/>
                                    <w:bottom w:val="none" w:sz="0" w:space="0" w:color="auto"/>
                                    <w:right w:val="none" w:sz="0" w:space="0" w:color="auto"/>
                                  </w:divBdr>
                                </w:div>
                              </w:divsChild>
                            </w:div>
                            <w:div w:id="1160272611">
                              <w:marLeft w:val="0"/>
                              <w:marRight w:val="0"/>
                              <w:marTop w:val="0"/>
                              <w:marBottom w:val="0"/>
                              <w:divBdr>
                                <w:top w:val="none" w:sz="0" w:space="0" w:color="auto"/>
                                <w:left w:val="none" w:sz="0" w:space="0" w:color="auto"/>
                                <w:bottom w:val="none" w:sz="0" w:space="0" w:color="auto"/>
                                <w:right w:val="none" w:sz="0" w:space="0" w:color="auto"/>
                              </w:divBdr>
                              <w:divsChild>
                                <w:div w:id="1015110604">
                                  <w:marLeft w:val="0"/>
                                  <w:marRight w:val="0"/>
                                  <w:marTop w:val="0"/>
                                  <w:marBottom w:val="0"/>
                                  <w:divBdr>
                                    <w:top w:val="none" w:sz="0" w:space="0" w:color="auto"/>
                                    <w:left w:val="none" w:sz="0" w:space="0" w:color="auto"/>
                                    <w:bottom w:val="none" w:sz="0" w:space="0" w:color="auto"/>
                                    <w:right w:val="none" w:sz="0" w:space="0" w:color="auto"/>
                                  </w:divBdr>
                                </w:div>
                              </w:divsChild>
                            </w:div>
                            <w:div w:id="1452020378">
                              <w:marLeft w:val="0"/>
                              <w:marRight w:val="0"/>
                              <w:marTop w:val="0"/>
                              <w:marBottom w:val="0"/>
                              <w:divBdr>
                                <w:top w:val="none" w:sz="0" w:space="0" w:color="auto"/>
                                <w:left w:val="none" w:sz="0" w:space="0" w:color="auto"/>
                                <w:bottom w:val="none" w:sz="0" w:space="0" w:color="auto"/>
                                <w:right w:val="none" w:sz="0" w:space="0" w:color="auto"/>
                              </w:divBdr>
                              <w:divsChild>
                                <w:div w:id="1437288565">
                                  <w:marLeft w:val="0"/>
                                  <w:marRight w:val="0"/>
                                  <w:marTop w:val="0"/>
                                  <w:marBottom w:val="0"/>
                                  <w:divBdr>
                                    <w:top w:val="none" w:sz="0" w:space="0" w:color="auto"/>
                                    <w:left w:val="none" w:sz="0" w:space="0" w:color="auto"/>
                                    <w:bottom w:val="none" w:sz="0" w:space="0" w:color="auto"/>
                                    <w:right w:val="none" w:sz="0" w:space="0" w:color="auto"/>
                                  </w:divBdr>
                                </w:div>
                              </w:divsChild>
                            </w:div>
                            <w:div w:id="1877959392">
                              <w:marLeft w:val="0"/>
                              <w:marRight w:val="0"/>
                              <w:marTop w:val="0"/>
                              <w:marBottom w:val="0"/>
                              <w:divBdr>
                                <w:top w:val="none" w:sz="0" w:space="0" w:color="auto"/>
                                <w:left w:val="none" w:sz="0" w:space="0" w:color="auto"/>
                                <w:bottom w:val="none" w:sz="0" w:space="0" w:color="auto"/>
                                <w:right w:val="none" w:sz="0" w:space="0" w:color="auto"/>
                              </w:divBdr>
                              <w:divsChild>
                                <w:div w:id="5132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20401">
      <w:bodyDiv w:val="1"/>
      <w:marLeft w:val="0"/>
      <w:marRight w:val="0"/>
      <w:marTop w:val="0"/>
      <w:marBottom w:val="0"/>
      <w:divBdr>
        <w:top w:val="none" w:sz="0" w:space="0" w:color="auto"/>
        <w:left w:val="none" w:sz="0" w:space="0" w:color="auto"/>
        <w:bottom w:val="none" w:sz="0" w:space="0" w:color="auto"/>
        <w:right w:val="none" w:sz="0" w:space="0" w:color="auto"/>
      </w:divBdr>
    </w:div>
    <w:div w:id="1282302263">
      <w:bodyDiv w:val="1"/>
      <w:marLeft w:val="0"/>
      <w:marRight w:val="0"/>
      <w:marTop w:val="0"/>
      <w:marBottom w:val="0"/>
      <w:divBdr>
        <w:top w:val="none" w:sz="0" w:space="0" w:color="auto"/>
        <w:left w:val="none" w:sz="0" w:space="0" w:color="auto"/>
        <w:bottom w:val="none" w:sz="0" w:space="0" w:color="auto"/>
        <w:right w:val="none" w:sz="0" w:space="0" w:color="auto"/>
      </w:divBdr>
    </w:div>
    <w:div w:id="1873885850">
      <w:bodyDiv w:val="1"/>
      <w:marLeft w:val="0"/>
      <w:marRight w:val="0"/>
      <w:marTop w:val="0"/>
      <w:marBottom w:val="0"/>
      <w:divBdr>
        <w:top w:val="none" w:sz="0" w:space="0" w:color="auto"/>
        <w:left w:val="none" w:sz="0" w:space="0" w:color="auto"/>
        <w:bottom w:val="none" w:sz="0" w:space="0" w:color="auto"/>
        <w:right w:val="none" w:sz="0" w:space="0" w:color="auto"/>
      </w:divBdr>
    </w:div>
    <w:div w:id="207064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F67F-30FF-47E8-A4EB-72EA3973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Armando Rodríguez Moreno</dc:creator>
  <cp:keywords/>
  <dc:description/>
  <cp:lastModifiedBy>ASTRID LILIANA GOMEZ PINEDA</cp:lastModifiedBy>
  <cp:revision>2</cp:revision>
  <cp:lastPrinted>2019-10-20T23:33:00Z</cp:lastPrinted>
  <dcterms:created xsi:type="dcterms:W3CDTF">2024-06-15T16:44:00Z</dcterms:created>
  <dcterms:modified xsi:type="dcterms:W3CDTF">2024-06-15T16:44:00Z</dcterms:modified>
</cp:coreProperties>
</file>