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43F" w:rsidRPr="00676EBE" w:rsidRDefault="0075243F" w:rsidP="00487FB0">
      <w:pPr>
        <w:pStyle w:val="Default"/>
        <w:jc w:val="center"/>
        <w:rPr>
          <w:rFonts w:asciiTheme="minorHAnsi" w:hAnsiTheme="minorHAnsi" w:cstheme="minorHAnsi"/>
          <w:b/>
          <w:bCs/>
        </w:rPr>
      </w:pPr>
    </w:p>
    <w:p w:rsidR="00487FB0" w:rsidRPr="00EA0F9D" w:rsidRDefault="00EA0F9D" w:rsidP="00EA0F9D">
      <w:pPr>
        <w:pStyle w:val="Default"/>
        <w:jc w:val="center"/>
        <w:rPr>
          <w:rFonts w:ascii="Times New Roman" w:hAnsi="Times New Roman" w:cs="Times New Roman"/>
          <w:b/>
          <w:bCs/>
        </w:rPr>
      </w:pPr>
      <w:r w:rsidRPr="00EA0F9D">
        <w:rPr>
          <w:rFonts w:ascii="Times New Roman" w:hAnsi="Times New Roman" w:cs="Times New Roman"/>
          <w:b/>
          <w:bCs/>
        </w:rPr>
        <w:t>GUIA PARA LA IMPLEMENTACION DE LA DOCUMENTACION DEL SISTEMA DE SEGURIDAD Y SALUD EN EL TRABAJO DE LA</w:t>
      </w:r>
      <w:r w:rsidR="006D12DF" w:rsidRPr="00EA0F9D">
        <w:rPr>
          <w:rFonts w:ascii="Times New Roman" w:hAnsi="Times New Roman" w:cs="Times New Roman"/>
          <w:b/>
          <w:bCs/>
        </w:rPr>
        <w:t>CONSTRUCTORA ZAFIRO BLU SAS</w:t>
      </w:r>
    </w:p>
    <w:p w:rsidR="00487FB0" w:rsidRPr="00676EBE" w:rsidRDefault="00487FB0" w:rsidP="00487FB0">
      <w:pPr>
        <w:pStyle w:val="Default"/>
        <w:jc w:val="center"/>
        <w:rPr>
          <w:rFonts w:asciiTheme="minorHAnsi" w:hAnsiTheme="minorHAnsi" w:cstheme="minorHAnsi"/>
          <w:b/>
          <w:bCs/>
        </w:rPr>
      </w:pPr>
    </w:p>
    <w:p w:rsidR="00487FB0" w:rsidRPr="00676EBE" w:rsidRDefault="00487FB0" w:rsidP="00487FB0">
      <w:pPr>
        <w:pStyle w:val="Default"/>
        <w:jc w:val="center"/>
        <w:rPr>
          <w:rFonts w:asciiTheme="minorHAnsi" w:hAnsiTheme="minorHAnsi" w:cstheme="minorHAnsi"/>
          <w:b/>
          <w:bCs/>
        </w:rPr>
      </w:pPr>
    </w:p>
    <w:p w:rsidR="00487FB0" w:rsidRPr="00676EBE" w:rsidRDefault="00487FB0" w:rsidP="00487FB0">
      <w:pPr>
        <w:pStyle w:val="Default"/>
        <w:jc w:val="center"/>
        <w:rPr>
          <w:rFonts w:asciiTheme="minorHAnsi" w:hAnsiTheme="minorHAnsi" w:cstheme="minorHAnsi"/>
          <w:b/>
          <w:bCs/>
        </w:rPr>
      </w:pPr>
    </w:p>
    <w:p w:rsidR="00487FB0" w:rsidRPr="00676EBE" w:rsidRDefault="00487FB0" w:rsidP="00487FB0">
      <w:pPr>
        <w:pStyle w:val="Default"/>
        <w:jc w:val="center"/>
        <w:rPr>
          <w:rFonts w:asciiTheme="minorHAnsi" w:hAnsiTheme="minorHAnsi" w:cstheme="minorHAnsi"/>
          <w:b/>
          <w:bCs/>
        </w:rPr>
      </w:pPr>
    </w:p>
    <w:p w:rsidR="00487FB0" w:rsidRPr="00676EBE" w:rsidRDefault="00487FB0" w:rsidP="00487FB0">
      <w:pPr>
        <w:pStyle w:val="Default"/>
        <w:jc w:val="center"/>
        <w:rPr>
          <w:rFonts w:asciiTheme="minorHAnsi" w:hAnsiTheme="minorHAnsi" w:cstheme="minorHAnsi"/>
          <w:b/>
          <w:bCs/>
        </w:rPr>
      </w:pPr>
    </w:p>
    <w:p w:rsidR="00487FB0" w:rsidRPr="00676EBE" w:rsidRDefault="00487FB0" w:rsidP="00487FB0">
      <w:pPr>
        <w:pStyle w:val="Default"/>
        <w:rPr>
          <w:rFonts w:asciiTheme="minorHAnsi" w:hAnsiTheme="minorHAnsi" w:cstheme="minorHAnsi"/>
        </w:rPr>
      </w:pPr>
    </w:p>
    <w:p w:rsidR="00487FB0" w:rsidRPr="00676EBE" w:rsidRDefault="00487FB0" w:rsidP="00487FB0">
      <w:pPr>
        <w:pStyle w:val="Default"/>
        <w:rPr>
          <w:rFonts w:asciiTheme="minorHAnsi" w:hAnsiTheme="minorHAnsi" w:cstheme="minorHAnsi"/>
          <w:color w:val="auto"/>
        </w:rPr>
      </w:pPr>
    </w:p>
    <w:p w:rsidR="00487FB0" w:rsidRPr="00676EBE" w:rsidRDefault="00487FB0" w:rsidP="00487FB0">
      <w:pPr>
        <w:pStyle w:val="Default"/>
        <w:rPr>
          <w:rFonts w:asciiTheme="minorHAnsi" w:hAnsiTheme="minorHAnsi" w:cstheme="minorHAnsi"/>
          <w:color w:val="auto"/>
        </w:rPr>
      </w:pPr>
    </w:p>
    <w:p w:rsidR="00487FB0" w:rsidRPr="00676EBE" w:rsidRDefault="00487FB0" w:rsidP="00487FB0">
      <w:pPr>
        <w:pStyle w:val="Default"/>
        <w:rPr>
          <w:rFonts w:asciiTheme="minorHAnsi" w:hAnsiTheme="minorHAnsi" w:cstheme="minorHAnsi"/>
          <w:color w:val="auto"/>
        </w:rPr>
      </w:pPr>
    </w:p>
    <w:p w:rsidR="00487FB0" w:rsidRPr="00676EBE" w:rsidRDefault="00487FB0" w:rsidP="00487FB0">
      <w:pPr>
        <w:pStyle w:val="Default"/>
        <w:rPr>
          <w:rFonts w:asciiTheme="minorHAnsi" w:hAnsiTheme="minorHAnsi" w:cstheme="minorHAnsi"/>
          <w:color w:val="auto"/>
        </w:rPr>
      </w:pPr>
    </w:p>
    <w:p w:rsidR="00487FB0" w:rsidRPr="00676EBE" w:rsidRDefault="00487FB0" w:rsidP="00487FB0">
      <w:pPr>
        <w:pStyle w:val="Default"/>
        <w:rPr>
          <w:rFonts w:asciiTheme="minorHAnsi" w:hAnsiTheme="minorHAnsi" w:cstheme="minorHAnsi"/>
          <w:color w:val="auto"/>
        </w:rPr>
      </w:pPr>
    </w:p>
    <w:p w:rsidR="00EA0F9D" w:rsidRPr="004A263E" w:rsidRDefault="00EA0F9D" w:rsidP="00EA0F9D">
      <w:pPr>
        <w:spacing w:before="120" w:after="120" w:line="480" w:lineRule="auto"/>
        <w:ind w:firstLine="720"/>
        <w:jc w:val="center"/>
        <w:rPr>
          <w:rFonts w:ascii="Times New Roman" w:hAnsi="Times New Roman" w:cs="Times New Roman"/>
          <w:b/>
          <w:sz w:val="24"/>
          <w:szCs w:val="24"/>
        </w:rPr>
      </w:pPr>
    </w:p>
    <w:p w:rsidR="00EA0F9D" w:rsidRPr="004A263E" w:rsidRDefault="00EA0F9D" w:rsidP="00EA0F9D">
      <w:pPr>
        <w:spacing w:before="120" w:after="120" w:line="480" w:lineRule="auto"/>
        <w:ind w:firstLine="720"/>
        <w:jc w:val="center"/>
        <w:rPr>
          <w:rFonts w:ascii="Times New Roman" w:hAnsi="Times New Roman" w:cs="Times New Roman"/>
          <w:b/>
          <w:sz w:val="24"/>
          <w:szCs w:val="24"/>
        </w:rPr>
      </w:pPr>
      <w:r w:rsidRPr="004A263E">
        <w:rPr>
          <w:rFonts w:ascii="Times New Roman" w:hAnsi="Times New Roman" w:cs="Times New Roman"/>
          <w:b/>
          <w:sz w:val="24"/>
          <w:szCs w:val="24"/>
        </w:rPr>
        <w:t>GIGI MARCELA CAICEDO LEAL ID: 747091</w:t>
      </w:r>
    </w:p>
    <w:p w:rsidR="00EA0F9D" w:rsidRPr="004A263E" w:rsidRDefault="00EA0F9D" w:rsidP="00EA0F9D">
      <w:pPr>
        <w:spacing w:before="120" w:after="120" w:line="480" w:lineRule="auto"/>
        <w:ind w:firstLine="720"/>
        <w:jc w:val="center"/>
        <w:rPr>
          <w:rFonts w:ascii="Times New Roman" w:hAnsi="Times New Roman" w:cs="Times New Roman"/>
          <w:b/>
          <w:sz w:val="24"/>
          <w:szCs w:val="24"/>
        </w:rPr>
      </w:pPr>
      <w:r w:rsidRPr="004A263E">
        <w:rPr>
          <w:rFonts w:ascii="Times New Roman" w:hAnsi="Times New Roman" w:cs="Times New Roman"/>
          <w:b/>
          <w:sz w:val="24"/>
          <w:szCs w:val="24"/>
        </w:rPr>
        <w:t>ANA MARIA BERNAL RUEDA ID: 773232</w:t>
      </w:r>
    </w:p>
    <w:p w:rsidR="00EA0F9D" w:rsidRPr="004A263E" w:rsidRDefault="00EA0F9D" w:rsidP="00EA0F9D">
      <w:pPr>
        <w:spacing w:before="120" w:after="120" w:line="480" w:lineRule="auto"/>
        <w:ind w:firstLine="720"/>
        <w:jc w:val="center"/>
        <w:rPr>
          <w:rFonts w:ascii="Times New Roman" w:hAnsi="Times New Roman" w:cs="Times New Roman"/>
          <w:b/>
          <w:sz w:val="24"/>
          <w:szCs w:val="24"/>
        </w:rPr>
      </w:pPr>
      <w:r w:rsidRPr="004A263E">
        <w:rPr>
          <w:rFonts w:ascii="Times New Roman" w:hAnsi="Times New Roman" w:cs="Times New Roman"/>
          <w:b/>
          <w:sz w:val="24"/>
          <w:szCs w:val="24"/>
        </w:rPr>
        <w:t xml:space="preserve">NESTOR BASTIANELLI RAMIREZ ID: 478759  </w:t>
      </w:r>
    </w:p>
    <w:p w:rsidR="00EA0F9D" w:rsidRDefault="00EA0F9D" w:rsidP="00EA0F9D">
      <w:pPr>
        <w:spacing w:before="120" w:after="120" w:line="480" w:lineRule="auto"/>
        <w:ind w:firstLine="720"/>
        <w:rPr>
          <w:rFonts w:ascii="Times New Roman" w:hAnsi="Times New Roman" w:cs="Times New Roman"/>
          <w:b/>
          <w:sz w:val="24"/>
          <w:szCs w:val="24"/>
        </w:rPr>
      </w:pPr>
    </w:p>
    <w:p w:rsidR="00EA0F9D" w:rsidRDefault="00EA0F9D" w:rsidP="00EA0F9D">
      <w:pPr>
        <w:spacing w:before="120" w:after="120" w:line="480" w:lineRule="auto"/>
        <w:ind w:firstLine="720"/>
        <w:rPr>
          <w:rFonts w:ascii="Times New Roman" w:hAnsi="Times New Roman" w:cs="Times New Roman"/>
          <w:b/>
          <w:sz w:val="24"/>
          <w:szCs w:val="24"/>
        </w:rPr>
      </w:pPr>
    </w:p>
    <w:p w:rsidR="00EA0F9D" w:rsidRDefault="00EA0F9D" w:rsidP="00EA0F9D">
      <w:pPr>
        <w:spacing w:before="120" w:after="120" w:line="480" w:lineRule="auto"/>
        <w:ind w:firstLine="720"/>
        <w:rPr>
          <w:rFonts w:ascii="Times New Roman" w:hAnsi="Times New Roman" w:cs="Times New Roman"/>
          <w:b/>
          <w:sz w:val="24"/>
          <w:szCs w:val="24"/>
        </w:rPr>
      </w:pPr>
    </w:p>
    <w:p w:rsidR="00EA0F9D" w:rsidRDefault="00EA0F9D" w:rsidP="00EA0F9D">
      <w:pPr>
        <w:spacing w:before="120" w:after="120" w:line="480" w:lineRule="auto"/>
        <w:ind w:firstLine="720"/>
        <w:rPr>
          <w:rFonts w:ascii="Times New Roman" w:hAnsi="Times New Roman" w:cs="Times New Roman"/>
          <w:b/>
          <w:sz w:val="24"/>
          <w:szCs w:val="24"/>
        </w:rPr>
      </w:pPr>
    </w:p>
    <w:p w:rsidR="00EA0F9D" w:rsidRPr="004A263E" w:rsidRDefault="00EA0F9D" w:rsidP="00EA0F9D">
      <w:pPr>
        <w:spacing w:before="120" w:after="120" w:line="480" w:lineRule="auto"/>
        <w:ind w:firstLine="720"/>
        <w:jc w:val="center"/>
        <w:rPr>
          <w:rFonts w:ascii="Times New Roman" w:hAnsi="Times New Roman" w:cs="Times New Roman"/>
          <w:b/>
          <w:sz w:val="24"/>
          <w:szCs w:val="24"/>
        </w:rPr>
      </w:pPr>
      <w:r w:rsidRPr="004A263E">
        <w:rPr>
          <w:rFonts w:ascii="Times New Roman" w:hAnsi="Times New Roman" w:cs="Times New Roman"/>
          <w:b/>
          <w:sz w:val="24"/>
          <w:szCs w:val="24"/>
        </w:rPr>
        <w:t>UNIMINUTO</w:t>
      </w:r>
    </w:p>
    <w:p w:rsidR="00EA0F9D" w:rsidRPr="004A263E" w:rsidRDefault="00EA0F9D" w:rsidP="00EA0F9D">
      <w:pPr>
        <w:spacing w:before="120" w:after="120" w:line="480" w:lineRule="auto"/>
        <w:ind w:firstLine="720"/>
        <w:jc w:val="center"/>
        <w:rPr>
          <w:rFonts w:ascii="Times New Roman" w:hAnsi="Times New Roman" w:cs="Times New Roman"/>
          <w:b/>
          <w:sz w:val="24"/>
          <w:szCs w:val="24"/>
        </w:rPr>
      </w:pPr>
      <w:r w:rsidRPr="004A263E">
        <w:rPr>
          <w:rFonts w:ascii="Times New Roman" w:hAnsi="Times New Roman" w:cs="Times New Roman"/>
          <w:b/>
          <w:sz w:val="24"/>
          <w:szCs w:val="24"/>
        </w:rPr>
        <w:t>ESPECIALIZACIÓN EN GERENCIA EN RIESGOS LABORALES, SEGURIDAD Y SALUD EN ELTRABAJO</w:t>
      </w:r>
    </w:p>
    <w:p w:rsidR="00685CBB" w:rsidRPr="00676EBE" w:rsidRDefault="00EA0F9D" w:rsidP="00EA0F9D">
      <w:pPr>
        <w:spacing w:before="120" w:after="120" w:line="480" w:lineRule="auto"/>
        <w:ind w:firstLine="720"/>
        <w:jc w:val="center"/>
        <w:rPr>
          <w:rFonts w:cstheme="minorHAnsi"/>
        </w:rPr>
      </w:pPr>
      <w:r w:rsidRPr="004A263E">
        <w:rPr>
          <w:rFonts w:ascii="Times New Roman" w:hAnsi="Times New Roman" w:cs="Times New Roman"/>
          <w:b/>
          <w:sz w:val="24"/>
          <w:szCs w:val="24"/>
        </w:rPr>
        <w:t>CÚCUTA 202</w:t>
      </w:r>
      <w:r>
        <w:rPr>
          <w:rFonts w:ascii="Times New Roman" w:hAnsi="Times New Roman" w:cs="Times New Roman"/>
          <w:b/>
          <w:sz w:val="24"/>
          <w:szCs w:val="24"/>
        </w:rPr>
        <w:t>1</w:t>
      </w:r>
    </w:p>
    <w:p w:rsidR="00685CBB" w:rsidRPr="00676EBE" w:rsidRDefault="00685CBB" w:rsidP="00487FB0">
      <w:pPr>
        <w:pStyle w:val="Default"/>
        <w:rPr>
          <w:rFonts w:asciiTheme="minorHAnsi" w:hAnsiTheme="minorHAnsi" w:cstheme="minorHAnsi"/>
          <w:color w:val="auto"/>
        </w:rPr>
      </w:pPr>
    </w:p>
    <w:p w:rsidR="00685CBB" w:rsidRPr="00676EBE" w:rsidRDefault="00685CBB" w:rsidP="00487FB0">
      <w:pPr>
        <w:pStyle w:val="Default"/>
        <w:rPr>
          <w:rFonts w:asciiTheme="minorHAnsi" w:hAnsiTheme="minorHAnsi" w:cstheme="minorHAnsi"/>
          <w:color w:val="auto"/>
        </w:rPr>
      </w:pPr>
    </w:p>
    <w:p w:rsidR="00676EBE" w:rsidRDefault="00676EBE">
      <w:pPr>
        <w:pStyle w:val="TtuloTDC"/>
        <w:rPr>
          <w:rFonts w:asciiTheme="minorHAnsi" w:hAnsiTheme="minorHAnsi" w:cstheme="minorHAnsi"/>
          <w:sz w:val="24"/>
          <w:szCs w:val="24"/>
          <w:lang w:val="es-ES"/>
        </w:rPr>
      </w:pPr>
    </w:p>
    <w:sdt>
      <w:sdtPr>
        <w:rPr>
          <w:rFonts w:asciiTheme="minorHAnsi" w:eastAsiaTheme="minorEastAsia" w:hAnsiTheme="minorHAnsi" w:cstheme="minorBidi"/>
          <w:color w:val="auto"/>
          <w:sz w:val="22"/>
          <w:szCs w:val="22"/>
          <w:lang w:val="es-ES" w:eastAsia="es-MX"/>
        </w:rPr>
        <w:id w:val="233596908"/>
        <w:docPartObj>
          <w:docPartGallery w:val="Table of Contents"/>
          <w:docPartUnique/>
        </w:docPartObj>
      </w:sdtPr>
      <w:sdtEndPr>
        <w:rPr>
          <w:b/>
          <w:bCs/>
        </w:rPr>
      </w:sdtEndPr>
      <w:sdtContent>
        <w:p w:rsidR="00AB0348" w:rsidRPr="007B2065" w:rsidRDefault="007B2065">
          <w:pPr>
            <w:pStyle w:val="TtuloTDC"/>
            <w:rPr>
              <w:b/>
              <w:bCs/>
            </w:rPr>
          </w:pPr>
          <w:r w:rsidRPr="007B2065">
            <w:rPr>
              <w:b/>
              <w:bCs/>
              <w:lang w:val="es-ES"/>
            </w:rPr>
            <w:t>TABLA DE CONTENIDO</w:t>
          </w:r>
        </w:p>
        <w:p w:rsidR="00AB0348" w:rsidRDefault="00AB0348">
          <w:pPr>
            <w:pStyle w:val="TDC1"/>
            <w:tabs>
              <w:tab w:val="right" w:leader="dot" w:pos="8494"/>
            </w:tabs>
            <w:rPr>
              <w:rFonts w:asciiTheme="minorHAnsi" w:eastAsiaTheme="minorEastAsia" w:hAnsiTheme="minorHAnsi" w:cstheme="minorBidi"/>
              <w:b w:val="0"/>
              <w:bCs w:val="0"/>
              <w:caps w:val="0"/>
              <w:noProof/>
              <w:sz w:val="22"/>
              <w:szCs w:val="22"/>
              <w:lang w:val="es-CO" w:eastAsia="es-CO"/>
            </w:rPr>
          </w:pPr>
          <w:r>
            <w:fldChar w:fldCharType="begin"/>
          </w:r>
          <w:r>
            <w:instrText xml:space="preserve"> TOC \o "1-3" \h \z \u </w:instrText>
          </w:r>
          <w:r>
            <w:fldChar w:fldCharType="separate"/>
          </w:r>
          <w:hyperlink w:anchor="_Toc70282304" w:history="1">
            <w:r w:rsidRPr="00E62377">
              <w:rPr>
                <w:rStyle w:val="Hipervnculo"/>
                <w:rFonts w:cstheme="minorHAnsi"/>
                <w:noProof/>
              </w:rPr>
              <w:t>DESCRIPCION GENERAL</w:t>
            </w:r>
            <w:r>
              <w:rPr>
                <w:noProof/>
                <w:webHidden/>
              </w:rPr>
              <w:tab/>
            </w:r>
            <w:r>
              <w:rPr>
                <w:noProof/>
                <w:webHidden/>
              </w:rPr>
              <w:fldChar w:fldCharType="begin"/>
            </w:r>
            <w:r>
              <w:rPr>
                <w:noProof/>
                <w:webHidden/>
              </w:rPr>
              <w:instrText xml:space="preserve"> PAGEREF _Toc70282304 \h </w:instrText>
            </w:r>
            <w:r>
              <w:rPr>
                <w:noProof/>
                <w:webHidden/>
              </w:rPr>
            </w:r>
            <w:r>
              <w:rPr>
                <w:noProof/>
                <w:webHidden/>
              </w:rPr>
              <w:fldChar w:fldCharType="separate"/>
            </w:r>
            <w:r w:rsidR="00EA0F9D">
              <w:rPr>
                <w:noProof/>
                <w:webHidden/>
              </w:rPr>
              <w:t>4</w:t>
            </w:r>
            <w:r>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05" w:history="1">
            <w:r w:rsidR="00AB0348" w:rsidRPr="00E62377">
              <w:rPr>
                <w:rStyle w:val="Hipervnculo"/>
                <w:rFonts w:cstheme="minorHAnsi"/>
                <w:noProof/>
              </w:rPr>
              <w:t>SISTEMA DE GESTIÓN DE LA SEGURIDAD Y SALUD EN EL TRABAJO (SG-SST)</w:t>
            </w:r>
            <w:r w:rsidR="00AB0348">
              <w:rPr>
                <w:noProof/>
                <w:webHidden/>
              </w:rPr>
              <w:tab/>
            </w:r>
            <w:r w:rsidR="00AB0348">
              <w:rPr>
                <w:noProof/>
                <w:webHidden/>
              </w:rPr>
              <w:fldChar w:fldCharType="begin"/>
            </w:r>
            <w:r w:rsidR="00AB0348">
              <w:rPr>
                <w:noProof/>
                <w:webHidden/>
              </w:rPr>
              <w:instrText xml:space="preserve"> PAGEREF _Toc70282305 \h </w:instrText>
            </w:r>
            <w:r w:rsidR="00AB0348">
              <w:rPr>
                <w:noProof/>
                <w:webHidden/>
              </w:rPr>
            </w:r>
            <w:r w:rsidR="00AB0348">
              <w:rPr>
                <w:noProof/>
                <w:webHidden/>
              </w:rPr>
              <w:fldChar w:fldCharType="separate"/>
            </w:r>
            <w:r w:rsidR="00EA0F9D">
              <w:rPr>
                <w:noProof/>
                <w:webHidden/>
              </w:rPr>
              <w:t>5</w:t>
            </w:r>
            <w:r w:rsidR="00AB0348">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06" w:history="1">
            <w:r w:rsidR="00AB0348" w:rsidRPr="00E62377">
              <w:rPr>
                <w:rStyle w:val="Hipervnculo"/>
                <w:rFonts w:cstheme="minorHAnsi"/>
                <w:noProof/>
              </w:rPr>
              <w:t>INTRODUCCION</w:t>
            </w:r>
            <w:r w:rsidR="00AB0348">
              <w:rPr>
                <w:noProof/>
                <w:webHidden/>
              </w:rPr>
              <w:tab/>
            </w:r>
            <w:r w:rsidR="00AB0348">
              <w:rPr>
                <w:noProof/>
                <w:webHidden/>
              </w:rPr>
              <w:fldChar w:fldCharType="begin"/>
            </w:r>
            <w:r w:rsidR="00AB0348">
              <w:rPr>
                <w:noProof/>
                <w:webHidden/>
              </w:rPr>
              <w:instrText xml:space="preserve"> PAGEREF _Toc70282306 \h </w:instrText>
            </w:r>
            <w:r w:rsidR="00AB0348">
              <w:rPr>
                <w:noProof/>
                <w:webHidden/>
              </w:rPr>
            </w:r>
            <w:r w:rsidR="00AB0348">
              <w:rPr>
                <w:noProof/>
                <w:webHidden/>
              </w:rPr>
              <w:fldChar w:fldCharType="separate"/>
            </w:r>
            <w:r w:rsidR="00EA0F9D">
              <w:rPr>
                <w:noProof/>
                <w:webHidden/>
              </w:rPr>
              <w:t>5</w:t>
            </w:r>
            <w:r w:rsidR="00AB0348">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07" w:history="1">
            <w:r w:rsidR="00AB0348" w:rsidRPr="00E62377">
              <w:rPr>
                <w:rStyle w:val="Hipervnculo"/>
                <w:rFonts w:cstheme="minorHAnsi"/>
                <w:noProof/>
              </w:rPr>
              <w:t>OBJETIVOS EN SST</w:t>
            </w:r>
            <w:r w:rsidR="00AB0348">
              <w:rPr>
                <w:noProof/>
                <w:webHidden/>
              </w:rPr>
              <w:tab/>
            </w:r>
            <w:r w:rsidR="00AB0348">
              <w:rPr>
                <w:noProof/>
                <w:webHidden/>
              </w:rPr>
              <w:fldChar w:fldCharType="begin"/>
            </w:r>
            <w:r w:rsidR="00AB0348">
              <w:rPr>
                <w:noProof/>
                <w:webHidden/>
              </w:rPr>
              <w:instrText xml:space="preserve"> PAGEREF _Toc70282307 \h </w:instrText>
            </w:r>
            <w:r w:rsidR="00AB0348">
              <w:rPr>
                <w:noProof/>
                <w:webHidden/>
              </w:rPr>
            </w:r>
            <w:r w:rsidR="00AB0348">
              <w:rPr>
                <w:noProof/>
                <w:webHidden/>
              </w:rPr>
              <w:fldChar w:fldCharType="separate"/>
            </w:r>
            <w:r w:rsidR="00EA0F9D">
              <w:rPr>
                <w:noProof/>
                <w:webHidden/>
              </w:rPr>
              <w:t>5</w:t>
            </w:r>
            <w:r w:rsidR="00AB0348">
              <w:rPr>
                <w:noProof/>
                <w:webHidden/>
              </w:rPr>
              <w:fldChar w:fldCharType="end"/>
            </w:r>
          </w:hyperlink>
        </w:p>
        <w:p w:rsidR="00AB0348" w:rsidRDefault="00DC6174">
          <w:pPr>
            <w:pStyle w:val="TDC2"/>
            <w:tabs>
              <w:tab w:val="right" w:leader="dot" w:pos="8494"/>
            </w:tabs>
            <w:rPr>
              <w:noProof/>
            </w:rPr>
          </w:pPr>
          <w:hyperlink w:anchor="_Toc70282308" w:history="1">
            <w:r w:rsidR="00AB0348" w:rsidRPr="00E62377">
              <w:rPr>
                <w:rStyle w:val="Hipervnculo"/>
                <w:rFonts w:cstheme="minorHAnsi"/>
                <w:noProof/>
              </w:rPr>
              <w:t>OBJETIVO GENERAL</w:t>
            </w:r>
            <w:r w:rsidR="00AB0348">
              <w:rPr>
                <w:noProof/>
                <w:webHidden/>
              </w:rPr>
              <w:tab/>
            </w:r>
            <w:r w:rsidR="00AB0348">
              <w:rPr>
                <w:noProof/>
                <w:webHidden/>
              </w:rPr>
              <w:fldChar w:fldCharType="begin"/>
            </w:r>
            <w:r w:rsidR="00AB0348">
              <w:rPr>
                <w:noProof/>
                <w:webHidden/>
              </w:rPr>
              <w:instrText xml:space="preserve"> PAGEREF _Toc70282308 \h </w:instrText>
            </w:r>
            <w:r w:rsidR="00AB0348">
              <w:rPr>
                <w:noProof/>
                <w:webHidden/>
              </w:rPr>
            </w:r>
            <w:r w:rsidR="00AB0348">
              <w:rPr>
                <w:noProof/>
                <w:webHidden/>
              </w:rPr>
              <w:fldChar w:fldCharType="separate"/>
            </w:r>
            <w:r w:rsidR="00EA0F9D">
              <w:rPr>
                <w:noProof/>
                <w:webHidden/>
              </w:rPr>
              <w:t>5</w:t>
            </w:r>
            <w:r w:rsidR="00AB0348">
              <w:rPr>
                <w:noProof/>
                <w:webHidden/>
              </w:rPr>
              <w:fldChar w:fldCharType="end"/>
            </w:r>
          </w:hyperlink>
        </w:p>
        <w:p w:rsidR="00AB0348" w:rsidRDefault="00DC6174">
          <w:pPr>
            <w:pStyle w:val="TDC2"/>
            <w:tabs>
              <w:tab w:val="right" w:leader="dot" w:pos="8494"/>
            </w:tabs>
            <w:rPr>
              <w:noProof/>
            </w:rPr>
          </w:pPr>
          <w:hyperlink w:anchor="_Toc70282309" w:history="1">
            <w:r w:rsidR="00AB0348" w:rsidRPr="00E62377">
              <w:rPr>
                <w:rStyle w:val="Hipervnculo"/>
                <w:rFonts w:cstheme="minorHAnsi"/>
                <w:noProof/>
              </w:rPr>
              <w:t>OBJETIVOS ESPECÍFICOS</w:t>
            </w:r>
            <w:r w:rsidR="00AB0348">
              <w:rPr>
                <w:noProof/>
                <w:webHidden/>
              </w:rPr>
              <w:tab/>
            </w:r>
            <w:r w:rsidR="00AB0348">
              <w:rPr>
                <w:noProof/>
                <w:webHidden/>
              </w:rPr>
              <w:fldChar w:fldCharType="begin"/>
            </w:r>
            <w:r w:rsidR="00AB0348">
              <w:rPr>
                <w:noProof/>
                <w:webHidden/>
              </w:rPr>
              <w:instrText xml:space="preserve"> PAGEREF _Toc70282309 \h </w:instrText>
            </w:r>
            <w:r w:rsidR="00AB0348">
              <w:rPr>
                <w:noProof/>
                <w:webHidden/>
              </w:rPr>
            </w:r>
            <w:r w:rsidR="00AB0348">
              <w:rPr>
                <w:noProof/>
                <w:webHidden/>
              </w:rPr>
              <w:fldChar w:fldCharType="separate"/>
            </w:r>
            <w:r w:rsidR="00EA0F9D">
              <w:rPr>
                <w:noProof/>
                <w:webHidden/>
              </w:rPr>
              <w:t>5</w:t>
            </w:r>
            <w:r w:rsidR="00AB0348">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10" w:history="1">
            <w:r w:rsidR="00AB0348" w:rsidRPr="00E62377">
              <w:rPr>
                <w:rStyle w:val="Hipervnculo"/>
                <w:rFonts w:cstheme="minorHAnsi"/>
                <w:noProof/>
              </w:rPr>
              <w:t>ALCANCE</w:t>
            </w:r>
            <w:r w:rsidR="00AB0348">
              <w:rPr>
                <w:noProof/>
                <w:webHidden/>
              </w:rPr>
              <w:tab/>
            </w:r>
            <w:r w:rsidR="00AB0348">
              <w:rPr>
                <w:noProof/>
                <w:webHidden/>
              </w:rPr>
              <w:fldChar w:fldCharType="begin"/>
            </w:r>
            <w:r w:rsidR="00AB0348">
              <w:rPr>
                <w:noProof/>
                <w:webHidden/>
              </w:rPr>
              <w:instrText xml:space="preserve"> PAGEREF _Toc70282310 \h </w:instrText>
            </w:r>
            <w:r w:rsidR="00AB0348">
              <w:rPr>
                <w:noProof/>
                <w:webHidden/>
              </w:rPr>
            </w:r>
            <w:r w:rsidR="00AB0348">
              <w:rPr>
                <w:noProof/>
                <w:webHidden/>
              </w:rPr>
              <w:fldChar w:fldCharType="separate"/>
            </w:r>
            <w:r w:rsidR="00EA0F9D">
              <w:rPr>
                <w:noProof/>
                <w:webHidden/>
              </w:rPr>
              <w:t>6</w:t>
            </w:r>
            <w:r w:rsidR="00AB0348">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11" w:history="1">
            <w:r w:rsidR="00AB0348" w:rsidRPr="00E62377">
              <w:rPr>
                <w:rStyle w:val="Hipervnculo"/>
                <w:rFonts w:cstheme="minorHAnsi"/>
                <w:noProof/>
              </w:rPr>
              <w:t>POLITICA DE SEGURIDAD Y SALUD EN EL TRABAJO</w:t>
            </w:r>
            <w:r w:rsidR="00AB0348">
              <w:rPr>
                <w:noProof/>
                <w:webHidden/>
              </w:rPr>
              <w:tab/>
            </w:r>
            <w:r w:rsidR="00AB0348">
              <w:rPr>
                <w:noProof/>
                <w:webHidden/>
              </w:rPr>
              <w:fldChar w:fldCharType="begin"/>
            </w:r>
            <w:r w:rsidR="00AB0348">
              <w:rPr>
                <w:noProof/>
                <w:webHidden/>
              </w:rPr>
              <w:instrText xml:space="preserve"> PAGEREF _Toc70282311 \h </w:instrText>
            </w:r>
            <w:r w:rsidR="00AB0348">
              <w:rPr>
                <w:noProof/>
                <w:webHidden/>
              </w:rPr>
            </w:r>
            <w:r w:rsidR="00AB0348">
              <w:rPr>
                <w:noProof/>
                <w:webHidden/>
              </w:rPr>
              <w:fldChar w:fldCharType="separate"/>
            </w:r>
            <w:r w:rsidR="00EA0F9D">
              <w:rPr>
                <w:noProof/>
                <w:webHidden/>
              </w:rPr>
              <w:t>6</w:t>
            </w:r>
            <w:r w:rsidR="00AB0348">
              <w:rPr>
                <w:noProof/>
                <w:webHidden/>
              </w:rPr>
              <w:fldChar w:fldCharType="end"/>
            </w:r>
          </w:hyperlink>
        </w:p>
        <w:p w:rsidR="00AB0348" w:rsidRDefault="00DC6174">
          <w:pPr>
            <w:pStyle w:val="TDC1"/>
            <w:tabs>
              <w:tab w:val="left" w:pos="440"/>
              <w:tab w:val="right" w:leader="dot" w:pos="8494"/>
            </w:tabs>
            <w:rPr>
              <w:rFonts w:asciiTheme="minorHAnsi" w:eastAsiaTheme="minorEastAsia" w:hAnsiTheme="minorHAnsi" w:cstheme="minorBidi"/>
              <w:b w:val="0"/>
              <w:bCs w:val="0"/>
              <w:caps w:val="0"/>
              <w:noProof/>
              <w:sz w:val="22"/>
              <w:szCs w:val="22"/>
              <w:lang w:val="es-CO" w:eastAsia="es-CO"/>
            </w:rPr>
          </w:pPr>
          <w:hyperlink w:anchor="_Toc70282312" w:history="1">
            <w:r w:rsidR="00AB0348" w:rsidRPr="00E62377">
              <w:rPr>
                <w:rStyle w:val="Hipervnculo"/>
                <w:rFonts w:cstheme="minorHAnsi"/>
                <w:noProof/>
              </w:rPr>
              <w:t>1</w:t>
            </w:r>
            <w:r w:rsidR="00AB0348">
              <w:rPr>
                <w:rFonts w:asciiTheme="minorHAnsi" w:eastAsiaTheme="minorEastAsia" w:hAnsiTheme="minorHAnsi" w:cstheme="minorBidi"/>
                <w:b w:val="0"/>
                <w:bCs w:val="0"/>
                <w:caps w:val="0"/>
                <w:noProof/>
                <w:sz w:val="22"/>
                <w:szCs w:val="22"/>
                <w:lang w:val="es-CO" w:eastAsia="es-CO"/>
              </w:rPr>
              <w:tab/>
            </w:r>
            <w:r w:rsidR="00AB0348" w:rsidRPr="00E62377">
              <w:rPr>
                <w:rStyle w:val="Hipervnculo"/>
                <w:rFonts w:cstheme="minorHAnsi"/>
                <w:noProof/>
              </w:rPr>
              <w:t>RESPONSABILIDADES FRENTE AL SISTEMA DE GESTION EN SEGURIDAD Y SALUD EN EL TRABAJO</w:t>
            </w:r>
            <w:r w:rsidR="00AB0348">
              <w:rPr>
                <w:noProof/>
                <w:webHidden/>
              </w:rPr>
              <w:tab/>
            </w:r>
            <w:r w:rsidR="00AB0348">
              <w:rPr>
                <w:noProof/>
                <w:webHidden/>
              </w:rPr>
              <w:fldChar w:fldCharType="begin"/>
            </w:r>
            <w:r w:rsidR="00AB0348">
              <w:rPr>
                <w:noProof/>
                <w:webHidden/>
              </w:rPr>
              <w:instrText xml:space="preserve"> PAGEREF _Toc70282312 \h </w:instrText>
            </w:r>
            <w:r w:rsidR="00AB0348">
              <w:rPr>
                <w:noProof/>
                <w:webHidden/>
              </w:rPr>
            </w:r>
            <w:r w:rsidR="00AB0348">
              <w:rPr>
                <w:noProof/>
                <w:webHidden/>
              </w:rPr>
              <w:fldChar w:fldCharType="separate"/>
            </w:r>
            <w:r w:rsidR="00EA0F9D">
              <w:rPr>
                <w:noProof/>
                <w:webHidden/>
              </w:rPr>
              <w:t>7</w:t>
            </w:r>
            <w:r w:rsidR="00AB0348">
              <w:rPr>
                <w:noProof/>
                <w:webHidden/>
              </w:rPr>
              <w:fldChar w:fldCharType="end"/>
            </w:r>
          </w:hyperlink>
        </w:p>
        <w:p w:rsidR="00AB0348" w:rsidRDefault="00DC6174">
          <w:pPr>
            <w:pStyle w:val="TDC1"/>
            <w:tabs>
              <w:tab w:val="left" w:pos="440"/>
              <w:tab w:val="right" w:leader="dot" w:pos="8494"/>
            </w:tabs>
            <w:rPr>
              <w:rFonts w:asciiTheme="minorHAnsi" w:eastAsiaTheme="minorEastAsia" w:hAnsiTheme="minorHAnsi" w:cstheme="minorBidi"/>
              <w:b w:val="0"/>
              <w:bCs w:val="0"/>
              <w:caps w:val="0"/>
              <w:noProof/>
              <w:sz w:val="22"/>
              <w:szCs w:val="22"/>
              <w:lang w:val="es-CO" w:eastAsia="es-CO"/>
            </w:rPr>
          </w:pPr>
          <w:hyperlink w:anchor="_Toc70282313" w:history="1">
            <w:r w:rsidR="00AB0348" w:rsidRPr="00E62377">
              <w:rPr>
                <w:rStyle w:val="Hipervnculo"/>
                <w:rFonts w:cstheme="minorHAnsi"/>
                <w:noProof/>
              </w:rPr>
              <w:t>2</w:t>
            </w:r>
            <w:r w:rsidR="00AB0348">
              <w:rPr>
                <w:rFonts w:asciiTheme="minorHAnsi" w:eastAsiaTheme="minorEastAsia" w:hAnsiTheme="minorHAnsi" w:cstheme="minorBidi"/>
                <w:b w:val="0"/>
                <w:bCs w:val="0"/>
                <w:caps w:val="0"/>
                <w:noProof/>
                <w:sz w:val="22"/>
                <w:szCs w:val="22"/>
                <w:lang w:val="es-CO" w:eastAsia="es-CO"/>
              </w:rPr>
              <w:tab/>
            </w:r>
            <w:r w:rsidR="00AB0348" w:rsidRPr="00E62377">
              <w:rPr>
                <w:rStyle w:val="Hipervnculo"/>
                <w:rFonts w:cstheme="minorHAnsi"/>
                <w:noProof/>
              </w:rPr>
              <w:t>PROGRAMA DE INDUCCIÓN, CAPACITACIÓN Y FORMACIÓN</w:t>
            </w:r>
            <w:r w:rsidR="00AB0348">
              <w:rPr>
                <w:noProof/>
                <w:webHidden/>
              </w:rPr>
              <w:tab/>
            </w:r>
            <w:r w:rsidR="00AB0348">
              <w:rPr>
                <w:noProof/>
                <w:webHidden/>
              </w:rPr>
              <w:fldChar w:fldCharType="begin"/>
            </w:r>
            <w:r w:rsidR="00AB0348">
              <w:rPr>
                <w:noProof/>
                <w:webHidden/>
              </w:rPr>
              <w:instrText xml:space="preserve"> PAGEREF _Toc70282313 \h </w:instrText>
            </w:r>
            <w:r w:rsidR="00AB0348">
              <w:rPr>
                <w:noProof/>
                <w:webHidden/>
              </w:rPr>
            </w:r>
            <w:r w:rsidR="00AB0348">
              <w:rPr>
                <w:noProof/>
                <w:webHidden/>
              </w:rPr>
              <w:fldChar w:fldCharType="separate"/>
            </w:r>
            <w:r w:rsidR="00EA0F9D">
              <w:rPr>
                <w:noProof/>
                <w:webHidden/>
              </w:rPr>
              <w:t>9</w:t>
            </w:r>
            <w:r w:rsidR="00AB0348">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14" w:history="1">
            <w:r w:rsidR="00AB0348" w:rsidRPr="00E62377">
              <w:rPr>
                <w:rStyle w:val="Hipervnculo"/>
                <w:rFonts w:cstheme="minorHAnsi"/>
                <w:noProof/>
              </w:rPr>
              <w:t>REGISTROS DE ENTREGA DE EQUIPOS Y ELEMENTOS DE PROTECCIÓN PERSONAL</w:t>
            </w:r>
            <w:r w:rsidR="00AB0348">
              <w:rPr>
                <w:noProof/>
                <w:webHidden/>
              </w:rPr>
              <w:tab/>
            </w:r>
            <w:r w:rsidR="00AB0348">
              <w:rPr>
                <w:noProof/>
                <w:webHidden/>
              </w:rPr>
              <w:fldChar w:fldCharType="begin"/>
            </w:r>
            <w:r w:rsidR="00AB0348">
              <w:rPr>
                <w:noProof/>
                <w:webHidden/>
              </w:rPr>
              <w:instrText xml:space="preserve"> PAGEREF _Toc70282314 \h </w:instrText>
            </w:r>
            <w:r w:rsidR="00AB0348">
              <w:rPr>
                <w:noProof/>
                <w:webHidden/>
              </w:rPr>
            </w:r>
            <w:r w:rsidR="00AB0348">
              <w:rPr>
                <w:noProof/>
                <w:webHidden/>
              </w:rPr>
              <w:fldChar w:fldCharType="separate"/>
            </w:r>
            <w:r w:rsidR="00EA0F9D">
              <w:rPr>
                <w:noProof/>
                <w:webHidden/>
              </w:rPr>
              <w:t>9</w:t>
            </w:r>
            <w:r w:rsidR="00AB0348">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15" w:history="1">
            <w:r w:rsidR="00AB0348" w:rsidRPr="00E62377">
              <w:rPr>
                <w:rStyle w:val="Hipervnculo"/>
                <w:rFonts w:cstheme="minorHAnsi"/>
                <w:noProof/>
              </w:rPr>
              <w:t>PLAN DE MEDIDAS DE PREVENCIÓN, MEJORA Y CONTROL</w:t>
            </w:r>
            <w:r w:rsidR="00AB0348">
              <w:rPr>
                <w:noProof/>
                <w:webHidden/>
              </w:rPr>
              <w:tab/>
            </w:r>
            <w:r w:rsidR="00AB0348">
              <w:rPr>
                <w:noProof/>
                <w:webHidden/>
              </w:rPr>
              <w:fldChar w:fldCharType="begin"/>
            </w:r>
            <w:r w:rsidR="00AB0348">
              <w:rPr>
                <w:noProof/>
                <w:webHidden/>
              </w:rPr>
              <w:instrText xml:space="preserve"> PAGEREF _Toc70282315 \h </w:instrText>
            </w:r>
            <w:r w:rsidR="00AB0348">
              <w:rPr>
                <w:noProof/>
                <w:webHidden/>
              </w:rPr>
            </w:r>
            <w:r w:rsidR="00AB0348">
              <w:rPr>
                <w:noProof/>
                <w:webHidden/>
              </w:rPr>
              <w:fldChar w:fldCharType="separate"/>
            </w:r>
            <w:r w:rsidR="00EA0F9D">
              <w:rPr>
                <w:noProof/>
                <w:webHidden/>
              </w:rPr>
              <w:t>10</w:t>
            </w:r>
            <w:r w:rsidR="00AB0348">
              <w:rPr>
                <w:noProof/>
                <w:webHidden/>
              </w:rPr>
              <w:fldChar w:fldCharType="end"/>
            </w:r>
          </w:hyperlink>
        </w:p>
        <w:p w:rsidR="00AB0348" w:rsidRDefault="00DC6174">
          <w:pPr>
            <w:pStyle w:val="TDC2"/>
            <w:tabs>
              <w:tab w:val="right" w:leader="dot" w:pos="8494"/>
            </w:tabs>
            <w:rPr>
              <w:noProof/>
            </w:rPr>
          </w:pPr>
          <w:hyperlink w:anchor="_Toc70282316" w:history="1">
            <w:r w:rsidR="00AB0348" w:rsidRPr="00E62377">
              <w:rPr>
                <w:rStyle w:val="Hipervnculo"/>
                <w:noProof/>
              </w:rPr>
              <w:t>Controles de Ingeniería:</w:t>
            </w:r>
            <w:r w:rsidR="00AB0348">
              <w:rPr>
                <w:noProof/>
                <w:webHidden/>
              </w:rPr>
              <w:tab/>
            </w:r>
            <w:r w:rsidR="00AB0348">
              <w:rPr>
                <w:noProof/>
                <w:webHidden/>
              </w:rPr>
              <w:fldChar w:fldCharType="begin"/>
            </w:r>
            <w:r w:rsidR="00AB0348">
              <w:rPr>
                <w:noProof/>
                <w:webHidden/>
              </w:rPr>
              <w:instrText xml:space="preserve"> PAGEREF _Toc70282316 \h </w:instrText>
            </w:r>
            <w:r w:rsidR="00AB0348">
              <w:rPr>
                <w:noProof/>
                <w:webHidden/>
              </w:rPr>
            </w:r>
            <w:r w:rsidR="00AB0348">
              <w:rPr>
                <w:noProof/>
                <w:webHidden/>
              </w:rPr>
              <w:fldChar w:fldCharType="separate"/>
            </w:r>
            <w:r w:rsidR="00EA0F9D">
              <w:rPr>
                <w:noProof/>
                <w:webHidden/>
              </w:rPr>
              <w:t>10</w:t>
            </w:r>
            <w:r w:rsidR="00AB0348">
              <w:rPr>
                <w:noProof/>
                <w:webHidden/>
              </w:rPr>
              <w:fldChar w:fldCharType="end"/>
            </w:r>
          </w:hyperlink>
        </w:p>
        <w:p w:rsidR="00AB0348" w:rsidRDefault="00DC6174">
          <w:pPr>
            <w:pStyle w:val="TDC2"/>
            <w:tabs>
              <w:tab w:val="right" w:leader="dot" w:pos="8494"/>
            </w:tabs>
            <w:rPr>
              <w:noProof/>
            </w:rPr>
          </w:pPr>
          <w:hyperlink w:anchor="_Toc70282317" w:history="1">
            <w:r w:rsidR="00AB0348" w:rsidRPr="00E62377">
              <w:rPr>
                <w:rStyle w:val="Hipervnculo"/>
                <w:rFonts w:cstheme="minorHAnsi"/>
                <w:noProof/>
              </w:rPr>
              <w:t>Controles Administrativos</w:t>
            </w:r>
            <w:r w:rsidR="00AB0348">
              <w:rPr>
                <w:noProof/>
                <w:webHidden/>
              </w:rPr>
              <w:tab/>
            </w:r>
            <w:r w:rsidR="00AB0348">
              <w:rPr>
                <w:noProof/>
                <w:webHidden/>
              </w:rPr>
              <w:fldChar w:fldCharType="begin"/>
            </w:r>
            <w:r w:rsidR="00AB0348">
              <w:rPr>
                <w:noProof/>
                <w:webHidden/>
              </w:rPr>
              <w:instrText xml:space="preserve"> PAGEREF _Toc70282317 \h </w:instrText>
            </w:r>
            <w:r w:rsidR="00AB0348">
              <w:rPr>
                <w:noProof/>
                <w:webHidden/>
              </w:rPr>
            </w:r>
            <w:r w:rsidR="00AB0348">
              <w:rPr>
                <w:noProof/>
                <w:webHidden/>
              </w:rPr>
              <w:fldChar w:fldCharType="separate"/>
            </w:r>
            <w:r w:rsidR="00EA0F9D">
              <w:rPr>
                <w:noProof/>
                <w:webHidden/>
              </w:rPr>
              <w:t>10</w:t>
            </w:r>
            <w:r w:rsidR="00AB0348">
              <w:rPr>
                <w:noProof/>
                <w:webHidden/>
              </w:rPr>
              <w:fldChar w:fldCharType="end"/>
            </w:r>
          </w:hyperlink>
        </w:p>
        <w:p w:rsidR="00AB0348" w:rsidRDefault="00DC6174">
          <w:pPr>
            <w:pStyle w:val="TDC2"/>
            <w:tabs>
              <w:tab w:val="right" w:leader="dot" w:pos="8494"/>
            </w:tabs>
            <w:rPr>
              <w:noProof/>
            </w:rPr>
          </w:pPr>
          <w:hyperlink w:anchor="_Toc70282318" w:history="1">
            <w:r w:rsidR="00AB0348" w:rsidRPr="00E62377">
              <w:rPr>
                <w:rStyle w:val="Hipervnculo"/>
                <w:rFonts w:cstheme="minorHAnsi"/>
                <w:noProof/>
              </w:rPr>
              <w:t>Equipos de Protección Personal:</w:t>
            </w:r>
            <w:r w:rsidR="00AB0348">
              <w:rPr>
                <w:noProof/>
                <w:webHidden/>
              </w:rPr>
              <w:tab/>
            </w:r>
            <w:r w:rsidR="00AB0348">
              <w:rPr>
                <w:noProof/>
                <w:webHidden/>
              </w:rPr>
              <w:fldChar w:fldCharType="begin"/>
            </w:r>
            <w:r w:rsidR="00AB0348">
              <w:rPr>
                <w:noProof/>
                <w:webHidden/>
              </w:rPr>
              <w:instrText xml:space="preserve"> PAGEREF _Toc70282318 \h </w:instrText>
            </w:r>
            <w:r w:rsidR="00AB0348">
              <w:rPr>
                <w:noProof/>
                <w:webHidden/>
              </w:rPr>
            </w:r>
            <w:r w:rsidR="00AB0348">
              <w:rPr>
                <w:noProof/>
                <w:webHidden/>
              </w:rPr>
              <w:fldChar w:fldCharType="separate"/>
            </w:r>
            <w:r w:rsidR="00EA0F9D">
              <w:rPr>
                <w:noProof/>
                <w:webHidden/>
              </w:rPr>
              <w:t>10</w:t>
            </w:r>
            <w:r w:rsidR="00AB0348">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19" w:history="1">
            <w:r w:rsidR="00AB0348" w:rsidRPr="00E62377">
              <w:rPr>
                <w:rStyle w:val="Hipervnculo"/>
                <w:rFonts w:cstheme="minorHAnsi"/>
                <w:noProof/>
              </w:rPr>
              <w:t>LA IDENTIFICACIÓN DE LAS AMENAZAS JUNTO CON LA EVALUACIÓN DE LA VULNERABILIDAD Y SUS CORRESPONDIENTES PLANES DE PREVENCIÓN, PREPARACIÓN Y RESPUESTA ANTE EMERGENCIAS</w:t>
            </w:r>
            <w:r w:rsidR="00AB0348">
              <w:rPr>
                <w:noProof/>
                <w:webHidden/>
              </w:rPr>
              <w:tab/>
            </w:r>
            <w:r w:rsidR="00AB0348">
              <w:rPr>
                <w:noProof/>
                <w:webHidden/>
              </w:rPr>
              <w:fldChar w:fldCharType="begin"/>
            </w:r>
            <w:r w:rsidR="00AB0348">
              <w:rPr>
                <w:noProof/>
                <w:webHidden/>
              </w:rPr>
              <w:instrText xml:space="preserve"> PAGEREF _Toc70282319 \h </w:instrText>
            </w:r>
            <w:r w:rsidR="00AB0348">
              <w:rPr>
                <w:noProof/>
                <w:webHidden/>
              </w:rPr>
            </w:r>
            <w:r w:rsidR="00AB0348">
              <w:rPr>
                <w:noProof/>
                <w:webHidden/>
              </w:rPr>
              <w:fldChar w:fldCharType="separate"/>
            </w:r>
            <w:r w:rsidR="00EA0F9D">
              <w:rPr>
                <w:noProof/>
                <w:webHidden/>
              </w:rPr>
              <w:t>11</w:t>
            </w:r>
            <w:r w:rsidR="00AB0348">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20" w:history="1">
            <w:r w:rsidR="00AB0348" w:rsidRPr="00E62377">
              <w:rPr>
                <w:rStyle w:val="Hipervnculo"/>
                <w:rFonts w:cstheme="minorHAnsi"/>
                <w:noProof/>
              </w:rPr>
              <w:t>PLANEACIÓN, ORGANIZACIÓN Y EJECUCIÓN</w:t>
            </w:r>
            <w:r w:rsidR="00AB0348">
              <w:rPr>
                <w:noProof/>
                <w:webHidden/>
              </w:rPr>
              <w:tab/>
            </w:r>
            <w:r w:rsidR="00AB0348">
              <w:rPr>
                <w:noProof/>
                <w:webHidden/>
              </w:rPr>
              <w:fldChar w:fldCharType="begin"/>
            </w:r>
            <w:r w:rsidR="00AB0348">
              <w:rPr>
                <w:noProof/>
                <w:webHidden/>
              </w:rPr>
              <w:instrText xml:space="preserve"> PAGEREF _Toc70282320 \h </w:instrText>
            </w:r>
            <w:r w:rsidR="00AB0348">
              <w:rPr>
                <w:noProof/>
                <w:webHidden/>
              </w:rPr>
            </w:r>
            <w:r w:rsidR="00AB0348">
              <w:rPr>
                <w:noProof/>
                <w:webHidden/>
              </w:rPr>
              <w:fldChar w:fldCharType="separate"/>
            </w:r>
            <w:r w:rsidR="00EA0F9D">
              <w:rPr>
                <w:noProof/>
                <w:webHidden/>
              </w:rPr>
              <w:t>12</w:t>
            </w:r>
            <w:r w:rsidR="00AB0348">
              <w:rPr>
                <w:noProof/>
                <w:webHidden/>
              </w:rPr>
              <w:fldChar w:fldCharType="end"/>
            </w:r>
          </w:hyperlink>
        </w:p>
        <w:p w:rsidR="00AB0348" w:rsidRDefault="00DC6174">
          <w:pPr>
            <w:pStyle w:val="TDC2"/>
            <w:tabs>
              <w:tab w:val="right" w:leader="dot" w:pos="8494"/>
            </w:tabs>
            <w:rPr>
              <w:noProof/>
            </w:rPr>
          </w:pPr>
          <w:hyperlink w:anchor="_Toc70282321" w:history="1">
            <w:r w:rsidR="00AB0348" w:rsidRPr="00E62377">
              <w:rPr>
                <w:rStyle w:val="Hipervnculo"/>
                <w:rFonts w:cstheme="minorHAnsi"/>
                <w:noProof/>
              </w:rPr>
              <w:t>PLAN BÁSICO</w:t>
            </w:r>
            <w:r w:rsidR="00AB0348">
              <w:rPr>
                <w:noProof/>
                <w:webHidden/>
              </w:rPr>
              <w:tab/>
            </w:r>
            <w:r w:rsidR="00AB0348">
              <w:rPr>
                <w:noProof/>
                <w:webHidden/>
              </w:rPr>
              <w:fldChar w:fldCharType="begin"/>
            </w:r>
            <w:r w:rsidR="00AB0348">
              <w:rPr>
                <w:noProof/>
                <w:webHidden/>
              </w:rPr>
              <w:instrText xml:space="preserve"> PAGEREF _Toc70282321 \h </w:instrText>
            </w:r>
            <w:r w:rsidR="00AB0348">
              <w:rPr>
                <w:noProof/>
                <w:webHidden/>
              </w:rPr>
            </w:r>
            <w:r w:rsidR="00AB0348">
              <w:rPr>
                <w:noProof/>
                <w:webHidden/>
              </w:rPr>
              <w:fldChar w:fldCharType="separate"/>
            </w:r>
            <w:r w:rsidR="00EA0F9D">
              <w:rPr>
                <w:noProof/>
                <w:webHidden/>
              </w:rPr>
              <w:t>12</w:t>
            </w:r>
            <w:r w:rsidR="00AB0348">
              <w:rPr>
                <w:noProof/>
                <w:webHidden/>
              </w:rPr>
              <w:fldChar w:fldCharType="end"/>
            </w:r>
          </w:hyperlink>
        </w:p>
        <w:p w:rsidR="00AB0348" w:rsidRDefault="00DC6174">
          <w:pPr>
            <w:pStyle w:val="TDC2"/>
            <w:tabs>
              <w:tab w:val="right" w:leader="dot" w:pos="8494"/>
            </w:tabs>
            <w:rPr>
              <w:noProof/>
            </w:rPr>
          </w:pPr>
          <w:hyperlink w:anchor="_Toc70282322" w:history="1">
            <w:r w:rsidR="00AB0348" w:rsidRPr="00E62377">
              <w:rPr>
                <w:rStyle w:val="Hipervnculo"/>
                <w:rFonts w:cstheme="minorHAnsi"/>
                <w:noProof/>
              </w:rPr>
              <w:t>PLAN AVANZADO</w:t>
            </w:r>
            <w:r w:rsidR="00AB0348">
              <w:rPr>
                <w:noProof/>
                <w:webHidden/>
              </w:rPr>
              <w:tab/>
            </w:r>
            <w:r w:rsidR="00AB0348">
              <w:rPr>
                <w:noProof/>
                <w:webHidden/>
              </w:rPr>
              <w:fldChar w:fldCharType="begin"/>
            </w:r>
            <w:r w:rsidR="00AB0348">
              <w:rPr>
                <w:noProof/>
                <w:webHidden/>
              </w:rPr>
              <w:instrText xml:space="preserve"> PAGEREF _Toc70282322 \h </w:instrText>
            </w:r>
            <w:r w:rsidR="00AB0348">
              <w:rPr>
                <w:noProof/>
                <w:webHidden/>
              </w:rPr>
            </w:r>
            <w:r w:rsidR="00AB0348">
              <w:rPr>
                <w:noProof/>
                <w:webHidden/>
              </w:rPr>
              <w:fldChar w:fldCharType="separate"/>
            </w:r>
            <w:r w:rsidR="00EA0F9D">
              <w:rPr>
                <w:noProof/>
                <w:webHidden/>
              </w:rPr>
              <w:t>13</w:t>
            </w:r>
            <w:r w:rsidR="00AB0348">
              <w:rPr>
                <w:noProof/>
                <w:webHidden/>
              </w:rPr>
              <w:fldChar w:fldCharType="end"/>
            </w:r>
          </w:hyperlink>
        </w:p>
        <w:p w:rsidR="00AB0348" w:rsidRDefault="00DC6174">
          <w:pPr>
            <w:pStyle w:val="TDC2"/>
            <w:tabs>
              <w:tab w:val="right" w:leader="dot" w:pos="8494"/>
            </w:tabs>
            <w:rPr>
              <w:noProof/>
            </w:rPr>
          </w:pPr>
          <w:hyperlink w:anchor="_Toc70282323" w:history="1">
            <w:r w:rsidR="00AB0348" w:rsidRPr="00E62377">
              <w:rPr>
                <w:rStyle w:val="Hipervnculo"/>
                <w:rFonts w:cstheme="minorHAnsi"/>
                <w:noProof/>
              </w:rPr>
              <w:t>PLAN ESPECIALIZADO</w:t>
            </w:r>
            <w:r w:rsidR="00AB0348">
              <w:rPr>
                <w:noProof/>
                <w:webHidden/>
              </w:rPr>
              <w:tab/>
            </w:r>
            <w:r w:rsidR="00AB0348">
              <w:rPr>
                <w:noProof/>
                <w:webHidden/>
              </w:rPr>
              <w:fldChar w:fldCharType="begin"/>
            </w:r>
            <w:r w:rsidR="00AB0348">
              <w:rPr>
                <w:noProof/>
                <w:webHidden/>
              </w:rPr>
              <w:instrText xml:space="preserve"> PAGEREF _Toc70282323 \h </w:instrText>
            </w:r>
            <w:r w:rsidR="00AB0348">
              <w:rPr>
                <w:noProof/>
                <w:webHidden/>
              </w:rPr>
            </w:r>
            <w:r w:rsidR="00AB0348">
              <w:rPr>
                <w:noProof/>
                <w:webHidden/>
              </w:rPr>
              <w:fldChar w:fldCharType="separate"/>
            </w:r>
            <w:r w:rsidR="00EA0F9D">
              <w:rPr>
                <w:noProof/>
                <w:webHidden/>
              </w:rPr>
              <w:t>13</w:t>
            </w:r>
            <w:r w:rsidR="00AB0348">
              <w:rPr>
                <w:noProof/>
                <w:webHidden/>
              </w:rPr>
              <w:fldChar w:fldCharType="end"/>
            </w:r>
          </w:hyperlink>
        </w:p>
        <w:p w:rsidR="00AB0348" w:rsidRDefault="00DC6174">
          <w:pPr>
            <w:pStyle w:val="TDC2"/>
            <w:tabs>
              <w:tab w:val="right" w:leader="dot" w:pos="8494"/>
            </w:tabs>
            <w:rPr>
              <w:noProof/>
            </w:rPr>
          </w:pPr>
          <w:hyperlink w:anchor="_Toc70282324" w:history="1">
            <w:r w:rsidR="00AB0348" w:rsidRPr="00E62377">
              <w:rPr>
                <w:rStyle w:val="Hipervnculo"/>
                <w:rFonts w:cstheme="minorHAnsi"/>
                <w:noProof/>
              </w:rPr>
              <w:t>PLAN DE GESTIÓN INTEGRAL</w:t>
            </w:r>
            <w:r w:rsidR="00AB0348">
              <w:rPr>
                <w:noProof/>
                <w:webHidden/>
              </w:rPr>
              <w:tab/>
            </w:r>
            <w:r w:rsidR="00AB0348">
              <w:rPr>
                <w:noProof/>
                <w:webHidden/>
              </w:rPr>
              <w:fldChar w:fldCharType="begin"/>
            </w:r>
            <w:r w:rsidR="00AB0348">
              <w:rPr>
                <w:noProof/>
                <w:webHidden/>
              </w:rPr>
              <w:instrText xml:space="preserve"> PAGEREF _Toc70282324 \h </w:instrText>
            </w:r>
            <w:r w:rsidR="00AB0348">
              <w:rPr>
                <w:noProof/>
                <w:webHidden/>
              </w:rPr>
            </w:r>
            <w:r w:rsidR="00AB0348">
              <w:rPr>
                <w:noProof/>
                <w:webHidden/>
              </w:rPr>
              <w:fldChar w:fldCharType="separate"/>
            </w:r>
            <w:r w:rsidR="00EA0F9D">
              <w:rPr>
                <w:noProof/>
                <w:webHidden/>
              </w:rPr>
              <w:t>13</w:t>
            </w:r>
            <w:r w:rsidR="00AB0348">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25" w:history="1">
            <w:r w:rsidR="00AB0348" w:rsidRPr="00E62377">
              <w:rPr>
                <w:rStyle w:val="Hipervnculo"/>
                <w:rFonts w:cstheme="minorHAnsi"/>
                <w:noProof/>
              </w:rPr>
              <w:t>DOCUMENTACIÓN</w:t>
            </w:r>
            <w:r w:rsidR="00AB0348">
              <w:rPr>
                <w:noProof/>
                <w:webHidden/>
              </w:rPr>
              <w:tab/>
            </w:r>
            <w:r w:rsidR="00AB0348">
              <w:rPr>
                <w:noProof/>
                <w:webHidden/>
              </w:rPr>
              <w:fldChar w:fldCharType="begin"/>
            </w:r>
            <w:r w:rsidR="00AB0348">
              <w:rPr>
                <w:noProof/>
                <w:webHidden/>
              </w:rPr>
              <w:instrText xml:space="preserve"> PAGEREF _Toc70282325 \h </w:instrText>
            </w:r>
            <w:r w:rsidR="00AB0348">
              <w:rPr>
                <w:noProof/>
                <w:webHidden/>
              </w:rPr>
            </w:r>
            <w:r w:rsidR="00AB0348">
              <w:rPr>
                <w:noProof/>
                <w:webHidden/>
              </w:rPr>
              <w:fldChar w:fldCharType="separate"/>
            </w:r>
            <w:r w:rsidR="00EA0F9D">
              <w:rPr>
                <w:noProof/>
                <w:webHidden/>
              </w:rPr>
              <w:t>13</w:t>
            </w:r>
            <w:r w:rsidR="00AB0348">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26" w:history="1">
            <w:r w:rsidR="00AB0348" w:rsidRPr="00E62377">
              <w:rPr>
                <w:rStyle w:val="Hipervnculo"/>
                <w:rFonts w:cstheme="minorHAnsi"/>
                <w:noProof/>
              </w:rPr>
              <w:t>SUPERVISIÓN Y MEDICIÓN DE LOS RESULTADOS</w:t>
            </w:r>
            <w:r w:rsidR="00AB0348">
              <w:rPr>
                <w:noProof/>
                <w:webHidden/>
              </w:rPr>
              <w:tab/>
            </w:r>
            <w:r w:rsidR="00AB0348">
              <w:rPr>
                <w:noProof/>
                <w:webHidden/>
              </w:rPr>
              <w:fldChar w:fldCharType="begin"/>
            </w:r>
            <w:r w:rsidR="00AB0348">
              <w:rPr>
                <w:noProof/>
                <w:webHidden/>
              </w:rPr>
              <w:instrText xml:space="preserve"> PAGEREF _Toc70282326 \h </w:instrText>
            </w:r>
            <w:r w:rsidR="00AB0348">
              <w:rPr>
                <w:noProof/>
                <w:webHidden/>
              </w:rPr>
            </w:r>
            <w:r w:rsidR="00AB0348">
              <w:rPr>
                <w:noProof/>
                <w:webHidden/>
              </w:rPr>
              <w:fldChar w:fldCharType="separate"/>
            </w:r>
            <w:r w:rsidR="00EA0F9D">
              <w:rPr>
                <w:noProof/>
                <w:webHidden/>
              </w:rPr>
              <w:t>14</w:t>
            </w:r>
            <w:r w:rsidR="00AB0348">
              <w:rPr>
                <w:noProof/>
                <w:webHidden/>
              </w:rPr>
              <w:fldChar w:fldCharType="end"/>
            </w:r>
          </w:hyperlink>
        </w:p>
        <w:p w:rsidR="00AB0348" w:rsidRDefault="00DC6174">
          <w:pPr>
            <w:pStyle w:val="TDC1"/>
            <w:tabs>
              <w:tab w:val="right" w:leader="dot" w:pos="8494"/>
            </w:tabs>
            <w:rPr>
              <w:rFonts w:asciiTheme="minorHAnsi" w:eastAsiaTheme="minorEastAsia" w:hAnsiTheme="minorHAnsi" w:cstheme="minorBidi"/>
              <w:b w:val="0"/>
              <w:bCs w:val="0"/>
              <w:caps w:val="0"/>
              <w:noProof/>
              <w:sz w:val="22"/>
              <w:szCs w:val="22"/>
              <w:lang w:val="es-CO" w:eastAsia="es-CO"/>
            </w:rPr>
          </w:pPr>
          <w:hyperlink w:anchor="_Toc70282327" w:history="1">
            <w:r w:rsidR="00AB0348" w:rsidRPr="00E62377">
              <w:rPr>
                <w:rStyle w:val="Hipervnculo"/>
                <w:rFonts w:cstheme="minorHAnsi"/>
                <w:noProof/>
              </w:rPr>
              <w:t>ALCANCE DE LA AUDITORÍA DE CUMPLIMIENTO DEL SG-SST</w:t>
            </w:r>
            <w:r w:rsidR="00AB0348">
              <w:rPr>
                <w:noProof/>
                <w:webHidden/>
              </w:rPr>
              <w:tab/>
            </w:r>
            <w:r w:rsidR="00AB0348">
              <w:rPr>
                <w:noProof/>
                <w:webHidden/>
              </w:rPr>
              <w:fldChar w:fldCharType="begin"/>
            </w:r>
            <w:r w:rsidR="00AB0348">
              <w:rPr>
                <w:noProof/>
                <w:webHidden/>
              </w:rPr>
              <w:instrText xml:space="preserve"> PAGEREF _Toc70282327 \h </w:instrText>
            </w:r>
            <w:r w:rsidR="00AB0348">
              <w:rPr>
                <w:noProof/>
                <w:webHidden/>
              </w:rPr>
            </w:r>
            <w:r w:rsidR="00AB0348">
              <w:rPr>
                <w:noProof/>
                <w:webHidden/>
              </w:rPr>
              <w:fldChar w:fldCharType="separate"/>
            </w:r>
            <w:r w:rsidR="00EA0F9D">
              <w:rPr>
                <w:noProof/>
                <w:webHidden/>
              </w:rPr>
              <w:t>17</w:t>
            </w:r>
            <w:r w:rsidR="00AB0348">
              <w:rPr>
                <w:noProof/>
                <w:webHidden/>
              </w:rPr>
              <w:fldChar w:fldCharType="end"/>
            </w:r>
          </w:hyperlink>
        </w:p>
        <w:p w:rsidR="00AB0348" w:rsidRDefault="00AB0348">
          <w:r>
            <w:rPr>
              <w:b/>
              <w:bCs/>
              <w:lang w:val="es-ES"/>
            </w:rPr>
            <w:fldChar w:fldCharType="end"/>
          </w:r>
        </w:p>
      </w:sdtContent>
    </w:sdt>
    <w:p w:rsidR="00D472C0" w:rsidRPr="00676EBE" w:rsidRDefault="00D472C0" w:rsidP="00874115">
      <w:pPr>
        <w:pStyle w:val="Sinespaciado"/>
        <w:jc w:val="center"/>
        <w:rPr>
          <w:rStyle w:val="Hipervnculo"/>
          <w:rFonts w:cstheme="minorHAnsi"/>
          <w:b/>
          <w:noProof/>
          <w:color w:val="auto"/>
          <w:sz w:val="24"/>
          <w:szCs w:val="24"/>
          <w:u w:val="none"/>
        </w:rPr>
      </w:pPr>
    </w:p>
    <w:p w:rsidR="0075243F" w:rsidRPr="00676EBE" w:rsidRDefault="0075243F" w:rsidP="0075243F">
      <w:pPr>
        <w:pStyle w:val="Ttulo1"/>
        <w:numPr>
          <w:ilvl w:val="0"/>
          <w:numId w:val="0"/>
        </w:numPr>
        <w:jc w:val="center"/>
        <w:rPr>
          <w:rFonts w:asciiTheme="minorHAnsi" w:hAnsiTheme="minorHAnsi" w:cstheme="minorHAnsi"/>
          <w:szCs w:val="24"/>
        </w:rPr>
      </w:pPr>
    </w:p>
    <w:p w:rsidR="0075243F" w:rsidRPr="00676EBE" w:rsidRDefault="0075243F" w:rsidP="0075243F">
      <w:pPr>
        <w:pStyle w:val="Ttulo1"/>
        <w:numPr>
          <w:ilvl w:val="0"/>
          <w:numId w:val="0"/>
        </w:numPr>
        <w:jc w:val="center"/>
        <w:rPr>
          <w:rFonts w:asciiTheme="minorHAnsi" w:hAnsiTheme="minorHAnsi" w:cstheme="minorHAnsi"/>
          <w:szCs w:val="24"/>
        </w:rPr>
      </w:pPr>
    </w:p>
    <w:p w:rsidR="0075243F" w:rsidRPr="00676EBE" w:rsidRDefault="0075243F" w:rsidP="0075243F">
      <w:pPr>
        <w:pStyle w:val="Ttulo1"/>
        <w:numPr>
          <w:ilvl w:val="0"/>
          <w:numId w:val="0"/>
        </w:numPr>
        <w:jc w:val="center"/>
        <w:rPr>
          <w:rFonts w:asciiTheme="minorHAnsi" w:hAnsiTheme="minorHAnsi" w:cstheme="minorHAnsi"/>
          <w:szCs w:val="24"/>
        </w:rPr>
      </w:pPr>
    </w:p>
    <w:p w:rsidR="0075243F" w:rsidRDefault="0075243F" w:rsidP="0075243F">
      <w:pPr>
        <w:pStyle w:val="Ttulo1"/>
        <w:numPr>
          <w:ilvl w:val="0"/>
          <w:numId w:val="0"/>
        </w:numPr>
        <w:jc w:val="center"/>
        <w:rPr>
          <w:rFonts w:asciiTheme="minorHAnsi" w:hAnsiTheme="minorHAnsi" w:cstheme="minorHAnsi"/>
          <w:szCs w:val="24"/>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B2065" w:rsidRDefault="007B2065" w:rsidP="007B2065">
      <w:pPr>
        <w:rPr>
          <w:lang w:val="es-ES_tradnl" w:eastAsia="es-ES"/>
        </w:rPr>
      </w:pPr>
    </w:p>
    <w:p w:rsidR="0075243F" w:rsidRDefault="0075243F" w:rsidP="0075243F">
      <w:pPr>
        <w:pStyle w:val="Ttulo1"/>
        <w:numPr>
          <w:ilvl w:val="0"/>
          <w:numId w:val="0"/>
        </w:numPr>
        <w:jc w:val="center"/>
        <w:rPr>
          <w:rFonts w:asciiTheme="minorHAnsi" w:hAnsiTheme="minorHAnsi" w:cstheme="minorHAnsi"/>
          <w:szCs w:val="24"/>
        </w:rPr>
      </w:pPr>
    </w:p>
    <w:p w:rsidR="007B2065" w:rsidRPr="007B2065" w:rsidRDefault="007B2065" w:rsidP="007B2065">
      <w:pPr>
        <w:rPr>
          <w:lang w:val="es-ES_tradnl" w:eastAsia="es-ES"/>
        </w:rPr>
      </w:pPr>
    </w:p>
    <w:p w:rsidR="008E37E3" w:rsidRPr="00676EBE" w:rsidRDefault="008E37E3" w:rsidP="008E37E3">
      <w:pPr>
        <w:pStyle w:val="Ttulo1"/>
        <w:numPr>
          <w:ilvl w:val="0"/>
          <w:numId w:val="0"/>
        </w:numPr>
        <w:jc w:val="center"/>
        <w:rPr>
          <w:rFonts w:asciiTheme="minorHAnsi" w:hAnsiTheme="minorHAnsi" w:cstheme="minorHAnsi"/>
          <w:szCs w:val="24"/>
        </w:rPr>
      </w:pPr>
      <w:bookmarkStart w:id="0" w:name="_Toc253470368"/>
      <w:bookmarkStart w:id="1" w:name="_Toc254701364"/>
      <w:bookmarkStart w:id="2" w:name="_Toc70282304"/>
      <w:r w:rsidRPr="00676EBE">
        <w:rPr>
          <w:rFonts w:asciiTheme="minorHAnsi" w:hAnsiTheme="minorHAnsi" w:cstheme="minorHAnsi"/>
          <w:szCs w:val="24"/>
        </w:rPr>
        <w:lastRenderedPageBreak/>
        <w:t>DESCRIPCION GENERAL</w:t>
      </w:r>
      <w:bookmarkEnd w:id="0"/>
      <w:bookmarkEnd w:id="1"/>
      <w:bookmarkEnd w:id="2"/>
    </w:p>
    <w:p w:rsidR="008E37E3" w:rsidRPr="00676EBE" w:rsidRDefault="008E37E3" w:rsidP="008E37E3">
      <w:pPr>
        <w:pStyle w:val="Ttulo1"/>
        <w:numPr>
          <w:ilvl w:val="0"/>
          <w:numId w:val="0"/>
        </w:numPr>
        <w:jc w:val="center"/>
        <w:rPr>
          <w:rFonts w:asciiTheme="minorHAnsi" w:hAnsiTheme="minorHAnsi" w:cstheme="minorHAnsi"/>
          <w:szCs w:val="24"/>
        </w:rPr>
      </w:pPr>
    </w:p>
    <w:p w:rsidR="008E37E3" w:rsidRPr="00676EBE" w:rsidRDefault="008E37E3" w:rsidP="008E37E3">
      <w:pPr>
        <w:pStyle w:val="Ttulo1"/>
        <w:numPr>
          <w:ilvl w:val="0"/>
          <w:numId w:val="0"/>
        </w:numPr>
        <w:jc w:val="center"/>
        <w:rPr>
          <w:rFonts w:asciiTheme="minorHAnsi" w:hAnsiTheme="minorHAnsi" w:cstheme="minorHAnsi"/>
          <w:szCs w:val="24"/>
        </w:rPr>
      </w:pPr>
    </w:p>
    <w:p w:rsidR="00F728F4" w:rsidRDefault="008E37E3" w:rsidP="00F728F4">
      <w:pPr>
        <w:widowControl w:val="0"/>
        <w:autoSpaceDE w:val="0"/>
        <w:autoSpaceDN w:val="0"/>
        <w:adjustRightInd w:val="0"/>
        <w:jc w:val="both"/>
        <w:rPr>
          <w:rFonts w:eastAsia="Times New Roman" w:cstheme="minorHAnsi"/>
          <w:sz w:val="24"/>
          <w:szCs w:val="24"/>
          <w:lang w:val="es-ES_tradnl" w:eastAsia="es-ES"/>
        </w:rPr>
      </w:pPr>
      <w:r w:rsidRPr="00676EBE">
        <w:rPr>
          <w:rFonts w:eastAsia="Times New Roman" w:cstheme="minorHAnsi"/>
          <w:sz w:val="24"/>
          <w:szCs w:val="24"/>
          <w:lang w:val="es-ES_tradnl" w:eastAsia="es-ES"/>
        </w:rPr>
        <w:t xml:space="preserve">Se </w:t>
      </w:r>
      <w:r w:rsidR="00F728F4" w:rsidRPr="00676EBE">
        <w:rPr>
          <w:rFonts w:eastAsia="Times New Roman" w:cstheme="minorHAnsi"/>
          <w:sz w:val="24"/>
          <w:szCs w:val="24"/>
          <w:lang w:val="es-ES_tradnl" w:eastAsia="es-ES"/>
        </w:rPr>
        <w:t xml:space="preserve">La constructora </w:t>
      </w:r>
      <w:proofErr w:type="spellStart"/>
      <w:r w:rsidR="00F728F4" w:rsidRPr="00676EBE">
        <w:rPr>
          <w:rFonts w:eastAsia="Times New Roman" w:cstheme="minorHAnsi"/>
          <w:sz w:val="24"/>
          <w:szCs w:val="24"/>
          <w:lang w:val="es-ES_tradnl" w:eastAsia="es-ES"/>
        </w:rPr>
        <w:t>Zaffiro</w:t>
      </w:r>
      <w:proofErr w:type="spellEnd"/>
      <w:r w:rsidR="00F728F4" w:rsidRPr="00676EBE">
        <w:rPr>
          <w:rFonts w:eastAsia="Times New Roman" w:cstheme="minorHAnsi"/>
          <w:sz w:val="24"/>
          <w:szCs w:val="24"/>
          <w:lang w:val="es-ES_tradnl" w:eastAsia="es-ES"/>
        </w:rPr>
        <w:t xml:space="preserve"> </w:t>
      </w:r>
      <w:proofErr w:type="spellStart"/>
      <w:r w:rsidR="00F728F4" w:rsidRPr="00676EBE">
        <w:rPr>
          <w:rFonts w:eastAsia="Times New Roman" w:cstheme="minorHAnsi"/>
          <w:sz w:val="24"/>
          <w:szCs w:val="24"/>
          <w:lang w:val="es-ES_tradnl" w:eastAsia="es-ES"/>
        </w:rPr>
        <w:t>Blu</w:t>
      </w:r>
      <w:proofErr w:type="spellEnd"/>
      <w:r w:rsidR="00F728F4" w:rsidRPr="00676EBE">
        <w:rPr>
          <w:rFonts w:eastAsia="Times New Roman" w:cstheme="minorHAnsi"/>
          <w:sz w:val="24"/>
          <w:szCs w:val="24"/>
          <w:lang w:val="es-ES_tradnl" w:eastAsia="es-ES"/>
        </w:rPr>
        <w:t xml:space="preserve"> SAS está ubicada en la Avenida 2 E 4-10, en la ciudad de Cúcuta Norte de Santander, su principal actividad es la construcción de otras obras de ingeniería civil.</w:t>
      </w:r>
      <w:r w:rsidR="00F728F4" w:rsidRPr="00676EBE">
        <w:rPr>
          <w:rFonts w:cstheme="minorHAnsi"/>
          <w:sz w:val="24"/>
          <w:szCs w:val="24"/>
        </w:rPr>
        <w:t xml:space="preserve"> </w:t>
      </w:r>
      <w:r w:rsidR="00F728F4" w:rsidRPr="00676EBE">
        <w:rPr>
          <w:rFonts w:eastAsia="Times New Roman" w:cstheme="minorHAnsi"/>
          <w:sz w:val="24"/>
          <w:szCs w:val="24"/>
          <w:lang w:val="es-ES_tradnl" w:eastAsia="es-ES"/>
        </w:rPr>
        <w:t xml:space="preserve">La Constructora </w:t>
      </w:r>
      <w:proofErr w:type="spellStart"/>
      <w:r w:rsidR="00F728F4" w:rsidRPr="00676EBE">
        <w:rPr>
          <w:rFonts w:eastAsia="Times New Roman" w:cstheme="minorHAnsi"/>
          <w:sz w:val="24"/>
          <w:szCs w:val="24"/>
          <w:lang w:val="es-ES_tradnl" w:eastAsia="es-ES"/>
        </w:rPr>
        <w:t>Zaffiro</w:t>
      </w:r>
      <w:proofErr w:type="spellEnd"/>
      <w:r w:rsidR="00F728F4" w:rsidRPr="00676EBE">
        <w:rPr>
          <w:rFonts w:eastAsia="Times New Roman" w:cstheme="minorHAnsi"/>
          <w:sz w:val="24"/>
          <w:szCs w:val="24"/>
          <w:lang w:val="es-ES_tradnl" w:eastAsia="es-ES"/>
        </w:rPr>
        <w:t xml:space="preserve"> </w:t>
      </w:r>
      <w:proofErr w:type="spellStart"/>
      <w:r w:rsidR="00F728F4" w:rsidRPr="00676EBE">
        <w:rPr>
          <w:rFonts w:eastAsia="Times New Roman" w:cstheme="minorHAnsi"/>
          <w:sz w:val="24"/>
          <w:szCs w:val="24"/>
          <w:lang w:val="es-ES_tradnl" w:eastAsia="es-ES"/>
        </w:rPr>
        <w:t>Blu</w:t>
      </w:r>
      <w:proofErr w:type="spellEnd"/>
      <w:r w:rsidR="00F728F4" w:rsidRPr="00676EBE">
        <w:rPr>
          <w:rFonts w:eastAsia="Times New Roman" w:cstheme="minorHAnsi"/>
          <w:sz w:val="24"/>
          <w:szCs w:val="24"/>
          <w:lang w:val="es-ES_tradnl" w:eastAsia="es-ES"/>
        </w:rPr>
        <w:t xml:space="preserve"> SAS es una pequeña empresa con domicilio en la ciudad de Cúcuta, dedicada a la construcción de soluciones de vivienda para los diferentes estratos socio económicos, desde hace 6 meses, formada por una pequeña Junta de accionistas y administrada por un Gerente, quien ejerce las funciones de representante legal, se encarga de proveer los elementos para su funcionamiento y gestiona la contratación, pago de sus trabajadores y supervisa además el correcto funcionamiento de las tareas, realizando también tareas operativas y logísticas. Es apoyado en la gestión por un supervisor profesional, quien también revisa las tareas a realizar y trabaja directamente con el personal operativo. Cuenta con 5 trabajadores más, que ejercen funciones de obreros, albañiles, oficiales de obra y un vigilante.</w:t>
      </w:r>
    </w:p>
    <w:p w:rsidR="00EA0F9D" w:rsidRPr="00676EBE" w:rsidRDefault="00EA0F9D" w:rsidP="00F728F4">
      <w:pPr>
        <w:widowControl w:val="0"/>
        <w:autoSpaceDE w:val="0"/>
        <w:autoSpaceDN w:val="0"/>
        <w:adjustRightInd w:val="0"/>
        <w:jc w:val="both"/>
        <w:rPr>
          <w:rFonts w:eastAsia="Times New Roman" w:cstheme="minorHAnsi"/>
          <w:sz w:val="24"/>
          <w:szCs w:val="24"/>
          <w:lang w:val="es-ES_tradnl" w:eastAsia="es-ES"/>
        </w:rPr>
      </w:pPr>
    </w:p>
    <w:p w:rsidR="00581362" w:rsidRPr="00676EBE" w:rsidRDefault="00F728F4" w:rsidP="00F728F4">
      <w:pPr>
        <w:widowControl w:val="0"/>
        <w:autoSpaceDE w:val="0"/>
        <w:autoSpaceDN w:val="0"/>
        <w:adjustRightInd w:val="0"/>
        <w:jc w:val="both"/>
        <w:rPr>
          <w:rFonts w:eastAsia="Times New Roman" w:cstheme="minorHAnsi"/>
          <w:sz w:val="24"/>
          <w:szCs w:val="24"/>
          <w:lang w:val="es-ES_tradnl" w:eastAsia="es-ES"/>
        </w:rPr>
      </w:pPr>
      <w:r w:rsidRPr="00676EBE">
        <w:rPr>
          <w:rFonts w:eastAsia="Times New Roman" w:cstheme="minorHAnsi"/>
          <w:sz w:val="24"/>
          <w:szCs w:val="24"/>
          <w:lang w:val="es-ES_tradnl" w:eastAsia="es-ES"/>
        </w:rPr>
        <w:t xml:space="preserve">     La Constructora </w:t>
      </w:r>
      <w:proofErr w:type="spellStart"/>
      <w:r w:rsidRPr="00676EBE">
        <w:rPr>
          <w:rFonts w:eastAsia="Times New Roman" w:cstheme="minorHAnsi"/>
          <w:sz w:val="24"/>
          <w:szCs w:val="24"/>
          <w:lang w:val="es-ES_tradnl" w:eastAsia="es-ES"/>
        </w:rPr>
        <w:t>Zaffiro</w:t>
      </w:r>
      <w:proofErr w:type="spellEnd"/>
      <w:r w:rsidRPr="00676EBE">
        <w:rPr>
          <w:rFonts w:eastAsia="Times New Roman" w:cstheme="minorHAnsi"/>
          <w:sz w:val="24"/>
          <w:szCs w:val="24"/>
          <w:lang w:val="es-ES_tradnl" w:eastAsia="es-ES"/>
        </w:rPr>
        <w:t xml:space="preserve"> </w:t>
      </w:r>
      <w:proofErr w:type="spellStart"/>
      <w:r w:rsidRPr="00676EBE">
        <w:rPr>
          <w:rFonts w:eastAsia="Times New Roman" w:cstheme="minorHAnsi"/>
          <w:sz w:val="24"/>
          <w:szCs w:val="24"/>
          <w:lang w:val="es-ES_tradnl" w:eastAsia="es-ES"/>
        </w:rPr>
        <w:t>Blu</w:t>
      </w:r>
      <w:proofErr w:type="spellEnd"/>
      <w:r w:rsidRPr="00676EBE">
        <w:rPr>
          <w:rFonts w:eastAsia="Times New Roman" w:cstheme="minorHAnsi"/>
          <w:sz w:val="24"/>
          <w:szCs w:val="24"/>
          <w:lang w:val="es-ES_tradnl" w:eastAsia="es-ES"/>
        </w:rPr>
        <w:t xml:space="preserve"> SAS requiere de manera urgente, la documentación del sistema de Gestión de seguridad y salud en el trabajo (SG-SST) a fin de cumplir con la normatividad vigente, lograr el mayor bienestar de sus trabajadores, al contar con un SG-SST que permita disminuir los riesgos laborales y reducir la ocurrencia de accidentes de trabajo o adquisición de enfermedades profesionales, dando cumplimiento a normas de seguridad durante el desarrollo de sus labores. Además, evitar el riesgo de sanciones y multas, al contar con un sistema de Gestión en Salud laboral, el cual es de obligatorio cumplimiento, dando cumplimiento a la normatividad vigente.</w:t>
      </w:r>
    </w:p>
    <w:p w:rsidR="00581362" w:rsidRPr="00676EBE" w:rsidRDefault="00581362" w:rsidP="00F728F4">
      <w:pPr>
        <w:widowControl w:val="0"/>
        <w:autoSpaceDE w:val="0"/>
        <w:autoSpaceDN w:val="0"/>
        <w:adjustRightInd w:val="0"/>
        <w:jc w:val="both"/>
        <w:rPr>
          <w:rFonts w:eastAsia="Times New Roman" w:cstheme="minorHAnsi"/>
          <w:sz w:val="24"/>
          <w:szCs w:val="24"/>
          <w:lang w:val="es-ES_tradnl" w:eastAsia="es-ES"/>
        </w:rPr>
      </w:pPr>
    </w:p>
    <w:p w:rsidR="00581362" w:rsidRPr="00676EBE" w:rsidRDefault="00581362" w:rsidP="00581362">
      <w:pPr>
        <w:pStyle w:val="Sinespaciado"/>
        <w:jc w:val="both"/>
        <w:rPr>
          <w:rFonts w:cstheme="minorHAnsi"/>
          <w:b/>
          <w:sz w:val="24"/>
          <w:szCs w:val="24"/>
        </w:rPr>
      </w:pPr>
      <w:bookmarkStart w:id="3" w:name="_Toc253470385"/>
      <w:bookmarkStart w:id="4" w:name="_Toc254701380"/>
      <w:r w:rsidRPr="00676EBE">
        <w:rPr>
          <w:rFonts w:cstheme="minorHAnsi"/>
          <w:b/>
          <w:sz w:val="24"/>
          <w:szCs w:val="24"/>
        </w:rPr>
        <w:t>ORGANIGRAMA</w:t>
      </w:r>
      <w:bookmarkEnd w:id="3"/>
      <w:bookmarkEnd w:id="4"/>
    </w:p>
    <w:p w:rsidR="00581362" w:rsidRPr="00676EBE" w:rsidRDefault="00581362" w:rsidP="00581362">
      <w:pPr>
        <w:pStyle w:val="Sinespaciado"/>
        <w:jc w:val="both"/>
        <w:rPr>
          <w:rFonts w:cstheme="minorHAnsi"/>
          <w:sz w:val="24"/>
          <w:szCs w:val="24"/>
        </w:rPr>
      </w:pPr>
    </w:p>
    <w:p w:rsidR="00581362" w:rsidRPr="00676EBE" w:rsidRDefault="00581362" w:rsidP="00581362">
      <w:pPr>
        <w:pStyle w:val="Sinespaciado"/>
        <w:jc w:val="both"/>
        <w:rPr>
          <w:rFonts w:cstheme="minorHAnsi"/>
          <w:sz w:val="24"/>
          <w:szCs w:val="24"/>
        </w:rPr>
      </w:pPr>
      <w:r w:rsidRPr="00676EBE">
        <w:rPr>
          <w:rFonts w:cstheme="minorHAnsi"/>
          <w:sz w:val="24"/>
          <w:szCs w:val="24"/>
        </w:rPr>
        <w:t xml:space="preserve">Es el instrumento para representar gráficamente la estructura administrativa de la empresa. Por lo </w:t>
      </w:r>
      <w:r w:rsidR="00EA0F9D" w:rsidRPr="00676EBE">
        <w:rPr>
          <w:rFonts w:cstheme="minorHAnsi"/>
          <w:sz w:val="24"/>
          <w:szCs w:val="24"/>
        </w:rPr>
        <w:t>tanto,</w:t>
      </w:r>
      <w:r w:rsidRPr="00676EBE">
        <w:rPr>
          <w:rFonts w:cstheme="minorHAnsi"/>
          <w:sz w:val="24"/>
          <w:szCs w:val="24"/>
        </w:rPr>
        <w:t xml:space="preserve"> en el organigrama deberá estar ubicada la SST como estamento, dependiendo de un nivel decisorio, buscando agilidad y eficacia en la toma de decisiones y ejecución presupuestal. </w:t>
      </w:r>
    </w:p>
    <w:p w:rsidR="00581362" w:rsidRPr="00676EBE" w:rsidRDefault="00581362" w:rsidP="00581362">
      <w:pPr>
        <w:pStyle w:val="Sinespaciado"/>
        <w:jc w:val="both"/>
        <w:rPr>
          <w:rFonts w:cstheme="minorHAnsi"/>
          <w:sz w:val="24"/>
          <w:szCs w:val="24"/>
        </w:rPr>
      </w:pPr>
    </w:p>
    <w:bookmarkStart w:id="5" w:name="_Toc253470386"/>
    <w:bookmarkStart w:id="6" w:name="_Toc254701381"/>
    <w:p w:rsidR="00581362" w:rsidRPr="00676EBE" w:rsidRDefault="00581362" w:rsidP="00581362">
      <w:pPr>
        <w:widowControl w:val="0"/>
        <w:tabs>
          <w:tab w:val="left" w:pos="680"/>
        </w:tabs>
        <w:autoSpaceDE w:val="0"/>
        <w:autoSpaceDN w:val="0"/>
        <w:adjustRightInd w:val="0"/>
        <w:jc w:val="both"/>
        <w:rPr>
          <w:rStyle w:val="Hipervnculo"/>
          <w:rFonts w:cstheme="minorHAnsi"/>
          <w:b/>
          <w:i/>
          <w:sz w:val="24"/>
          <w:szCs w:val="24"/>
        </w:rPr>
      </w:pPr>
      <w:r w:rsidRPr="00676EBE">
        <w:rPr>
          <w:rFonts w:cstheme="minorHAnsi"/>
          <w:b/>
          <w:i/>
          <w:color w:val="F79646"/>
          <w:sz w:val="24"/>
          <w:szCs w:val="24"/>
        </w:rPr>
        <w:fldChar w:fldCharType="begin"/>
      </w:r>
      <w:r w:rsidR="007B2065">
        <w:rPr>
          <w:rFonts w:cstheme="minorHAnsi"/>
          <w:b/>
          <w:i/>
          <w:color w:val="F79646"/>
          <w:sz w:val="24"/>
          <w:szCs w:val="24"/>
        </w:rPr>
        <w:instrText>HYPERLINK "C:\\Users\\TEMPORAL 17\\Downloads\\ORGANIGRAMA CONSTRUCTORA ZAFFIRO BLU SAS.docx"</w:instrText>
      </w:r>
      <w:r w:rsidRPr="00676EBE">
        <w:rPr>
          <w:rFonts w:cstheme="minorHAnsi"/>
          <w:b/>
          <w:i/>
          <w:color w:val="F79646"/>
          <w:sz w:val="24"/>
          <w:szCs w:val="24"/>
        </w:rPr>
        <w:fldChar w:fldCharType="separate"/>
      </w:r>
      <w:r w:rsidRPr="00676EBE">
        <w:rPr>
          <w:rStyle w:val="Hipervnculo"/>
          <w:rFonts w:cstheme="minorHAnsi"/>
          <w:b/>
          <w:i/>
          <w:sz w:val="24"/>
          <w:szCs w:val="24"/>
        </w:rPr>
        <w:t>Anexo 5. ORGANIGRAMA ANA</w:t>
      </w:r>
    </w:p>
    <w:p w:rsidR="00581362" w:rsidRPr="00676EBE" w:rsidRDefault="00581362" w:rsidP="00581362">
      <w:pPr>
        <w:pStyle w:val="Sinespaciado"/>
        <w:jc w:val="both"/>
        <w:rPr>
          <w:rFonts w:cstheme="minorHAnsi"/>
          <w:b/>
          <w:sz w:val="24"/>
          <w:szCs w:val="24"/>
        </w:rPr>
      </w:pPr>
      <w:r w:rsidRPr="00676EBE">
        <w:rPr>
          <w:rFonts w:cstheme="minorHAnsi"/>
          <w:b/>
          <w:i/>
          <w:color w:val="F79646"/>
          <w:sz w:val="24"/>
          <w:szCs w:val="24"/>
        </w:rPr>
        <w:fldChar w:fldCharType="end"/>
      </w:r>
    </w:p>
    <w:bookmarkEnd w:id="5"/>
    <w:bookmarkEnd w:id="6"/>
    <w:p w:rsidR="00EA1F7F" w:rsidRPr="00676EBE" w:rsidRDefault="00EA1F7F" w:rsidP="00EA1F7F">
      <w:pPr>
        <w:pStyle w:val="Sinespaciado"/>
        <w:jc w:val="both"/>
        <w:rPr>
          <w:rFonts w:cstheme="minorHAnsi"/>
          <w:b/>
          <w:sz w:val="24"/>
          <w:szCs w:val="24"/>
        </w:rPr>
      </w:pPr>
      <w:r w:rsidRPr="00676EBE">
        <w:rPr>
          <w:rFonts w:cstheme="minorHAnsi"/>
          <w:b/>
          <w:sz w:val="24"/>
          <w:szCs w:val="24"/>
        </w:rPr>
        <w:t>INFORMACIÓN BÁSICA DE LA EMPRESA</w:t>
      </w:r>
    </w:p>
    <w:p w:rsidR="00EA1F7F" w:rsidRPr="00676EBE" w:rsidRDefault="00EA1F7F" w:rsidP="00EA1F7F">
      <w:pPr>
        <w:pStyle w:val="Sinespaciado"/>
        <w:jc w:val="both"/>
        <w:rPr>
          <w:rFonts w:cstheme="minorHAnsi"/>
          <w:sz w:val="24"/>
          <w:szCs w:val="24"/>
        </w:rPr>
      </w:pPr>
    </w:p>
    <w:p w:rsidR="00EA1F7F" w:rsidRPr="00676EBE" w:rsidRDefault="00EA1F7F" w:rsidP="00EA1F7F">
      <w:pPr>
        <w:pStyle w:val="Sinespaciado"/>
        <w:jc w:val="both"/>
        <w:rPr>
          <w:rFonts w:cstheme="minorHAnsi"/>
          <w:sz w:val="24"/>
          <w:szCs w:val="24"/>
        </w:rPr>
      </w:pPr>
      <w:r w:rsidRPr="00676EBE">
        <w:rPr>
          <w:rFonts w:cstheme="minorHAnsi"/>
          <w:sz w:val="24"/>
          <w:szCs w:val="24"/>
        </w:rPr>
        <w:t>NIT: 901244178-8</w:t>
      </w:r>
    </w:p>
    <w:p w:rsidR="00EA0F9D" w:rsidRDefault="00EA1F7F" w:rsidP="00EA1F7F">
      <w:pPr>
        <w:pStyle w:val="Sinespaciado"/>
        <w:jc w:val="both"/>
        <w:rPr>
          <w:rFonts w:cstheme="minorHAnsi"/>
          <w:b/>
          <w:sz w:val="24"/>
          <w:szCs w:val="24"/>
        </w:rPr>
      </w:pPr>
      <w:r w:rsidRPr="00676EBE">
        <w:rPr>
          <w:rFonts w:cstheme="minorHAnsi"/>
          <w:sz w:val="24"/>
          <w:szCs w:val="24"/>
        </w:rPr>
        <w:t xml:space="preserve">RAZÓN SOCIAL: </w:t>
      </w:r>
      <w:r w:rsidRPr="00676EBE">
        <w:rPr>
          <w:rFonts w:cstheme="minorHAnsi"/>
          <w:b/>
          <w:sz w:val="24"/>
          <w:szCs w:val="24"/>
        </w:rPr>
        <w:t>CONSTRUCTORA ZAFFIRO BLU SAS</w:t>
      </w:r>
    </w:p>
    <w:p w:rsidR="00EA1F7F" w:rsidRPr="00676EBE" w:rsidRDefault="00EA1F7F" w:rsidP="00EA1F7F">
      <w:pPr>
        <w:pStyle w:val="Sinespaciado"/>
        <w:jc w:val="both"/>
        <w:rPr>
          <w:rFonts w:cstheme="minorHAnsi"/>
          <w:sz w:val="24"/>
          <w:szCs w:val="24"/>
        </w:rPr>
      </w:pPr>
      <w:r w:rsidRPr="00676EBE">
        <w:rPr>
          <w:rFonts w:cstheme="minorHAnsi"/>
          <w:sz w:val="24"/>
          <w:szCs w:val="24"/>
        </w:rPr>
        <w:lastRenderedPageBreak/>
        <w:t>DIRECCIÓN: AV 2E #4-10 Local 1</w:t>
      </w:r>
    </w:p>
    <w:p w:rsidR="00EA1F7F" w:rsidRPr="00676EBE" w:rsidRDefault="00EA1F7F" w:rsidP="00EA1F7F">
      <w:pPr>
        <w:pStyle w:val="Sinespaciado"/>
        <w:jc w:val="both"/>
        <w:rPr>
          <w:rFonts w:cstheme="minorHAnsi"/>
          <w:sz w:val="24"/>
          <w:szCs w:val="24"/>
        </w:rPr>
      </w:pPr>
      <w:r w:rsidRPr="00676EBE">
        <w:rPr>
          <w:rFonts w:cstheme="minorHAnsi"/>
          <w:sz w:val="24"/>
          <w:szCs w:val="24"/>
        </w:rPr>
        <w:t>CIUDAD: Cúcuta</w:t>
      </w:r>
    </w:p>
    <w:p w:rsidR="00EA1F7F" w:rsidRPr="00676EBE" w:rsidRDefault="00EA1F7F" w:rsidP="00EA1F7F">
      <w:pPr>
        <w:pStyle w:val="Sinespaciado"/>
        <w:jc w:val="both"/>
        <w:rPr>
          <w:rFonts w:cstheme="minorHAnsi"/>
          <w:sz w:val="24"/>
          <w:szCs w:val="24"/>
        </w:rPr>
      </w:pPr>
      <w:r w:rsidRPr="00676EBE">
        <w:rPr>
          <w:rFonts w:cstheme="minorHAnsi"/>
          <w:sz w:val="24"/>
          <w:szCs w:val="24"/>
        </w:rPr>
        <w:t>DEPARTAMENTO: Norte de Santander</w:t>
      </w:r>
    </w:p>
    <w:p w:rsidR="00EA1F7F" w:rsidRPr="00676EBE" w:rsidRDefault="00EA1F7F" w:rsidP="00EA1F7F">
      <w:pPr>
        <w:pStyle w:val="Sinespaciado"/>
        <w:jc w:val="both"/>
        <w:rPr>
          <w:rFonts w:cstheme="minorHAnsi"/>
          <w:sz w:val="24"/>
          <w:szCs w:val="24"/>
        </w:rPr>
      </w:pPr>
      <w:r w:rsidRPr="00676EBE">
        <w:rPr>
          <w:rFonts w:cstheme="minorHAnsi"/>
          <w:sz w:val="24"/>
          <w:szCs w:val="24"/>
        </w:rPr>
        <w:t>TELÉFONO: 315-3629472 / 5733935</w:t>
      </w:r>
    </w:p>
    <w:p w:rsidR="00EA1F7F" w:rsidRPr="00676EBE" w:rsidRDefault="00EA1F7F" w:rsidP="00EA1F7F">
      <w:pPr>
        <w:pStyle w:val="Sinespaciado"/>
        <w:jc w:val="both"/>
        <w:rPr>
          <w:rFonts w:cstheme="minorHAnsi"/>
          <w:sz w:val="24"/>
          <w:szCs w:val="24"/>
        </w:rPr>
      </w:pPr>
      <w:r w:rsidRPr="00676EBE">
        <w:rPr>
          <w:rFonts w:cstheme="minorHAnsi"/>
          <w:sz w:val="24"/>
          <w:szCs w:val="24"/>
        </w:rPr>
        <w:t>PROCESO PRODUCTIVO: Industria de la Construcción.</w:t>
      </w:r>
    </w:p>
    <w:p w:rsidR="00EA1F7F" w:rsidRPr="00676EBE" w:rsidRDefault="00EA1F7F" w:rsidP="00EA1F7F">
      <w:pPr>
        <w:pStyle w:val="Sinespaciado"/>
        <w:jc w:val="both"/>
        <w:rPr>
          <w:rFonts w:cstheme="minorHAnsi"/>
          <w:sz w:val="24"/>
          <w:szCs w:val="24"/>
        </w:rPr>
      </w:pPr>
      <w:r w:rsidRPr="00676EBE">
        <w:rPr>
          <w:rFonts w:cstheme="minorHAnsi"/>
          <w:sz w:val="24"/>
          <w:szCs w:val="24"/>
        </w:rPr>
        <w:t>SUPERFICIE DE LA AREAS DE TRABAJO: 650 mt2</w:t>
      </w:r>
    </w:p>
    <w:p w:rsidR="008E37E3" w:rsidRPr="00676EBE" w:rsidRDefault="008E37E3" w:rsidP="00F728F4">
      <w:pPr>
        <w:widowControl w:val="0"/>
        <w:autoSpaceDE w:val="0"/>
        <w:autoSpaceDN w:val="0"/>
        <w:adjustRightInd w:val="0"/>
        <w:jc w:val="both"/>
        <w:rPr>
          <w:rFonts w:cstheme="minorHAnsi"/>
          <w:sz w:val="24"/>
          <w:szCs w:val="24"/>
        </w:rPr>
      </w:pPr>
    </w:p>
    <w:p w:rsidR="008E37E3" w:rsidRPr="00676EBE" w:rsidRDefault="008E37E3" w:rsidP="0075243F">
      <w:pPr>
        <w:pStyle w:val="Ttulo1"/>
        <w:numPr>
          <w:ilvl w:val="0"/>
          <w:numId w:val="0"/>
        </w:numPr>
        <w:jc w:val="center"/>
        <w:rPr>
          <w:rFonts w:asciiTheme="minorHAnsi" w:hAnsiTheme="minorHAnsi" w:cstheme="minorHAnsi"/>
          <w:szCs w:val="24"/>
        </w:rPr>
      </w:pPr>
    </w:p>
    <w:p w:rsidR="00487FB0" w:rsidRPr="00676EBE" w:rsidRDefault="0075243F" w:rsidP="0075243F">
      <w:pPr>
        <w:pStyle w:val="Ttulo1"/>
        <w:numPr>
          <w:ilvl w:val="0"/>
          <w:numId w:val="0"/>
        </w:numPr>
        <w:jc w:val="center"/>
        <w:rPr>
          <w:rFonts w:asciiTheme="minorHAnsi" w:hAnsiTheme="minorHAnsi" w:cstheme="minorHAnsi"/>
          <w:szCs w:val="24"/>
        </w:rPr>
      </w:pPr>
      <w:bookmarkStart w:id="7" w:name="_Toc70282305"/>
      <w:r w:rsidRPr="00676EBE">
        <w:rPr>
          <w:rFonts w:asciiTheme="minorHAnsi" w:hAnsiTheme="minorHAnsi" w:cstheme="minorHAnsi"/>
          <w:szCs w:val="24"/>
        </w:rPr>
        <w:t>SISTEMA DE GESTIÓN DE LA SEGURIDAD Y SALUD EN EL TRABAJO (SG-SST)</w:t>
      </w:r>
      <w:bookmarkEnd w:id="7"/>
    </w:p>
    <w:p w:rsidR="008E37E3" w:rsidRPr="00676EBE" w:rsidRDefault="008E37E3" w:rsidP="008E37E3">
      <w:pPr>
        <w:pStyle w:val="Ttulo1"/>
        <w:numPr>
          <w:ilvl w:val="0"/>
          <w:numId w:val="0"/>
        </w:numPr>
        <w:rPr>
          <w:rFonts w:asciiTheme="minorHAnsi" w:hAnsiTheme="minorHAnsi" w:cstheme="minorHAnsi"/>
          <w:b w:val="0"/>
          <w:szCs w:val="24"/>
        </w:rPr>
      </w:pPr>
      <w:bookmarkStart w:id="8" w:name="_Toc253470369"/>
      <w:bookmarkStart w:id="9" w:name="_Toc254701365"/>
    </w:p>
    <w:p w:rsidR="008E37E3" w:rsidRPr="00676EBE" w:rsidRDefault="00BB4DB2" w:rsidP="00BB4DB2">
      <w:pPr>
        <w:pStyle w:val="Ttulo1"/>
        <w:numPr>
          <w:ilvl w:val="0"/>
          <w:numId w:val="0"/>
        </w:numPr>
        <w:jc w:val="center"/>
        <w:rPr>
          <w:rFonts w:asciiTheme="minorHAnsi" w:hAnsiTheme="minorHAnsi" w:cstheme="minorHAnsi"/>
          <w:szCs w:val="24"/>
        </w:rPr>
      </w:pPr>
      <w:bookmarkStart w:id="10" w:name="_Toc70282306"/>
      <w:bookmarkEnd w:id="8"/>
      <w:bookmarkEnd w:id="9"/>
      <w:r w:rsidRPr="00676EBE">
        <w:rPr>
          <w:rFonts w:asciiTheme="minorHAnsi" w:hAnsiTheme="minorHAnsi" w:cstheme="minorHAnsi"/>
          <w:szCs w:val="24"/>
        </w:rPr>
        <w:t>INTRODUCCION</w:t>
      </w:r>
      <w:bookmarkEnd w:id="10"/>
    </w:p>
    <w:p w:rsidR="00BB4DB2" w:rsidRPr="00676EBE" w:rsidRDefault="00BB4DB2" w:rsidP="00AB0348">
      <w:pPr>
        <w:rPr>
          <w:lang w:val="es-ES_tradnl" w:eastAsia="es-ES"/>
        </w:rPr>
      </w:pPr>
    </w:p>
    <w:p w:rsidR="00082C10" w:rsidRPr="00676EBE" w:rsidRDefault="00487FB0" w:rsidP="00AB0348">
      <w:r w:rsidRPr="00676EBE">
        <w:t xml:space="preserve">El Sistema de Gestión de la Seguridad y Salud en el Trabajo SG-SST, tiene como propósito la estructuración de la acción conjunta entre el empleador y los trabajadores, en la aplicación de las medidas de Seguridad y Salud en el Trabajo (SST) a través del mejoramiento continuo de las condiciones y el medio ambiente laboral, y el control eficaz de los peligros y riesgos en el lugar de trabajo. </w:t>
      </w:r>
      <w:r w:rsidR="00082C10" w:rsidRPr="00676EBE">
        <w:rPr>
          <w:bCs/>
        </w:rPr>
        <w:t>Involucramiento de los trabajadores para un trabajo en equipo en pro de la seguridad y la salud de todos que participan en la cadena de valor de una empresa.</w:t>
      </w:r>
    </w:p>
    <w:p w:rsidR="00082C10" w:rsidRPr="00676EBE" w:rsidRDefault="00082C10" w:rsidP="00676EBE">
      <w:pPr>
        <w:rPr>
          <w:rFonts w:eastAsia="Times New Roman"/>
          <w:lang w:val="es-ES_tradnl" w:eastAsia="es-ES"/>
        </w:rPr>
      </w:pPr>
    </w:p>
    <w:p w:rsidR="00E608DB" w:rsidRPr="00676EBE" w:rsidRDefault="00D61A65" w:rsidP="00676EBE">
      <w:pPr>
        <w:rPr>
          <w:rFonts w:eastAsia="Times New Roman"/>
          <w:lang w:val="es-ES_tradnl" w:eastAsia="es-ES"/>
        </w:rPr>
      </w:pPr>
      <w:r w:rsidRPr="00676EBE">
        <w:rPr>
          <w:rFonts w:eastAsia="Times New Roman"/>
          <w:lang w:val="es-ES_tradnl" w:eastAsia="es-ES"/>
        </w:rPr>
        <w:t>El Sistema de Gestión de la Seguridad y Salud en el Trabajo SG-SST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la salud en el trabajo</w:t>
      </w:r>
    </w:p>
    <w:p w:rsidR="00E608DB" w:rsidRPr="00676EBE" w:rsidRDefault="00E608DB" w:rsidP="007D5564">
      <w:pPr>
        <w:pStyle w:val="Ttulo1"/>
        <w:numPr>
          <w:ilvl w:val="0"/>
          <w:numId w:val="0"/>
        </w:numPr>
        <w:jc w:val="center"/>
        <w:rPr>
          <w:rFonts w:asciiTheme="minorHAnsi" w:hAnsiTheme="minorHAnsi" w:cstheme="minorHAnsi"/>
          <w:szCs w:val="24"/>
        </w:rPr>
      </w:pPr>
    </w:p>
    <w:p w:rsidR="00E608DB" w:rsidRPr="00676EBE" w:rsidRDefault="00E608DB" w:rsidP="00F728F4">
      <w:pPr>
        <w:pStyle w:val="Ttulo1"/>
        <w:numPr>
          <w:ilvl w:val="0"/>
          <w:numId w:val="0"/>
        </w:numPr>
        <w:rPr>
          <w:rFonts w:asciiTheme="minorHAnsi" w:hAnsiTheme="minorHAnsi" w:cstheme="minorHAnsi"/>
          <w:szCs w:val="24"/>
        </w:rPr>
      </w:pPr>
    </w:p>
    <w:p w:rsidR="00E608DB" w:rsidRPr="00676EBE" w:rsidRDefault="00E608DB" w:rsidP="007D5564">
      <w:pPr>
        <w:pStyle w:val="Ttulo1"/>
        <w:numPr>
          <w:ilvl w:val="0"/>
          <w:numId w:val="0"/>
        </w:numPr>
        <w:jc w:val="center"/>
        <w:rPr>
          <w:rFonts w:asciiTheme="minorHAnsi" w:hAnsiTheme="minorHAnsi" w:cstheme="minorHAnsi"/>
          <w:szCs w:val="24"/>
        </w:rPr>
      </w:pPr>
    </w:p>
    <w:p w:rsidR="007D5564" w:rsidRPr="00676EBE" w:rsidRDefault="007D5564" w:rsidP="007D5564">
      <w:pPr>
        <w:pStyle w:val="Ttulo1"/>
        <w:numPr>
          <w:ilvl w:val="0"/>
          <w:numId w:val="0"/>
        </w:numPr>
        <w:jc w:val="center"/>
        <w:rPr>
          <w:rFonts w:asciiTheme="minorHAnsi" w:hAnsiTheme="minorHAnsi" w:cstheme="minorHAnsi"/>
          <w:szCs w:val="24"/>
        </w:rPr>
      </w:pPr>
      <w:bookmarkStart w:id="11" w:name="_Toc70282307"/>
      <w:r w:rsidRPr="00676EBE">
        <w:rPr>
          <w:rFonts w:asciiTheme="minorHAnsi" w:hAnsiTheme="minorHAnsi" w:cstheme="minorHAnsi"/>
          <w:szCs w:val="24"/>
        </w:rPr>
        <w:t>OBJETIVOS EN SST</w:t>
      </w:r>
      <w:bookmarkEnd w:id="11"/>
    </w:p>
    <w:p w:rsidR="007D5564" w:rsidRPr="00676EBE" w:rsidRDefault="007D5564" w:rsidP="007D5564">
      <w:pPr>
        <w:pStyle w:val="Ttulo1"/>
        <w:numPr>
          <w:ilvl w:val="0"/>
          <w:numId w:val="0"/>
        </w:numPr>
        <w:rPr>
          <w:rFonts w:asciiTheme="minorHAnsi" w:hAnsiTheme="minorHAnsi" w:cstheme="minorHAnsi"/>
          <w:b w:val="0"/>
          <w:szCs w:val="24"/>
        </w:rPr>
      </w:pPr>
    </w:p>
    <w:p w:rsidR="00E608DB" w:rsidRPr="00676EBE" w:rsidRDefault="00E608DB" w:rsidP="00E608DB">
      <w:pPr>
        <w:rPr>
          <w:rFonts w:cstheme="minorHAnsi"/>
          <w:sz w:val="24"/>
          <w:szCs w:val="24"/>
          <w:lang w:val="es-ES_tradnl" w:eastAsia="es-ES"/>
        </w:rPr>
      </w:pPr>
    </w:p>
    <w:p w:rsidR="00E608DB" w:rsidRPr="00676EBE" w:rsidRDefault="00E608DB" w:rsidP="00BB4DB2">
      <w:pPr>
        <w:pStyle w:val="Ttulo2"/>
        <w:rPr>
          <w:rFonts w:asciiTheme="minorHAnsi" w:hAnsiTheme="minorHAnsi" w:cstheme="minorHAnsi"/>
          <w:szCs w:val="24"/>
        </w:rPr>
      </w:pPr>
      <w:bookmarkStart w:id="12" w:name="_Toc70282308"/>
      <w:r w:rsidRPr="00676EBE">
        <w:rPr>
          <w:rFonts w:asciiTheme="minorHAnsi" w:hAnsiTheme="minorHAnsi" w:cstheme="minorHAnsi"/>
          <w:szCs w:val="24"/>
        </w:rPr>
        <w:t>OBJETIVO GENERAL</w:t>
      </w:r>
      <w:bookmarkEnd w:id="12"/>
      <w:r w:rsidRPr="00676EBE">
        <w:rPr>
          <w:rFonts w:asciiTheme="minorHAnsi" w:hAnsiTheme="minorHAnsi" w:cstheme="minorHAnsi"/>
          <w:szCs w:val="24"/>
        </w:rPr>
        <w:t xml:space="preserve"> </w:t>
      </w:r>
    </w:p>
    <w:p w:rsidR="00F728F4" w:rsidRPr="00676EBE" w:rsidRDefault="00F728F4" w:rsidP="00E608DB">
      <w:pPr>
        <w:jc w:val="both"/>
        <w:rPr>
          <w:rFonts w:cstheme="minorHAnsi"/>
          <w:sz w:val="24"/>
          <w:szCs w:val="24"/>
        </w:rPr>
      </w:pPr>
      <w:r w:rsidRPr="00676EBE">
        <w:rPr>
          <w:rFonts w:cstheme="minorHAnsi"/>
          <w:sz w:val="24"/>
          <w:szCs w:val="24"/>
        </w:rPr>
        <w:t xml:space="preserve">Documentar el sistema de gestión de seguridad y salud en el trabajo de la constructora </w:t>
      </w:r>
      <w:r w:rsidR="00EA0F9D" w:rsidRPr="00676EBE">
        <w:rPr>
          <w:rFonts w:cstheme="minorHAnsi"/>
          <w:sz w:val="24"/>
          <w:szCs w:val="24"/>
        </w:rPr>
        <w:t>Zafiro</w:t>
      </w:r>
      <w:r w:rsidRPr="00676EBE">
        <w:rPr>
          <w:rFonts w:cstheme="minorHAnsi"/>
          <w:sz w:val="24"/>
          <w:szCs w:val="24"/>
        </w:rPr>
        <w:t xml:space="preserve"> Blu SAS de la ciudad de Cúcuta en el periodo 1- 2021, de acuerdo con los requisitos de la normatividad vigente del decreto 1072 del 2015</w:t>
      </w:r>
    </w:p>
    <w:p w:rsidR="00F728F4" w:rsidRPr="00676EBE" w:rsidRDefault="00F728F4" w:rsidP="00E608DB">
      <w:pPr>
        <w:jc w:val="both"/>
        <w:rPr>
          <w:rFonts w:cstheme="minorHAnsi"/>
          <w:sz w:val="24"/>
          <w:szCs w:val="24"/>
        </w:rPr>
      </w:pPr>
    </w:p>
    <w:p w:rsidR="00F728F4" w:rsidRPr="00676EBE" w:rsidRDefault="00E608DB" w:rsidP="00BB4DB2">
      <w:pPr>
        <w:pStyle w:val="Ttulo2"/>
        <w:rPr>
          <w:rFonts w:asciiTheme="minorHAnsi" w:hAnsiTheme="minorHAnsi" w:cstheme="minorHAnsi"/>
          <w:szCs w:val="24"/>
        </w:rPr>
      </w:pPr>
      <w:bookmarkStart w:id="13" w:name="_Toc70282309"/>
      <w:r w:rsidRPr="00676EBE">
        <w:rPr>
          <w:rFonts w:asciiTheme="minorHAnsi" w:hAnsiTheme="minorHAnsi" w:cstheme="minorHAnsi"/>
          <w:szCs w:val="24"/>
        </w:rPr>
        <w:t>OBJETIVOS ESPECÍFICOS</w:t>
      </w:r>
      <w:bookmarkEnd w:id="13"/>
      <w:r w:rsidRPr="00676EBE">
        <w:rPr>
          <w:rFonts w:asciiTheme="minorHAnsi" w:hAnsiTheme="minorHAnsi" w:cstheme="minorHAnsi"/>
          <w:szCs w:val="24"/>
        </w:rPr>
        <w:t xml:space="preserve"> </w:t>
      </w:r>
    </w:p>
    <w:p w:rsidR="00F728F4" w:rsidRPr="00676EBE" w:rsidRDefault="00F728F4" w:rsidP="00F728F4">
      <w:pPr>
        <w:jc w:val="both"/>
        <w:rPr>
          <w:rFonts w:cstheme="minorHAnsi"/>
          <w:sz w:val="24"/>
          <w:szCs w:val="24"/>
        </w:rPr>
      </w:pPr>
    </w:p>
    <w:p w:rsidR="00F728F4" w:rsidRPr="00676EBE" w:rsidRDefault="00F728F4" w:rsidP="00F728F4">
      <w:pPr>
        <w:jc w:val="both"/>
        <w:rPr>
          <w:rFonts w:cstheme="minorHAnsi"/>
          <w:sz w:val="24"/>
          <w:szCs w:val="24"/>
        </w:rPr>
      </w:pPr>
      <w:r w:rsidRPr="00676EBE">
        <w:rPr>
          <w:rFonts w:cstheme="minorHAnsi"/>
          <w:sz w:val="24"/>
          <w:szCs w:val="24"/>
        </w:rPr>
        <w:lastRenderedPageBreak/>
        <w:t>•</w:t>
      </w:r>
      <w:r w:rsidRPr="00676EBE">
        <w:rPr>
          <w:rFonts w:cstheme="minorHAnsi"/>
          <w:sz w:val="24"/>
          <w:szCs w:val="24"/>
        </w:rPr>
        <w:tab/>
        <w:t xml:space="preserve">Diagnosticar el sistema de gestión de salud y seguridad en el trabajo de la constructora Zaffiro Blu SAS.  </w:t>
      </w:r>
    </w:p>
    <w:p w:rsidR="00F728F4" w:rsidRPr="00676EBE" w:rsidRDefault="00F728F4" w:rsidP="00F728F4">
      <w:pPr>
        <w:jc w:val="both"/>
        <w:rPr>
          <w:rFonts w:cstheme="minorHAnsi"/>
          <w:sz w:val="24"/>
          <w:szCs w:val="24"/>
        </w:rPr>
      </w:pPr>
      <w:r w:rsidRPr="00676EBE">
        <w:rPr>
          <w:rFonts w:cstheme="minorHAnsi"/>
          <w:sz w:val="24"/>
          <w:szCs w:val="24"/>
        </w:rPr>
        <w:t>•</w:t>
      </w:r>
      <w:r w:rsidRPr="00676EBE">
        <w:rPr>
          <w:rFonts w:cstheme="minorHAnsi"/>
          <w:sz w:val="24"/>
          <w:szCs w:val="24"/>
        </w:rPr>
        <w:tab/>
        <w:t>Realizar la identificación de peligros, por medio de una evaluación y valoración de los riesgos según la guía técnica colombiana (GTC45)</w:t>
      </w:r>
    </w:p>
    <w:p w:rsidR="00F728F4" w:rsidRPr="00676EBE" w:rsidRDefault="00F728F4" w:rsidP="00F728F4">
      <w:pPr>
        <w:jc w:val="both"/>
        <w:rPr>
          <w:rFonts w:cstheme="minorHAnsi"/>
          <w:sz w:val="24"/>
          <w:szCs w:val="24"/>
        </w:rPr>
      </w:pPr>
      <w:r w:rsidRPr="00676EBE">
        <w:rPr>
          <w:rFonts w:cstheme="minorHAnsi"/>
          <w:sz w:val="24"/>
          <w:szCs w:val="24"/>
        </w:rPr>
        <w:t>•</w:t>
      </w:r>
      <w:r w:rsidRPr="00676EBE">
        <w:rPr>
          <w:rFonts w:cstheme="minorHAnsi"/>
          <w:sz w:val="24"/>
          <w:szCs w:val="24"/>
        </w:rPr>
        <w:tab/>
        <w:t>Diseñar los documentos necesarios para cumplir con los lineamientos de la planificación sistema de gestión de salud y seguridad.</w:t>
      </w:r>
    </w:p>
    <w:p w:rsidR="00F728F4" w:rsidRPr="00676EBE" w:rsidRDefault="00F728F4" w:rsidP="00F728F4">
      <w:pPr>
        <w:jc w:val="both"/>
        <w:rPr>
          <w:rFonts w:cstheme="minorHAnsi"/>
          <w:sz w:val="24"/>
          <w:szCs w:val="24"/>
        </w:rPr>
      </w:pPr>
    </w:p>
    <w:p w:rsidR="00F539E3" w:rsidRPr="00676EBE" w:rsidRDefault="00F539E3" w:rsidP="0075243F">
      <w:pPr>
        <w:pStyle w:val="Ttulo1"/>
        <w:numPr>
          <w:ilvl w:val="0"/>
          <w:numId w:val="0"/>
        </w:numPr>
        <w:rPr>
          <w:rFonts w:asciiTheme="minorHAnsi" w:hAnsiTheme="minorHAnsi" w:cstheme="minorHAnsi"/>
          <w:b w:val="0"/>
          <w:szCs w:val="24"/>
        </w:rPr>
      </w:pPr>
    </w:p>
    <w:p w:rsidR="008E37E3" w:rsidRPr="00676EBE" w:rsidRDefault="008E37E3" w:rsidP="008E37E3">
      <w:pPr>
        <w:pStyle w:val="Ttulo1"/>
        <w:numPr>
          <w:ilvl w:val="0"/>
          <w:numId w:val="0"/>
        </w:numPr>
        <w:jc w:val="center"/>
        <w:rPr>
          <w:rFonts w:asciiTheme="minorHAnsi" w:hAnsiTheme="minorHAnsi" w:cstheme="minorHAnsi"/>
          <w:szCs w:val="24"/>
        </w:rPr>
      </w:pPr>
      <w:bookmarkStart w:id="14" w:name="_Toc253470370"/>
      <w:bookmarkStart w:id="15" w:name="_Toc254701366"/>
      <w:bookmarkStart w:id="16" w:name="_Toc70282310"/>
      <w:r w:rsidRPr="00676EBE">
        <w:rPr>
          <w:rFonts w:asciiTheme="minorHAnsi" w:hAnsiTheme="minorHAnsi" w:cstheme="minorHAnsi"/>
          <w:szCs w:val="24"/>
        </w:rPr>
        <w:t>ALCANCE</w:t>
      </w:r>
      <w:bookmarkEnd w:id="14"/>
      <w:bookmarkEnd w:id="15"/>
      <w:bookmarkEnd w:id="16"/>
    </w:p>
    <w:p w:rsidR="008E37E3" w:rsidRPr="00676EBE" w:rsidRDefault="008E37E3" w:rsidP="008E37E3">
      <w:pPr>
        <w:pStyle w:val="Textoindependiente3"/>
        <w:ind w:left="360"/>
        <w:rPr>
          <w:rFonts w:asciiTheme="minorHAnsi" w:hAnsiTheme="minorHAnsi" w:cstheme="minorHAnsi"/>
          <w:b/>
          <w:bCs/>
          <w:sz w:val="24"/>
          <w:szCs w:val="24"/>
          <w:lang w:val="es-CO"/>
        </w:rPr>
      </w:pPr>
    </w:p>
    <w:p w:rsidR="00DC252B" w:rsidRPr="00676EBE" w:rsidRDefault="00DC252B" w:rsidP="00962AF6">
      <w:pPr>
        <w:pStyle w:val="Textoindependiente3"/>
        <w:jc w:val="both"/>
        <w:rPr>
          <w:rFonts w:asciiTheme="minorHAnsi" w:hAnsiTheme="minorHAnsi" w:cstheme="minorHAnsi"/>
          <w:sz w:val="24"/>
          <w:szCs w:val="24"/>
        </w:rPr>
      </w:pPr>
    </w:p>
    <w:p w:rsidR="00F539E3" w:rsidRPr="00676EBE" w:rsidRDefault="00F539E3" w:rsidP="00962AF6">
      <w:pPr>
        <w:pStyle w:val="Ttulo1"/>
        <w:numPr>
          <w:ilvl w:val="0"/>
          <w:numId w:val="0"/>
        </w:numPr>
        <w:rPr>
          <w:rFonts w:asciiTheme="minorHAnsi" w:hAnsiTheme="minorHAnsi" w:cstheme="minorHAnsi"/>
          <w:b w:val="0"/>
          <w:szCs w:val="24"/>
          <w:lang w:val="es-CO"/>
        </w:rPr>
      </w:pPr>
    </w:p>
    <w:p w:rsidR="00F539E3" w:rsidRPr="00676EBE" w:rsidRDefault="00F539E3" w:rsidP="00962AF6">
      <w:pPr>
        <w:pStyle w:val="Ttulo1"/>
        <w:numPr>
          <w:ilvl w:val="0"/>
          <w:numId w:val="0"/>
        </w:numPr>
        <w:rPr>
          <w:rFonts w:asciiTheme="minorHAnsi" w:hAnsiTheme="minorHAnsi" w:cstheme="minorHAnsi"/>
          <w:b w:val="0"/>
          <w:szCs w:val="24"/>
        </w:rPr>
      </w:pPr>
    </w:p>
    <w:p w:rsidR="00D61A65" w:rsidRPr="00676EBE" w:rsidRDefault="004F7BF8" w:rsidP="00962AF6">
      <w:pPr>
        <w:pStyle w:val="Sinespaciado"/>
        <w:jc w:val="both"/>
        <w:rPr>
          <w:rFonts w:cstheme="minorHAnsi"/>
          <w:b/>
          <w:sz w:val="24"/>
          <w:szCs w:val="24"/>
        </w:rPr>
      </w:pPr>
      <w:bookmarkStart w:id="17" w:name="_Toc253470371"/>
      <w:bookmarkStart w:id="18" w:name="_Toc254701367"/>
      <w:r w:rsidRPr="00676EBE">
        <w:rPr>
          <w:rFonts w:cstheme="minorHAnsi"/>
          <w:sz w:val="24"/>
          <w:szCs w:val="24"/>
        </w:rPr>
        <w:t>El Sistema de Gestión de Seguridad y Salud en el trabajo (SG-SST) se aplicó a todos los trabajadores de la CONSTRUCTORA ZAFFIRO BLU SAS vinculados directamente o a través de contratos temporales de trabajo o por medio de contratos de aprendizaje y aquellos otros que la Ley establezca, en los diferentes puestos, centros de trabajo y áreas de operación.</w:t>
      </w:r>
    </w:p>
    <w:p w:rsidR="00D61A65" w:rsidRPr="00676EBE" w:rsidRDefault="00D61A65" w:rsidP="00962AF6">
      <w:pPr>
        <w:pStyle w:val="Sinespaciado"/>
        <w:jc w:val="both"/>
        <w:rPr>
          <w:rFonts w:cstheme="minorHAnsi"/>
          <w:b/>
          <w:sz w:val="24"/>
          <w:szCs w:val="24"/>
        </w:rPr>
      </w:pPr>
    </w:p>
    <w:p w:rsidR="00E608DB" w:rsidRPr="00676EBE" w:rsidRDefault="00E608DB" w:rsidP="00962AF6">
      <w:pPr>
        <w:pStyle w:val="Sinespaciado"/>
        <w:jc w:val="both"/>
        <w:rPr>
          <w:rFonts w:cstheme="minorHAnsi"/>
          <w:b/>
          <w:sz w:val="24"/>
          <w:szCs w:val="24"/>
        </w:rPr>
      </w:pPr>
    </w:p>
    <w:p w:rsidR="004F7BF8" w:rsidRPr="00676EBE" w:rsidRDefault="004F7BF8" w:rsidP="00A01403">
      <w:pPr>
        <w:pStyle w:val="Ttulo1"/>
        <w:numPr>
          <w:ilvl w:val="0"/>
          <w:numId w:val="0"/>
        </w:numPr>
        <w:ind w:left="432"/>
        <w:rPr>
          <w:rFonts w:asciiTheme="minorHAnsi" w:hAnsiTheme="minorHAnsi" w:cstheme="minorHAnsi"/>
          <w:szCs w:val="24"/>
        </w:rPr>
      </w:pPr>
    </w:p>
    <w:p w:rsidR="00581362" w:rsidRPr="00676EBE" w:rsidRDefault="00581362" w:rsidP="00A01403">
      <w:pPr>
        <w:pStyle w:val="Ttulo1"/>
        <w:numPr>
          <w:ilvl w:val="0"/>
          <w:numId w:val="0"/>
        </w:numPr>
        <w:ind w:left="432"/>
        <w:rPr>
          <w:rFonts w:asciiTheme="minorHAnsi" w:hAnsiTheme="minorHAnsi" w:cstheme="minorHAnsi"/>
          <w:szCs w:val="24"/>
        </w:rPr>
      </w:pPr>
      <w:bookmarkStart w:id="19" w:name="_Toc70282311"/>
      <w:r w:rsidRPr="00676EBE">
        <w:rPr>
          <w:rFonts w:asciiTheme="minorHAnsi" w:hAnsiTheme="minorHAnsi" w:cstheme="minorHAnsi"/>
          <w:szCs w:val="24"/>
        </w:rPr>
        <w:t>POLITICA DE SEGURIDAD Y SALUD EN EL TRABAJO</w:t>
      </w:r>
      <w:bookmarkEnd w:id="19"/>
    </w:p>
    <w:bookmarkEnd w:id="17"/>
    <w:bookmarkEnd w:id="18"/>
    <w:p w:rsidR="00487FB0" w:rsidRPr="00676EBE" w:rsidRDefault="00487FB0" w:rsidP="00F06B97">
      <w:pPr>
        <w:pStyle w:val="Sinespaciado"/>
        <w:rPr>
          <w:rFonts w:cstheme="minorHAnsi"/>
          <w:sz w:val="24"/>
          <w:szCs w:val="24"/>
        </w:rPr>
      </w:pPr>
    </w:p>
    <w:p w:rsidR="00F76EAF" w:rsidRPr="00676EBE" w:rsidRDefault="00F76EAF" w:rsidP="006D6212">
      <w:pPr>
        <w:pStyle w:val="Sinespaciado"/>
        <w:jc w:val="both"/>
        <w:rPr>
          <w:rFonts w:cstheme="minorHAnsi"/>
          <w:sz w:val="24"/>
          <w:szCs w:val="24"/>
        </w:rPr>
      </w:pPr>
      <w:r w:rsidRPr="00676EBE">
        <w:rPr>
          <w:rFonts w:cstheme="minorHAnsi"/>
          <w:sz w:val="24"/>
          <w:szCs w:val="24"/>
        </w:rPr>
        <w:t>La constructora Zaffiro Blu SAS, tiene como política mantener altos niveles de bienestar físico, mental y social de su población trabajadora; por lo cual se compromete a la prevención de incidentes y accidentes de trabajo, enfermedades laborales y daños a la sociedad como al ambiente y con el aporte de los recursos locativos, humanos y económicos que sean necesarios.</w:t>
      </w:r>
    </w:p>
    <w:p w:rsidR="006D6212" w:rsidRPr="00676EBE" w:rsidRDefault="006D6212" w:rsidP="006D6212">
      <w:pPr>
        <w:pStyle w:val="Sinespaciado"/>
        <w:jc w:val="both"/>
        <w:rPr>
          <w:rFonts w:cstheme="minorHAnsi"/>
          <w:sz w:val="24"/>
          <w:szCs w:val="24"/>
        </w:rPr>
      </w:pPr>
    </w:p>
    <w:p w:rsidR="00F76EAF" w:rsidRPr="00676EBE" w:rsidRDefault="00F76EAF" w:rsidP="006D6212">
      <w:pPr>
        <w:pStyle w:val="Sinespaciado"/>
        <w:jc w:val="both"/>
        <w:rPr>
          <w:rFonts w:cstheme="minorHAnsi"/>
          <w:sz w:val="24"/>
          <w:szCs w:val="24"/>
        </w:rPr>
      </w:pPr>
      <w:r w:rsidRPr="00676EBE">
        <w:rPr>
          <w:rFonts w:cstheme="minorHAnsi"/>
          <w:sz w:val="24"/>
          <w:szCs w:val="24"/>
        </w:rPr>
        <w:t>El desarrollo de esta política se hará mediante la aplicación de un sistema de gestión para la administración de los riesgos de seguridad y salud dentro del proceso de mejoramiento continuo y con las siguientes directrices:</w:t>
      </w:r>
    </w:p>
    <w:p w:rsidR="006D6212" w:rsidRPr="00676EBE" w:rsidRDefault="006D6212" w:rsidP="006D6212">
      <w:pPr>
        <w:pStyle w:val="Sinespaciado"/>
        <w:jc w:val="both"/>
        <w:rPr>
          <w:rFonts w:cstheme="minorHAnsi"/>
          <w:sz w:val="24"/>
          <w:szCs w:val="24"/>
        </w:rPr>
      </w:pPr>
    </w:p>
    <w:p w:rsidR="00F76EAF" w:rsidRPr="00676EBE" w:rsidRDefault="00F76EAF" w:rsidP="006D6212">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La organización y funcionamiento del sistema de gestión de seguridad y salud en el trabajo, así como el desarrollo de actividades, se deben hacer de conformidad con la reglamentación expedida por el ministerio de trabajo con el objetivo de dar fiel cumplimiento a las disposiciones legales vigentes según lo establecido en la ley 9 de 1979, Resolución 2400 de 1979, Decreto ley 1295 de 1994, Ley 1562 del 2012, Decreto ley 1072 del 2015.</w:t>
      </w:r>
    </w:p>
    <w:p w:rsidR="006D6212" w:rsidRPr="00676EBE" w:rsidRDefault="006D6212" w:rsidP="006D6212">
      <w:pPr>
        <w:pStyle w:val="Sinespaciado"/>
        <w:jc w:val="both"/>
        <w:rPr>
          <w:rFonts w:cstheme="minorHAnsi"/>
          <w:sz w:val="24"/>
          <w:szCs w:val="24"/>
        </w:rPr>
      </w:pPr>
    </w:p>
    <w:p w:rsidR="00F76EAF" w:rsidRPr="00676EBE" w:rsidRDefault="00F76EAF" w:rsidP="006D6212">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 xml:space="preserve">El empleador, empleados y contratistas son responsables de promover un ambiente de trabajo sano y seguro, cumpliendo con las normas legales vigentes en </w:t>
      </w:r>
      <w:r w:rsidRPr="00676EBE">
        <w:rPr>
          <w:rFonts w:cstheme="minorHAnsi"/>
          <w:sz w:val="24"/>
          <w:szCs w:val="24"/>
        </w:rPr>
        <w:lastRenderedPageBreak/>
        <w:t xml:space="preserve">Colombia y otros requisitos que suscriba la organización en materia de Seguridad, salud en el trabajo que permita identificar y evaluar condiciones laborales que puedan generarse en el desarrollo de las tareas, con miras a diseñar e implementar medidas de prevención y protección de la salud de los trabajadores y contratistas. </w:t>
      </w:r>
    </w:p>
    <w:p w:rsidR="00F76EAF" w:rsidRPr="00676EBE" w:rsidRDefault="00F76EAF" w:rsidP="006D6212">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 xml:space="preserve">Todos los trabajadores y contratistas, deben procurar el cuidado integral de su salud, deben cumplir con las normas, reglamentos e instrucciones del Sistema de Gestión de Seguridad y Salud en el trabajo. </w:t>
      </w:r>
    </w:p>
    <w:p w:rsidR="006D6212" w:rsidRPr="00676EBE" w:rsidRDefault="006D6212" w:rsidP="006D6212">
      <w:pPr>
        <w:pStyle w:val="Sinespaciado"/>
        <w:jc w:val="both"/>
        <w:rPr>
          <w:rFonts w:cstheme="minorHAnsi"/>
          <w:sz w:val="24"/>
          <w:szCs w:val="24"/>
        </w:rPr>
      </w:pPr>
    </w:p>
    <w:p w:rsidR="00F76EAF" w:rsidRPr="00676EBE" w:rsidRDefault="00F76EAF" w:rsidP="006D6212">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Todos los trabajadores y contratistas de la empresa, deben participar en las acciones en materia de seguridad y salud en trabajo desarrollados por la misma.</w:t>
      </w:r>
    </w:p>
    <w:p w:rsidR="006D6212" w:rsidRPr="00676EBE" w:rsidRDefault="006D6212" w:rsidP="006D6212">
      <w:pPr>
        <w:pStyle w:val="Sinespaciado"/>
        <w:jc w:val="both"/>
        <w:rPr>
          <w:rFonts w:cstheme="minorHAnsi"/>
          <w:sz w:val="24"/>
          <w:szCs w:val="24"/>
        </w:rPr>
      </w:pPr>
    </w:p>
    <w:p w:rsidR="00F76EAF" w:rsidRPr="00676EBE" w:rsidRDefault="00F76EAF" w:rsidP="006D6212">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Todos los trabajadores y contratistas son responsables de su seguridad y de la prevención de las instalaciones.</w:t>
      </w:r>
    </w:p>
    <w:p w:rsidR="006D6212" w:rsidRPr="00676EBE" w:rsidRDefault="006D6212" w:rsidP="006D6212">
      <w:pPr>
        <w:pStyle w:val="Sinespaciado"/>
        <w:jc w:val="both"/>
        <w:rPr>
          <w:rFonts w:cstheme="minorHAnsi"/>
          <w:sz w:val="24"/>
          <w:szCs w:val="24"/>
        </w:rPr>
      </w:pPr>
    </w:p>
    <w:p w:rsidR="00F76EAF" w:rsidRPr="00676EBE" w:rsidRDefault="00F76EAF" w:rsidP="006D6212">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La identificación de cualquier riesgo que pueda generar daño a la salud de los trabajadores y contratistas, está en primer lugar de prioridades para la toma de decisiones por parte de la administración de la empresa, para el control de los mismos.</w:t>
      </w:r>
    </w:p>
    <w:p w:rsidR="006D6212" w:rsidRPr="00676EBE" w:rsidRDefault="006D6212" w:rsidP="006D6212">
      <w:pPr>
        <w:pStyle w:val="Sinespaciado"/>
        <w:jc w:val="both"/>
        <w:rPr>
          <w:rFonts w:cstheme="minorHAnsi"/>
          <w:sz w:val="24"/>
          <w:szCs w:val="24"/>
        </w:rPr>
      </w:pPr>
    </w:p>
    <w:p w:rsidR="00F76EAF" w:rsidRPr="00676EBE" w:rsidRDefault="00F76EAF" w:rsidP="006D6212">
      <w:pPr>
        <w:pStyle w:val="Sinespaciado"/>
        <w:jc w:val="both"/>
        <w:rPr>
          <w:rFonts w:cstheme="minorHAnsi"/>
          <w:sz w:val="24"/>
          <w:szCs w:val="24"/>
        </w:rPr>
      </w:pPr>
      <w:r w:rsidRPr="00676EBE">
        <w:rPr>
          <w:rFonts w:cstheme="minorHAnsi"/>
          <w:sz w:val="24"/>
          <w:szCs w:val="24"/>
        </w:rPr>
        <w:t>La gerencia, ha asignado el recurso humano y el respaldo económico necesario para el desarrollo del sistema de gestión de seguridad y salud en el trabajo. Es por ello, que Zaffiro Blu SAS, espera que con este compromiso se logre el desarrollo de todas las actividades que contribuyan al fomento y adopción de estilos de vida y trabajo saludables de los trabajadores, contratistas y visitantes, logrando el más alto nivel de eficiencia, compromiso individual, colectivo y productivo de quienes laboran en esta compañía.</w:t>
      </w:r>
    </w:p>
    <w:p w:rsidR="006D6212" w:rsidRPr="00676EBE" w:rsidRDefault="006D6212" w:rsidP="006D6212">
      <w:pPr>
        <w:pStyle w:val="Sinespaciado"/>
        <w:jc w:val="both"/>
        <w:rPr>
          <w:rFonts w:cstheme="minorHAnsi"/>
          <w:sz w:val="24"/>
          <w:szCs w:val="24"/>
        </w:rPr>
      </w:pPr>
    </w:p>
    <w:p w:rsidR="00F76EAF" w:rsidRPr="00676EBE" w:rsidRDefault="00F76EAF" w:rsidP="006D6212">
      <w:pPr>
        <w:pStyle w:val="Sinespaciado"/>
        <w:jc w:val="both"/>
        <w:rPr>
          <w:rFonts w:cstheme="minorHAnsi"/>
          <w:sz w:val="24"/>
          <w:szCs w:val="24"/>
        </w:rPr>
      </w:pPr>
      <w:r w:rsidRPr="00676EBE">
        <w:rPr>
          <w:rFonts w:cstheme="minorHAnsi"/>
          <w:sz w:val="24"/>
          <w:szCs w:val="24"/>
        </w:rPr>
        <w:t>La política de Seguridad y Salud en el Trabajo será implementada y comunicada a todo el personal, contratistas y relacionados con las operaciones de la organización y está disponible a todas las partes interesadas.</w:t>
      </w:r>
    </w:p>
    <w:p w:rsidR="00F76EAF" w:rsidRPr="00676EBE" w:rsidRDefault="00F76EAF" w:rsidP="00F06B97">
      <w:pPr>
        <w:pStyle w:val="Sinespaciado"/>
        <w:rPr>
          <w:rFonts w:cstheme="minorHAnsi"/>
          <w:sz w:val="24"/>
          <w:szCs w:val="24"/>
        </w:rPr>
      </w:pPr>
    </w:p>
    <w:p w:rsidR="00F76EAF" w:rsidRPr="00676EBE" w:rsidRDefault="00F76EAF" w:rsidP="00F06B97">
      <w:pPr>
        <w:pStyle w:val="Sinespaciado"/>
        <w:rPr>
          <w:rFonts w:cstheme="minorHAnsi"/>
          <w:sz w:val="24"/>
          <w:szCs w:val="24"/>
        </w:rPr>
      </w:pPr>
    </w:p>
    <w:p w:rsidR="00F76EAF" w:rsidRPr="00676EBE" w:rsidRDefault="00F76EAF" w:rsidP="00F06B97">
      <w:pPr>
        <w:pStyle w:val="Sinespaciado"/>
        <w:rPr>
          <w:rFonts w:cstheme="minorHAnsi"/>
          <w:sz w:val="24"/>
          <w:szCs w:val="24"/>
        </w:rPr>
      </w:pPr>
    </w:p>
    <w:p w:rsidR="001E7F30" w:rsidRPr="00676EBE" w:rsidRDefault="00DC6174" w:rsidP="001E7F30">
      <w:pPr>
        <w:widowControl w:val="0"/>
        <w:tabs>
          <w:tab w:val="left" w:pos="680"/>
        </w:tabs>
        <w:autoSpaceDE w:val="0"/>
        <w:autoSpaceDN w:val="0"/>
        <w:adjustRightInd w:val="0"/>
        <w:jc w:val="both"/>
        <w:rPr>
          <w:rFonts w:cstheme="minorHAnsi"/>
          <w:b/>
          <w:i/>
          <w:sz w:val="24"/>
          <w:szCs w:val="24"/>
        </w:rPr>
      </w:pPr>
      <w:hyperlink r:id="rId8" w:history="1">
        <w:r w:rsidR="00E608DB" w:rsidRPr="00676EBE">
          <w:rPr>
            <w:rStyle w:val="Hipervnculo"/>
            <w:rFonts w:cstheme="minorHAnsi"/>
            <w:b/>
            <w:i/>
            <w:sz w:val="24"/>
            <w:szCs w:val="24"/>
          </w:rPr>
          <w:t>ANEXO 1. Política del SG SST</w:t>
        </w:r>
        <w:bookmarkStart w:id="20" w:name="_Toc253470375"/>
        <w:bookmarkStart w:id="21" w:name="_Toc254701371"/>
      </w:hyperlink>
    </w:p>
    <w:p w:rsidR="00F06B97" w:rsidRPr="00676EBE" w:rsidRDefault="00F06B97" w:rsidP="001E7F30">
      <w:pPr>
        <w:pStyle w:val="Ttulo1"/>
        <w:rPr>
          <w:rFonts w:asciiTheme="minorHAnsi" w:hAnsiTheme="minorHAnsi" w:cstheme="minorHAnsi"/>
          <w:bCs/>
          <w:szCs w:val="24"/>
        </w:rPr>
      </w:pPr>
      <w:bookmarkStart w:id="22" w:name="_Toc70282312"/>
      <w:r w:rsidRPr="00676EBE">
        <w:rPr>
          <w:rFonts w:asciiTheme="minorHAnsi" w:hAnsiTheme="minorHAnsi" w:cstheme="minorHAnsi"/>
          <w:szCs w:val="24"/>
        </w:rPr>
        <w:t xml:space="preserve">RESPONSABILIDADES FRENTE AL SISTEMA DE GESTION EN SEGURIDAD Y SALUD </w:t>
      </w:r>
      <w:bookmarkEnd w:id="20"/>
      <w:bookmarkEnd w:id="21"/>
      <w:r w:rsidRPr="00676EBE">
        <w:rPr>
          <w:rFonts w:asciiTheme="minorHAnsi" w:hAnsiTheme="minorHAnsi" w:cstheme="minorHAnsi"/>
          <w:szCs w:val="24"/>
        </w:rPr>
        <w:t>EN EL TRABAJO</w:t>
      </w:r>
      <w:bookmarkEnd w:id="22"/>
    </w:p>
    <w:p w:rsidR="00F06B97" w:rsidRPr="00676EBE" w:rsidRDefault="00F06B97" w:rsidP="00F06B97">
      <w:pPr>
        <w:pStyle w:val="Sinespaciado"/>
        <w:jc w:val="both"/>
        <w:rPr>
          <w:rFonts w:cstheme="minorHAnsi"/>
          <w:b/>
          <w:sz w:val="24"/>
          <w:szCs w:val="24"/>
        </w:rPr>
      </w:pPr>
    </w:p>
    <w:p w:rsidR="00254780" w:rsidRPr="00676EBE" w:rsidRDefault="00254780" w:rsidP="00F06B97">
      <w:pPr>
        <w:pStyle w:val="Sinespaciado"/>
        <w:jc w:val="both"/>
        <w:rPr>
          <w:rFonts w:cstheme="minorHAnsi"/>
          <w:sz w:val="24"/>
          <w:szCs w:val="24"/>
        </w:rPr>
      </w:pPr>
    </w:p>
    <w:p w:rsidR="00E608DB" w:rsidRPr="00676EBE" w:rsidRDefault="00A24B17" w:rsidP="00E608DB">
      <w:pPr>
        <w:widowControl w:val="0"/>
        <w:tabs>
          <w:tab w:val="left" w:pos="680"/>
        </w:tabs>
        <w:autoSpaceDE w:val="0"/>
        <w:autoSpaceDN w:val="0"/>
        <w:adjustRightInd w:val="0"/>
        <w:jc w:val="both"/>
        <w:rPr>
          <w:rStyle w:val="Hipervnculo"/>
          <w:rFonts w:cstheme="minorHAnsi"/>
          <w:b/>
          <w:i/>
          <w:sz w:val="24"/>
          <w:szCs w:val="24"/>
        </w:rPr>
      </w:pPr>
      <w:r w:rsidRPr="00676EBE">
        <w:rPr>
          <w:rFonts w:cstheme="minorHAnsi"/>
          <w:b/>
          <w:i/>
          <w:sz w:val="24"/>
          <w:szCs w:val="24"/>
        </w:rPr>
        <w:fldChar w:fldCharType="begin"/>
      </w:r>
      <w:r w:rsidR="007B2065">
        <w:rPr>
          <w:rFonts w:cstheme="minorHAnsi"/>
          <w:b/>
          <w:i/>
          <w:sz w:val="24"/>
          <w:szCs w:val="24"/>
        </w:rPr>
        <w:instrText>HYPERLINK "C:\\Users\\TEMPORAL 17\\Downloads\\vigia responsable.pdf"</w:instrText>
      </w:r>
      <w:r w:rsidRPr="00676EBE">
        <w:rPr>
          <w:rFonts w:cstheme="minorHAnsi"/>
          <w:b/>
          <w:i/>
          <w:sz w:val="24"/>
          <w:szCs w:val="24"/>
        </w:rPr>
        <w:fldChar w:fldCharType="separate"/>
      </w:r>
      <w:r w:rsidR="00E608DB" w:rsidRPr="00676EBE">
        <w:rPr>
          <w:rStyle w:val="Hipervnculo"/>
          <w:rFonts w:cstheme="minorHAnsi"/>
          <w:b/>
          <w:i/>
          <w:sz w:val="24"/>
          <w:szCs w:val="24"/>
        </w:rPr>
        <w:t xml:space="preserve">Anexo </w:t>
      </w:r>
      <w:r w:rsidR="00581362" w:rsidRPr="00676EBE">
        <w:rPr>
          <w:rStyle w:val="Hipervnculo"/>
          <w:rFonts w:cstheme="minorHAnsi"/>
          <w:b/>
          <w:i/>
          <w:sz w:val="24"/>
          <w:szCs w:val="24"/>
        </w:rPr>
        <w:t xml:space="preserve">2. </w:t>
      </w:r>
      <w:r w:rsidR="00E608DB" w:rsidRPr="00676EBE">
        <w:rPr>
          <w:rStyle w:val="Hipervnculo"/>
          <w:rFonts w:cstheme="minorHAnsi"/>
          <w:b/>
          <w:i/>
          <w:sz w:val="24"/>
          <w:szCs w:val="24"/>
        </w:rPr>
        <w:t>Responsable del SG SST</w:t>
      </w:r>
      <w:r w:rsidR="009B7E67" w:rsidRPr="00676EBE">
        <w:rPr>
          <w:rStyle w:val="Hipervnculo"/>
          <w:rFonts w:cstheme="minorHAnsi"/>
          <w:b/>
          <w:i/>
          <w:sz w:val="24"/>
          <w:szCs w:val="24"/>
        </w:rPr>
        <w:t xml:space="preserve">    NESTOR</w:t>
      </w:r>
    </w:p>
    <w:p w:rsidR="00254780" w:rsidRPr="00676EBE" w:rsidRDefault="00A24B17" w:rsidP="00E1333A">
      <w:pPr>
        <w:pStyle w:val="Sinespaciado"/>
        <w:jc w:val="both"/>
        <w:rPr>
          <w:rFonts w:cstheme="minorHAnsi"/>
          <w:sz w:val="24"/>
          <w:szCs w:val="24"/>
        </w:rPr>
      </w:pPr>
      <w:r w:rsidRPr="00676EBE">
        <w:rPr>
          <w:rFonts w:cstheme="minorHAnsi"/>
          <w:b/>
          <w:i/>
          <w:sz w:val="24"/>
          <w:szCs w:val="24"/>
        </w:rPr>
        <w:fldChar w:fldCharType="end"/>
      </w:r>
    </w:p>
    <w:p w:rsidR="00076083" w:rsidRPr="00676EBE" w:rsidRDefault="00076083" w:rsidP="00076083">
      <w:pPr>
        <w:jc w:val="both"/>
        <w:rPr>
          <w:rStyle w:val="Hipervnculo"/>
          <w:rFonts w:cstheme="minorHAnsi"/>
          <w:b/>
          <w:i/>
          <w:sz w:val="24"/>
          <w:szCs w:val="24"/>
        </w:rPr>
      </w:pPr>
      <w:r w:rsidRPr="00676EBE">
        <w:rPr>
          <w:rFonts w:cstheme="minorHAnsi"/>
          <w:b/>
          <w:i/>
          <w:sz w:val="24"/>
          <w:szCs w:val="24"/>
        </w:rPr>
        <w:fldChar w:fldCharType="begin"/>
      </w:r>
      <w:r w:rsidRPr="00676EBE">
        <w:rPr>
          <w:rFonts w:cstheme="minorHAnsi"/>
          <w:b/>
          <w:i/>
          <w:sz w:val="24"/>
          <w:szCs w:val="24"/>
        </w:rPr>
        <w:instrText>HYPERLINK "C:\\Users\\USUARIO\\Desktop\\OBJETIVO 3 Y TRABAJO DE GRADO\\MATRIZ IDENTIFICA DE PELIGROS ZAFIRO 2021.xls"</w:instrText>
      </w:r>
      <w:r w:rsidRPr="00676EBE">
        <w:rPr>
          <w:rFonts w:cstheme="minorHAnsi"/>
          <w:b/>
          <w:i/>
          <w:sz w:val="24"/>
          <w:szCs w:val="24"/>
        </w:rPr>
        <w:fldChar w:fldCharType="separate"/>
      </w:r>
      <w:r w:rsidRPr="00676EBE">
        <w:rPr>
          <w:rStyle w:val="Hipervnculo"/>
          <w:rFonts w:cstheme="minorHAnsi"/>
          <w:b/>
          <w:i/>
          <w:sz w:val="24"/>
          <w:szCs w:val="24"/>
        </w:rPr>
        <w:t>Anexo 3. MATRIZ DE RIESGOS</w:t>
      </w:r>
    </w:p>
    <w:p w:rsidR="00076083" w:rsidRPr="00676EBE" w:rsidRDefault="00076083" w:rsidP="00076083">
      <w:pPr>
        <w:pStyle w:val="Sinespaciado"/>
        <w:jc w:val="center"/>
        <w:rPr>
          <w:rFonts w:cstheme="minorHAnsi"/>
          <w:b/>
          <w:sz w:val="24"/>
          <w:szCs w:val="24"/>
        </w:rPr>
      </w:pPr>
      <w:r w:rsidRPr="00676EBE">
        <w:rPr>
          <w:rFonts w:cstheme="minorHAnsi"/>
          <w:i/>
          <w:sz w:val="24"/>
          <w:szCs w:val="24"/>
        </w:rPr>
        <w:fldChar w:fldCharType="end"/>
      </w:r>
    </w:p>
    <w:p w:rsidR="00076083" w:rsidRPr="00676EBE" w:rsidRDefault="00076083" w:rsidP="00076083">
      <w:pPr>
        <w:widowControl w:val="0"/>
        <w:tabs>
          <w:tab w:val="left" w:pos="680"/>
        </w:tabs>
        <w:autoSpaceDE w:val="0"/>
        <w:autoSpaceDN w:val="0"/>
        <w:adjustRightInd w:val="0"/>
        <w:jc w:val="both"/>
        <w:rPr>
          <w:rStyle w:val="Hipervnculo"/>
          <w:rFonts w:cstheme="minorHAnsi"/>
          <w:b/>
          <w:i/>
          <w:sz w:val="24"/>
          <w:szCs w:val="24"/>
        </w:rPr>
      </w:pPr>
      <w:r w:rsidRPr="00676EBE">
        <w:rPr>
          <w:rFonts w:cstheme="minorHAnsi"/>
          <w:b/>
          <w:i/>
          <w:sz w:val="24"/>
          <w:szCs w:val="24"/>
        </w:rPr>
        <w:fldChar w:fldCharType="begin"/>
      </w:r>
      <w:r w:rsidRPr="00676EBE">
        <w:rPr>
          <w:rFonts w:cstheme="minorHAnsi"/>
          <w:b/>
          <w:i/>
          <w:sz w:val="24"/>
          <w:szCs w:val="24"/>
        </w:rPr>
        <w:instrText>HYPERLINK "C:\\Users\\USUARIO\\Desktop\\OBJETIVO 3 Y TRABAJO DE GRADO\\gtc450.pdf"</w:instrText>
      </w:r>
      <w:r w:rsidRPr="00676EBE">
        <w:rPr>
          <w:rFonts w:cstheme="minorHAnsi"/>
          <w:b/>
          <w:i/>
          <w:sz w:val="24"/>
          <w:szCs w:val="24"/>
        </w:rPr>
        <w:fldChar w:fldCharType="separate"/>
      </w:r>
      <w:r w:rsidRPr="00676EBE">
        <w:rPr>
          <w:rStyle w:val="Hipervnculo"/>
          <w:rFonts w:cstheme="minorHAnsi"/>
          <w:b/>
          <w:i/>
          <w:sz w:val="24"/>
          <w:szCs w:val="24"/>
        </w:rPr>
        <w:t>Anexo 3.1. PROCEDIMIENTO PARA LA IDENTIFICACIÓN DE PELIGROS</w:t>
      </w:r>
    </w:p>
    <w:p w:rsidR="00076083" w:rsidRPr="00676EBE" w:rsidRDefault="00076083" w:rsidP="00076083">
      <w:pPr>
        <w:jc w:val="both"/>
        <w:rPr>
          <w:rFonts w:cstheme="minorHAnsi"/>
          <w:sz w:val="24"/>
          <w:szCs w:val="24"/>
        </w:rPr>
      </w:pPr>
      <w:r w:rsidRPr="00676EBE">
        <w:rPr>
          <w:rFonts w:cstheme="minorHAnsi"/>
          <w:b/>
          <w:i/>
          <w:sz w:val="24"/>
          <w:szCs w:val="24"/>
        </w:rPr>
        <w:lastRenderedPageBreak/>
        <w:fldChar w:fldCharType="end"/>
      </w:r>
      <w:r w:rsidRPr="00676EBE">
        <w:rPr>
          <w:rFonts w:cstheme="minorHAnsi"/>
          <w:sz w:val="24"/>
          <w:szCs w:val="24"/>
        </w:rPr>
        <w:t xml:space="preserve"> </w:t>
      </w:r>
    </w:p>
    <w:p w:rsidR="00076083" w:rsidRPr="00676EBE" w:rsidRDefault="00DC6174" w:rsidP="00076083">
      <w:pPr>
        <w:widowControl w:val="0"/>
        <w:tabs>
          <w:tab w:val="left" w:pos="680"/>
        </w:tabs>
        <w:autoSpaceDE w:val="0"/>
        <w:autoSpaceDN w:val="0"/>
        <w:adjustRightInd w:val="0"/>
        <w:jc w:val="both"/>
        <w:rPr>
          <w:rFonts w:cstheme="minorHAnsi"/>
          <w:b/>
          <w:i/>
          <w:color w:val="F79646"/>
          <w:sz w:val="24"/>
          <w:szCs w:val="24"/>
        </w:rPr>
      </w:pPr>
      <w:hyperlink r:id="rId9" w:history="1">
        <w:r w:rsidR="00076083" w:rsidRPr="00676EBE">
          <w:rPr>
            <w:rStyle w:val="Hipervnculo"/>
            <w:rFonts w:cstheme="minorHAnsi"/>
            <w:b/>
            <w:i/>
            <w:sz w:val="24"/>
            <w:szCs w:val="24"/>
          </w:rPr>
          <w:t>Anexo 4. DIAGNOSTICO CONDICIONES DE SALUD</w:t>
        </w:r>
      </w:hyperlink>
      <w:r w:rsidR="00076083" w:rsidRPr="00676EBE">
        <w:rPr>
          <w:rFonts w:cstheme="minorHAnsi"/>
          <w:b/>
          <w:i/>
          <w:color w:val="F79646"/>
          <w:sz w:val="24"/>
          <w:szCs w:val="24"/>
        </w:rPr>
        <w:t xml:space="preserve"> </w:t>
      </w:r>
    </w:p>
    <w:p w:rsidR="00076083" w:rsidRPr="00676EBE" w:rsidRDefault="00076083" w:rsidP="00076083">
      <w:pPr>
        <w:pStyle w:val="Sinespaciado"/>
        <w:jc w:val="both"/>
        <w:rPr>
          <w:rFonts w:cstheme="minorHAnsi"/>
          <w:sz w:val="24"/>
          <w:szCs w:val="24"/>
        </w:rPr>
      </w:pPr>
    </w:p>
    <w:p w:rsidR="00076083" w:rsidRPr="00676EBE" w:rsidRDefault="00076083" w:rsidP="00076083">
      <w:pPr>
        <w:pStyle w:val="Sinespaciado"/>
        <w:jc w:val="both"/>
        <w:rPr>
          <w:rFonts w:cstheme="minorHAnsi"/>
          <w:sz w:val="24"/>
          <w:szCs w:val="24"/>
        </w:rPr>
      </w:pPr>
    </w:p>
    <w:p w:rsidR="00076083" w:rsidRPr="00676EBE" w:rsidRDefault="00076083" w:rsidP="00076083">
      <w:pPr>
        <w:widowControl w:val="0"/>
        <w:tabs>
          <w:tab w:val="left" w:pos="680"/>
        </w:tabs>
        <w:autoSpaceDE w:val="0"/>
        <w:autoSpaceDN w:val="0"/>
        <w:adjustRightInd w:val="0"/>
        <w:jc w:val="both"/>
        <w:rPr>
          <w:rStyle w:val="Hipervnculo"/>
          <w:rFonts w:cstheme="minorHAnsi"/>
          <w:b/>
          <w:i/>
          <w:sz w:val="24"/>
          <w:szCs w:val="24"/>
        </w:rPr>
      </w:pPr>
      <w:r w:rsidRPr="00676EBE">
        <w:rPr>
          <w:rFonts w:cstheme="minorHAnsi"/>
          <w:b/>
          <w:i/>
          <w:sz w:val="24"/>
          <w:szCs w:val="24"/>
        </w:rPr>
        <w:fldChar w:fldCharType="begin"/>
      </w:r>
      <w:r w:rsidRPr="00676EBE">
        <w:rPr>
          <w:rFonts w:cstheme="minorHAnsi"/>
          <w:b/>
          <w:i/>
          <w:sz w:val="24"/>
          <w:szCs w:val="24"/>
        </w:rPr>
        <w:instrText>HYPERLINK "C:\\Users\\USUARIO\\Desktop\\OBJETIVO 3 Y TRABAJO DE GRADO\\PERFIL SOCIODEMOGRAFICO CONSTRUCTORA ZAFIRO BLU.docx"</w:instrText>
      </w:r>
      <w:r w:rsidRPr="00676EBE">
        <w:rPr>
          <w:rFonts w:cstheme="minorHAnsi"/>
          <w:b/>
          <w:i/>
          <w:sz w:val="24"/>
          <w:szCs w:val="24"/>
        </w:rPr>
        <w:fldChar w:fldCharType="separate"/>
      </w:r>
      <w:r w:rsidRPr="00676EBE">
        <w:rPr>
          <w:rStyle w:val="Hipervnculo"/>
          <w:rFonts w:cstheme="minorHAnsi"/>
          <w:b/>
          <w:i/>
          <w:sz w:val="24"/>
          <w:szCs w:val="24"/>
        </w:rPr>
        <w:t xml:space="preserve">Anexo 4.1 BASE SOCIODEMOGRÁFICA </w:t>
      </w:r>
    </w:p>
    <w:p w:rsidR="00076083" w:rsidRPr="00676EBE" w:rsidRDefault="00076083" w:rsidP="00076083">
      <w:pPr>
        <w:pStyle w:val="Sinespaciado"/>
        <w:jc w:val="both"/>
        <w:rPr>
          <w:rFonts w:cstheme="minorHAnsi"/>
          <w:sz w:val="24"/>
          <w:szCs w:val="24"/>
        </w:rPr>
      </w:pPr>
      <w:r w:rsidRPr="00676EBE">
        <w:rPr>
          <w:rFonts w:cstheme="minorHAnsi"/>
          <w:b/>
          <w:i/>
          <w:sz w:val="24"/>
          <w:szCs w:val="24"/>
        </w:rPr>
        <w:fldChar w:fldCharType="end"/>
      </w:r>
      <w:r w:rsidRPr="00676EBE">
        <w:rPr>
          <w:rFonts w:cstheme="minorHAnsi"/>
          <w:sz w:val="24"/>
          <w:szCs w:val="24"/>
        </w:rPr>
        <w:t xml:space="preserve"> CONCLUSIONES</w:t>
      </w:r>
    </w:p>
    <w:p w:rsidR="00076083" w:rsidRPr="00676EBE" w:rsidRDefault="00076083" w:rsidP="00076083">
      <w:pPr>
        <w:pStyle w:val="Sinespaciado"/>
        <w:jc w:val="both"/>
        <w:rPr>
          <w:rFonts w:cstheme="minorHAnsi"/>
          <w:sz w:val="24"/>
          <w:szCs w:val="24"/>
        </w:rPr>
      </w:pP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El 50% de los trabajadores predomina una edad de más de 50 años.</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 xml:space="preserve">Al ser una población relativamente mayor predominan con un 67% el estado </w:t>
      </w:r>
      <w:proofErr w:type="spellStart"/>
      <w:r w:rsidRPr="00676EBE">
        <w:rPr>
          <w:rFonts w:cstheme="minorHAnsi"/>
          <w:sz w:val="24"/>
          <w:szCs w:val="24"/>
        </w:rPr>
        <w:t>civel</w:t>
      </w:r>
      <w:proofErr w:type="spellEnd"/>
      <w:r w:rsidRPr="00676EBE">
        <w:rPr>
          <w:rFonts w:cstheme="minorHAnsi"/>
          <w:sz w:val="24"/>
          <w:szCs w:val="24"/>
        </w:rPr>
        <w:t xml:space="preserve"> de casado- unión libre.</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En relación al género predominan los hombres con un 100% por su actividad laboral.</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El nivel de escolaridad de la población trabajadora en un 83% es secundaria.</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El 34% de los trabajadores viven en una vivienda propia.</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Los trabajadores en su tiempo libre predomina con un 83% actividades de recreación y deporte.</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Con un 100% predomina el ingreso de los trabajadores de SMLV.</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 xml:space="preserve">La antigüedad de los trabajadores en la empresa con un 67% es de menos de un año, </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 xml:space="preserve">La empresa </w:t>
      </w:r>
      <w:proofErr w:type="spellStart"/>
      <w:r w:rsidRPr="00676EBE">
        <w:rPr>
          <w:rFonts w:cstheme="minorHAnsi"/>
          <w:sz w:val="24"/>
          <w:szCs w:val="24"/>
        </w:rPr>
        <w:t>a</w:t>
      </w:r>
      <w:proofErr w:type="spellEnd"/>
      <w:r w:rsidRPr="00676EBE">
        <w:rPr>
          <w:rFonts w:cstheme="minorHAnsi"/>
          <w:sz w:val="24"/>
          <w:szCs w:val="24"/>
        </w:rPr>
        <w:t xml:space="preserve"> realizado actividades de salud de las cuales con un 67% ha participado la población trabajadora en capacitaciones.</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El 100% de los trabajadores no se le han diagnosticado ninguna enfermedad en su EPS igualmente no hay reporte de enfermedad aboral en la población trabajadora.</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 xml:space="preserve">El 33% de la población trabajadora consume bebidas </w:t>
      </w:r>
      <w:proofErr w:type="spellStart"/>
      <w:r w:rsidRPr="00676EBE">
        <w:rPr>
          <w:rFonts w:cstheme="minorHAnsi"/>
          <w:sz w:val="24"/>
          <w:szCs w:val="24"/>
        </w:rPr>
        <w:t>alcoholicas</w:t>
      </w:r>
      <w:proofErr w:type="spellEnd"/>
      <w:r w:rsidRPr="00676EBE">
        <w:rPr>
          <w:rFonts w:cstheme="minorHAnsi"/>
          <w:sz w:val="24"/>
          <w:szCs w:val="24"/>
        </w:rPr>
        <w:t xml:space="preserve"> de forma ocasional.</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El 100% de los trabajadores practican deporte de los que sobresalen el futbol y el ciclismo.</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Solo el 17% de los trabajadores manifiesta fumar.</w:t>
      </w:r>
    </w:p>
    <w:p w:rsidR="00076083" w:rsidRPr="00676EBE" w:rsidRDefault="00076083" w:rsidP="00076083">
      <w:pPr>
        <w:pStyle w:val="Sinespaciado"/>
        <w:jc w:val="both"/>
        <w:rPr>
          <w:rFonts w:cstheme="minorHAnsi"/>
          <w:sz w:val="24"/>
          <w:szCs w:val="24"/>
        </w:rPr>
      </w:pPr>
    </w:p>
    <w:p w:rsidR="00076083" w:rsidRPr="00676EBE" w:rsidRDefault="00076083" w:rsidP="00076083">
      <w:pPr>
        <w:pStyle w:val="Sinespaciado"/>
        <w:jc w:val="both"/>
        <w:rPr>
          <w:rFonts w:cstheme="minorHAnsi"/>
          <w:sz w:val="24"/>
          <w:szCs w:val="24"/>
        </w:rPr>
      </w:pPr>
    </w:p>
    <w:p w:rsidR="00076083" w:rsidRPr="00676EBE" w:rsidRDefault="00076083" w:rsidP="00076083">
      <w:pPr>
        <w:pStyle w:val="Sinespaciado"/>
        <w:jc w:val="both"/>
        <w:rPr>
          <w:rFonts w:cstheme="minorHAnsi"/>
          <w:sz w:val="24"/>
          <w:szCs w:val="24"/>
        </w:rPr>
      </w:pPr>
      <w:r w:rsidRPr="00676EBE">
        <w:rPr>
          <w:rFonts w:cstheme="minorHAnsi"/>
          <w:sz w:val="24"/>
          <w:szCs w:val="24"/>
        </w:rPr>
        <w:t>RECOMENDACIONES</w:t>
      </w:r>
    </w:p>
    <w:p w:rsidR="00076083" w:rsidRPr="00676EBE" w:rsidRDefault="00076083" w:rsidP="00076083">
      <w:pPr>
        <w:pStyle w:val="Sinespaciado"/>
        <w:jc w:val="both"/>
        <w:rPr>
          <w:rFonts w:cstheme="minorHAnsi"/>
          <w:sz w:val="24"/>
          <w:szCs w:val="24"/>
        </w:rPr>
      </w:pPr>
    </w:p>
    <w:p w:rsidR="00076083" w:rsidRPr="00676EBE" w:rsidRDefault="00076083" w:rsidP="00076083">
      <w:pPr>
        <w:pStyle w:val="Sinespaciado"/>
        <w:jc w:val="both"/>
        <w:rPr>
          <w:rFonts w:cstheme="minorHAnsi"/>
          <w:sz w:val="24"/>
          <w:szCs w:val="24"/>
        </w:rPr>
      </w:pPr>
      <w:r w:rsidRPr="00676EBE">
        <w:rPr>
          <w:rFonts w:cstheme="minorHAnsi"/>
          <w:sz w:val="24"/>
          <w:szCs w:val="24"/>
        </w:rPr>
        <w:t>Las recomendaciones más importantes a tener en cuenta después del estudio realizado son:</w:t>
      </w:r>
    </w:p>
    <w:p w:rsidR="00076083" w:rsidRPr="00676EBE" w:rsidRDefault="00076083" w:rsidP="00076083">
      <w:pPr>
        <w:pStyle w:val="Sinespaciado"/>
        <w:jc w:val="both"/>
        <w:rPr>
          <w:rFonts w:cstheme="minorHAnsi"/>
          <w:sz w:val="24"/>
          <w:szCs w:val="24"/>
        </w:rPr>
      </w:pP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Seguir en la realización de las valoraciones médicas ocupacionales periódicas que garantizan conocer las condiciones de salud de los trabajadores, lo que permite detectar a tiempo el desarrollo de patologías asociadas al cumplimiento de las tareas que ejecuta en su labor.</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 xml:space="preserve">Se les eduque en estilos de vida saludable, en higiene postural, </w:t>
      </w:r>
      <w:r w:rsidR="00EA0F9D" w:rsidRPr="00676EBE">
        <w:rPr>
          <w:rFonts w:cstheme="minorHAnsi"/>
          <w:sz w:val="24"/>
          <w:szCs w:val="24"/>
        </w:rPr>
        <w:t>hábitos</w:t>
      </w:r>
      <w:r w:rsidRPr="00676EBE">
        <w:rPr>
          <w:rFonts w:cstheme="minorHAnsi"/>
          <w:sz w:val="24"/>
          <w:szCs w:val="24"/>
        </w:rPr>
        <w:t xml:space="preserve"> alimenticios. </w:t>
      </w:r>
    </w:p>
    <w:p w:rsidR="00076083" w:rsidRPr="00676EBE" w:rsidRDefault="00076083" w:rsidP="00076083">
      <w:pPr>
        <w:pStyle w:val="Sinespaciado"/>
        <w:jc w:val="both"/>
        <w:rPr>
          <w:rFonts w:cstheme="minorHAnsi"/>
          <w:sz w:val="24"/>
          <w:szCs w:val="24"/>
        </w:rPr>
      </w:pPr>
      <w:r w:rsidRPr="00676EBE">
        <w:rPr>
          <w:rFonts w:cstheme="minorHAnsi"/>
          <w:sz w:val="24"/>
          <w:szCs w:val="24"/>
        </w:rPr>
        <w:t>•</w:t>
      </w:r>
      <w:r w:rsidRPr="00676EBE">
        <w:rPr>
          <w:rFonts w:cstheme="minorHAnsi"/>
          <w:sz w:val="24"/>
          <w:szCs w:val="24"/>
        </w:rPr>
        <w:tab/>
        <w:t xml:space="preserve">Seguir </w:t>
      </w:r>
      <w:r w:rsidR="00EA0F9D" w:rsidRPr="00676EBE">
        <w:rPr>
          <w:rFonts w:cstheme="minorHAnsi"/>
          <w:sz w:val="24"/>
          <w:szCs w:val="24"/>
        </w:rPr>
        <w:t>fomentando actividades</w:t>
      </w:r>
      <w:r w:rsidRPr="00676EBE">
        <w:rPr>
          <w:rFonts w:cstheme="minorHAnsi"/>
          <w:sz w:val="24"/>
          <w:szCs w:val="24"/>
        </w:rPr>
        <w:t xml:space="preserve"> en la empresa que vinculen al personal para prevenir accidentes y enfermedades laborales</w:t>
      </w:r>
    </w:p>
    <w:p w:rsidR="00076083" w:rsidRPr="00676EBE" w:rsidRDefault="00076083" w:rsidP="00076083">
      <w:pPr>
        <w:jc w:val="both"/>
        <w:rPr>
          <w:rFonts w:cstheme="minorHAnsi"/>
          <w:sz w:val="24"/>
          <w:szCs w:val="24"/>
        </w:rPr>
      </w:pPr>
    </w:p>
    <w:p w:rsidR="007C105E" w:rsidRPr="00676EBE" w:rsidRDefault="007C105E" w:rsidP="007B2065">
      <w:pPr>
        <w:pStyle w:val="Ttulo1"/>
        <w:numPr>
          <w:ilvl w:val="0"/>
          <w:numId w:val="0"/>
        </w:numPr>
        <w:ind w:left="432" w:hanging="432"/>
        <w:rPr>
          <w:rFonts w:asciiTheme="minorHAnsi" w:hAnsiTheme="minorHAnsi" w:cstheme="minorHAnsi"/>
          <w:szCs w:val="24"/>
        </w:rPr>
      </w:pPr>
      <w:bookmarkStart w:id="23" w:name="_Toc254701391"/>
      <w:bookmarkStart w:id="24" w:name="_Toc70282313"/>
      <w:r w:rsidRPr="00676EBE">
        <w:rPr>
          <w:rFonts w:asciiTheme="minorHAnsi" w:hAnsiTheme="minorHAnsi" w:cstheme="minorHAnsi"/>
          <w:szCs w:val="24"/>
        </w:rPr>
        <w:t>PROGRAMA DE INDUCCIÓN, CAPACITACIÓN Y FORMACIÓN</w:t>
      </w:r>
      <w:bookmarkEnd w:id="23"/>
      <w:bookmarkEnd w:id="24"/>
    </w:p>
    <w:p w:rsidR="007C105E" w:rsidRPr="00676EBE" w:rsidRDefault="007C105E" w:rsidP="007C105E">
      <w:pPr>
        <w:pStyle w:val="Sinespaciado"/>
        <w:jc w:val="both"/>
        <w:rPr>
          <w:rFonts w:cstheme="minorHAnsi"/>
          <w:b/>
          <w:sz w:val="24"/>
          <w:szCs w:val="24"/>
        </w:rPr>
      </w:pPr>
    </w:p>
    <w:p w:rsidR="007C105E" w:rsidRPr="00676EBE" w:rsidRDefault="007C105E" w:rsidP="007C105E">
      <w:pPr>
        <w:pStyle w:val="Sinespaciado"/>
        <w:jc w:val="both"/>
        <w:rPr>
          <w:rFonts w:cstheme="minorHAnsi"/>
          <w:sz w:val="24"/>
          <w:szCs w:val="24"/>
        </w:rPr>
      </w:pPr>
      <w:r w:rsidRPr="00676EBE">
        <w:rPr>
          <w:rFonts w:cstheme="minorHAnsi"/>
          <w:sz w:val="24"/>
          <w:szCs w:val="24"/>
        </w:rPr>
        <w:t xml:space="preserve">La empresa debe implementar su programa de inducción, capacitación y toma de conciencia, asegurando que las personas sean competentes para las labores que desempeñan. </w:t>
      </w:r>
      <w:r w:rsidR="00EA1F7F" w:rsidRPr="00676EBE">
        <w:rPr>
          <w:rFonts w:cstheme="minorHAnsi"/>
          <w:sz w:val="24"/>
          <w:szCs w:val="24"/>
        </w:rPr>
        <w:t>Colpatria</w:t>
      </w:r>
      <w:r w:rsidRPr="00676EBE">
        <w:rPr>
          <w:rFonts w:cstheme="minorHAnsi"/>
          <w:sz w:val="24"/>
          <w:szCs w:val="24"/>
        </w:rPr>
        <w:t xml:space="preserve">, compañía de Seguros S.A apoya a la empresa a través </w:t>
      </w:r>
      <w:r w:rsidR="00EA0F9D" w:rsidRPr="00676EBE">
        <w:rPr>
          <w:rFonts w:cstheme="minorHAnsi"/>
          <w:sz w:val="24"/>
          <w:szCs w:val="24"/>
        </w:rPr>
        <w:t>del ARL</w:t>
      </w:r>
      <w:r w:rsidR="00EA1F7F" w:rsidRPr="00676EBE">
        <w:rPr>
          <w:rFonts w:cstheme="minorHAnsi"/>
          <w:sz w:val="24"/>
          <w:szCs w:val="24"/>
        </w:rPr>
        <w:t xml:space="preserve"> AXA COLPATRIA</w:t>
      </w:r>
      <w:r w:rsidRPr="00676EBE">
        <w:rPr>
          <w:rFonts w:cstheme="minorHAnsi"/>
          <w:sz w:val="24"/>
          <w:szCs w:val="24"/>
        </w:rPr>
        <w:t>.</w:t>
      </w:r>
    </w:p>
    <w:p w:rsidR="007C105E" w:rsidRPr="00676EBE" w:rsidRDefault="007C105E" w:rsidP="007C105E">
      <w:pPr>
        <w:pStyle w:val="Sinespaciado"/>
        <w:jc w:val="both"/>
        <w:rPr>
          <w:rFonts w:cstheme="minorHAnsi"/>
          <w:sz w:val="24"/>
          <w:szCs w:val="24"/>
        </w:rPr>
      </w:pPr>
    </w:p>
    <w:bookmarkStart w:id="25" w:name="_Hlk70243796"/>
    <w:p w:rsidR="007C105E" w:rsidRPr="00676EBE" w:rsidRDefault="007C105E" w:rsidP="007C105E">
      <w:pPr>
        <w:jc w:val="both"/>
        <w:rPr>
          <w:rStyle w:val="Hipervnculo"/>
          <w:rFonts w:cstheme="minorHAnsi"/>
          <w:b/>
          <w:i/>
          <w:sz w:val="24"/>
          <w:szCs w:val="24"/>
        </w:rPr>
      </w:pPr>
      <w:r w:rsidRPr="00676EBE">
        <w:rPr>
          <w:rFonts w:cstheme="minorHAnsi"/>
          <w:b/>
          <w:i/>
          <w:sz w:val="24"/>
          <w:szCs w:val="24"/>
        </w:rPr>
        <w:fldChar w:fldCharType="begin"/>
      </w:r>
      <w:r w:rsidR="007B2065">
        <w:rPr>
          <w:rFonts w:cstheme="minorHAnsi"/>
          <w:b/>
          <w:i/>
          <w:sz w:val="24"/>
          <w:szCs w:val="24"/>
        </w:rPr>
        <w:instrText>HYPERLINK "C:\\Users\\TEMPORAL 17\\Downloads\\2021 V1 Plan de Trabajo Anual - ZAFFIRO BLU SAS.xlsx"</w:instrText>
      </w:r>
      <w:r w:rsidRPr="00676EBE">
        <w:rPr>
          <w:rFonts w:cstheme="minorHAnsi"/>
          <w:b/>
          <w:i/>
          <w:sz w:val="24"/>
          <w:szCs w:val="24"/>
        </w:rPr>
        <w:fldChar w:fldCharType="separate"/>
      </w:r>
      <w:r w:rsidRPr="00676EBE">
        <w:rPr>
          <w:rStyle w:val="Hipervnculo"/>
          <w:rFonts w:cstheme="minorHAnsi"/>
          <w:b/>
          <w:i/>
          <w:sz w:val="24"/>
          <w:szCs w:val="24"/>
        </w:rPr>
        <w:t>Anexo 5. PLAN DE TRABAJO ANUAL</w:t>
      </w:r>
    </w:p>
    <w:p w:rsidR="007C105E" w:rsidRPr="00676EBE" w:rsidRDefault="007C105E" w:rsidP="007C105E">
      <w:pPr>
        <w:jc w:val="both"/>
        <w:rPr>
          <w:rStyle w:val="Hipervnculo"/>
          <w:rFonts w:cstheme="minorHAnsi"/>
          <w:b/>
          <w:i/>
          <w:sz w:val="24"/>
          <w:szCs w:val="24"/>
        </w:rPr>
      </w:pPr>
      <w:r w:rsidRPr="00676EBE">
        <w:rPr>
          <w:rFonts w:cstheme="minorHAnsi"/>
          <w:b/>
          <w:i/>
          <w:sz w:val="24"/>
          <w:szCs w:val="24"/>
        </w:rPr>
        <w:fldChar w:fldCharType="end"/>
      </w:r>
      <w:bookmarkEnd w:id="25"/>
      <w:r w:rsidRPr="00676EBE">
        <w:rPr>
          <w:rFonts w:cstheme="minorHAnsi"/>
          <w:b/>
          <w:i/>
          <w:sz w:val="24"/>
          <w:szCs w:val="24"/>
        </w:rPr>
        <w:fldChar w:fldCharType="begin"/>
      </w:r>
      <w:r w:rsidRPr="00676EBE">
        <w:rPr>
          <w:rFonts w:cstheme="minorHAnsi"/>
          <w:b/>
          <w:i/>
          <w:sz w:val="24"/>
          <w:szCs w:val="24"/>
        </w:rPr>
        <w:instrText>HYPERLINK "C:\\Users\\USUARIO\\Desktop\\OBJETIVO 3 Y TRABAJO DE GRADO\\2021 V1 Plan de Trabajo Anual - ZAFFIRO BLU SAS.xlsx"</w:instrText>
      </w:r>
      <w:r w:rsidRPr="00676EBE">
        <w:rPr>
          <w:rFonts w:cstheme="minorHAnsi"/>
          <w:b/>
          <w:i/>
          <w:sz w:val="24"/>
          <w:szCs w:val="24"/>
        </w:rPr>
        <w:fldChar w:fldCharType="separate"/>
      </w:r>
      <w:bookmarkStart w:id="26" w:name="_Hlk70243780"/>
      <w:r w:rsidRPr="00676EBE">
        <w:rPr>
          <w:rStyle w:val="Hipervnculo"/>
          <w:rFonts w:cstheme="minorHAnsi"/>
          <w:b/>
          <w:i/>
          <w:sz w:val="24"/>
          <w:szCs w:val="24"/>
        </w:rPr>
        <w:t>Anexo 6. PROGRAMA DE CAPACITACION ANUAL</w:t>
      </w:r>
    </w:p>
    <w:bookmarkEnd w:id="26"/>
    <w:p w:rsidR="00076083" w:rsidRPr="007B2065" w:rsidRDefault="007C105E" w:rsidP="007C105E">
      <w:pPr>
        <w:jc w:val="both"/>
        <w:rPr>
          <w:rFonts w:cstheme="minorHAnsi"/>
          <w:bCs/>
          <w:sz w:val="24"/>
          <w:szCs w:val="24"/>
        </w:rPr>
      </w:pPr>
      <w:r w:rsidRPr="00676EBE">
        <w:rPr>
          <w:rFonts w:cstheme="minorHAnsi"/>
          <w:b/>
          <w:i/>
          <w:sz w:val="24"/>
          <w:szCs w:val="24"/>
        </w:rPr>
        <w:fldChar w:fldCharType="end"/>
      </w:r>
      <w:r w:rsidR="00885C3B" w:rsidRPr="007B2065">
        <w:rPr>
          <w:rFonts w:cstheme="minorHAnsi"/>
          <w:bCs/>
          <w:sz w:val="24"/>
          <w:szCs w:val="24"/>
        </w:rPr>
        <w:t xml:space="preserve">Los </w:t>
      </w:r>
      <w:bookmarkStart w:id="27" w:name="_Hlk70243837"/>
      <w:r w:rsidR="00885C3B" w:rsidRPr="007B2065">
        <w:rPr>
          <w:rFonts w:cstheme="minorHAnsi"/>
          <w:bCs/>
          <w:sz w:val="24"/>
          <w:szCs w:val="24"/>
        </w:rPr>
        <w:t>procedimientos e instructivos internos de seguridad y salud en el trabajo</w:t>
      </w:r>
      <w:bookmarkEnd w:id="27"/>
    </w:p>
    <w:p w:rsidR="00885C3B" w:rsidRPr="00676EBE" w:rsidRDefault="00885C3B" w:rsidP="00885C3B">
      <w:pPr>
        <w:jc w:val="both"/>
        <w:rPr>
          <w:rStyle w:val="Hipervnculo"/>
          <w:rFonts w:cstheme="minorHAnsi"/>
          <w:b/>
          <w:i/>
          <w:sz w:val="24"/>
          <w:szCs w:val="24"/>
        </w:rPr>
      </w:pPr>
      <w:r w:rsidRPr="00676EBE">
        <w:rPr>
          <w:rFonts w:cstheme="minorHAnsi"/>
          <w:b/>
          <w:i/>
          <w:sz w:val="24"/>
          <w:szCs w:val="24"/>
        </w:rPr>
        <w:fldChar w:fldCharType="begin"/>
      </w:r>
      <w:r w:rsidRPr="00676EBE">
        <w:rPr>
          <w:rFonts w:cstheme="minorHAnsi"/>
          <w:b/>
          <w:i/>
          <w:sz w:val="24"/>
          <w:szCs w:val="24"/>
        </w:rPr>
        <w:instrText>HYPERLINK "C:\\Users\\USUARIO\\Desktop\\OBJETIVO 3 Y TRABAJO DE GRADO\\2021 V1 Plan de Trabajo Anual - ZAFFIRO BLU SAS.xlsx"</w:instrText>
      </w:r>
      <w:r w:rsidRPr="00676EBE">
        <w:rPr>
          <w:rFonts w:cstheme="minorHAnsi"/>
          <w:b/>
          <w:i/>
          <w:sz w:val="24"/>
          <w:szCs w:val="24"/>
        </w:rPr>
        <w:fldChar w:fldCharType="separate"/>
      </w:r>
      <w:r w:rsidRPr="00676EBE">
        <w:rPr>
          <w:rStyle w:val="Hipervnculo"/>
          <w:rFonts w:cstheme="minorHAnsi"/>
          <w:b/>
          <w:i/>
          <w:sz w:val="24"/>
          <w:szCs w:val="24"/>
        </w:rPr>
        <w:t xml:space="preserve">Anexo 7. PROCEDIMIENTOS E INSTRUCTIVOS INTERNOS DE SEGURIDAD Y SALUD EN EL TRABAJO </w:t>
      </w:r>
    </w:p>
    <w:p w:rsidR="00076083" w:rsidRPr="00676EBE" w:rsidRDefault="00885C3B" w:rsidP="00885C3B">
      <w:pPr>
        <w:jc w:val="both"/>
        <w:rPr>
          <w:rFonts w:cstheme="minorHAnsi"/>
          <w:sz w:val="24"/>
          <w:szCs w:val="24"/>
        </w:rPr>
      </w:pPr>
      <w:r w:rsidRPr="00676EBE">
        <w:rPr>
          <w:rFonts w:cstheme="minorHAnsi"/>
          <w:b/>
          <w:i/>
          <w:sz w:val="24"/>
          <w:szCs w:val="24"/>
        </w:rPr>
        <w:fldChar w:fldCharType="end"/>
      </w:r>
    </w:p>
    <w:p w:rsidR="00076083" w:rsidRPr="007B2065" w:rsidRDefault="003170E7" w:rsidP="00A01403">
      <w:pPr>
        <w:pStyle w:val="Ttulo1"/>
        <w:numPr>
          <w:ilvl w:val="0"/>
          <w:numId w:val="0"/>
        </w:numPr>
        <w:ind w:left="432"/>
        <w:rPr>
          <w:rFonts w:asciiTheme="minorHAnsi" w:hAnsiTheme="minorHAnsi" w:cstheme="minorHAnsi"/>
          <w:szCs w:val="24"/>
        </w:rPr>
      </w:pPr>
      <w:bookmarkStart w:id="28" w:name="_Toc70282314"/>
      <w:bookmarkStart w:id="29" w:name="_Hlk70243924"/>
      <w:r w:rsidRPr="007B2065">
        <w:rPr>
          <w:rFonts w:asciiTheme="minorHAnsi" w:hAnsiTheme="minorHAnsi" w:cstheme="minorHAnsi"/>
          <w:szCs w:val="24"/>
        </w:rPr>
        <w:t>REGISTROS DE ENTREGA DE EQUIPOS Y ELEMENTOS DE PROTECCIÓN PERSONAL</w:t>
      </w:r>
      <w:bookmarkEnd w:id="28"/>
    </w:p>
    <w:bookmarkEnd w:id="29"/>
    <w:p w:rsidR="003170E7" w:rsidRPr="00676EBE" w:rsidRDefault="003170E7" w:rsidP="00076083">
      <w:pPr>
        <w:jc w:val="both"/>
        <w:rPr>
          <w:rFonts w:cstheme="minorHAnsi"/>
          <w:b/>
          <w:sz w:val="24"/>
          <w:szCs w:val="24"/>
        </w:rPr>
      </w:pPr>
    </w:p>
    <w:p w:rsidR="003170E7" w:rsidRPr="00676EBE" w:rsidRDefault="003170E7" w:rsidP="003170E7">
      <w:pPr>
        <w:jc w:val="both"/>
        <w:rPr>
          <w:rStyle w:val="Hipervnculo"/>
          <w:rFonts w:cstheme="minorHAnsi"/>
          <w:b/>
          <w:i/>
          <w:sz w:val="24"/>
          <w:szCs w:val="24"/>
        </w:rPr>
      </w:pPr>
      <w:r w:rsidRPr="00676EBE">
        <w:rPr>
          <w:rFonts w:cstheme="minorHAnsi"/>
          <w:b/>
          <w:i/>
          <w:sz w:val="24"/>
          <w:szCs w:val="24"/>
        </w:rPr>
        <w:fldChar w:fldCharType="begin"/>
      </w:r>
      <w:r w:rsidRPr="00676EBE">
        <w:rPr>
          <w:rFonts w:cstheme="minorHAnsi"/>
          <w:b/>
          <w:i/>
          <w:sz w:val="24"/>
          <w:szCs w:val="24"/>
        </w:rPr>
        <w:instrText>HYPERLINK "C:\\Users\\USUARIO\\Desktop\\OBJETIVO 3 Y TRABAJO DE GRADO\\2021 V1 Plan de Trabajo Anual - ZAFFIRO BLU SAS.xlsx"</w:instrText>
      </w:r>
      <w:r w:rsidRPr="00676EBE">
        <w:rPr>
          <w:rFonts w:cstheme="minorHAnsi"/>
          <w:b/>
          <w:i/>
          <w:sz w:val="24"/>
          <w:szCs w:val="24"/>
        </w:rPr>
        <w:fldChar w:fldCharType="separate"/>
      </w:r>
      <w:r w:rsidRPr="00676EBE">
        <w:rPr>
          <w:rStyle w:val="Hipervnculo"/>
          <w:rFonts w:cstheme="minorHAnsi"/>
          <w:b/>
          <w:i/>
          <w:sz w:val="24"/>
          <w:szCs w:val="24"/>
        </w:rPr>
        <w:t xml:space="preserve">Anexo 8. REGISTROS DE ENTREGA DE EQUIPOS Y ELEMENTOS DE PROTECCIÓN PERSONAL </w:t>
      </w:r>
    </w:p>
    <w:p w:rsidR="00076083" w:rsidRPr="00AB0348" w:rsidRDefault="003170E7" w:rsidP="00AB0348">
      <w:pPr>
        <w:rPr>
          <w:b/>
        </w:rPr>
      </w:pPr>
      <w:r w:rsidRPr="00676EBE">
        <w:rPr>
          <w:i/>
        </w:rPr>
        <w:fldChar w:fldCharType="end"/>
      </w:r>
    </w:p>
    <w:p w:rsidR="003170E7" w:rsidRPr="00EA0F9D" w:rsidRDefault="003170E7" w:rsidP="00EA0F9D">
      <w:pPr>
        <w:rPr>
          <w:b/>
        </w:rPr>
      </w:pPr>
      <w:r w:rsidRPr="00AB0348">
        <w:rPr>
          <w:b/>
        </w:rPr>
        <w:t>REGISTRO DE ENTREGA DE LOS PROTOCOLOS DE SEGURIDAD, DE LAS FICHAS TÉCNICAS CUANDO APLIQUE Y DEMÁS INSTRUCTIVOS INTERNOS DE SEGURIDAD Y SALUD EN EL TRABAJO</w:t>
      </w:r>
    </w:p>
    <w:p w:rsidR="003170E7" w:rsidRPr="00676EBE" w:rsidRDefault="00DC6174" w:rsidP="003170E7">
      <w:pPr>
        <w:jc w:val="both"/>
        <w:rPr>
          <w:rFonts w:cstheme="minorHAnsi"/>
          <w:sz w:val="24"/>
          <w:szCs w:val="24"/>
        </w:rPr>
      </w:pPr>
      <w:hyperlink r:id="rId10" w:history="1">
        <w:r w:rsidR="003170E7" w:rsidRPr="00676EBE">
          <w:rPr>
            <w:rStyle w:val="Hipervnculo"/>
            <w:rFonts w:cstheme="minorHAnsi"/>
            <w:b/>
            <w:i/>
            <w:sz w:val="24"/>
            <w:szCs w:val="24"/>
          </w:rPr>
          <w:t xml:space="preserve">Anexo 9. REGISTROS DE ENTREGA </w:t>
        </w:r>
        <w:proofErr w:type="gramStart"/>
        <w:r w:rsidR="003170E7" w:rsidRPr="00676EBE">
          <w:rPr>
            <w:rStyle w:val="Hipervnculo"/>
            <w:rFonts w:cstheme="minorHAnsi"/>
            <w:b/>
            <w:i/>
            <w:sz w:val="24"/>
            <w:szCs w:val="24"/>
          </w:rPr>
          <w:t>DE  LOS</w:t>
        </w:r>
        <w:proofErr w:type="gramEnd"/>
        <w:r w:rsidR="003170E7" w:rsidRPr="00676EBE">
          <w:rPr>
            <w:rStyle w:val="Hipervnculo"/>
            <w:rFonts w:cstheme="minorHAnsi"/>
            <w:b/>
            <w:i/>
            <w:sz w:val="24"/>
            <w:szCs w:val="24"/>
          </w:rPr>
          <w:t xml:space="preserve"> PROTOCOLOS DE SEGURIDAD</w:t>
        </w:r>
      </w:hyperlink>
    </w:p>
    <w:p w:rsidR="003170E7" w:rsidRPr="00AB0348" w:rsidRDefault="003170E7" w:rsidP="00676EBE">
      <w:pPr>
        <w:rPr>
          <w:b/>
        </w:rPr>
      </w:pPr>
      <w:r w:rsidRPr="00AB0348">
        <w:rPr>
          <w:b/>
        </w:rPr>
        <w:t xml:space="preserve">LOS SOPORTES DE LA </w:t>
      </w:r>
      <w:bookmarkStart w:id="30" w:name="_Hlk70244168"/>
      <w:r w:rsidRPr="00AB0348">
        <w:rPr>
          <w:b/>
        </w:rPr>
        <w:t xml:space="preserve">CONVOCATORIA, ELECCIÓN Y CONFORMACIÓN DEL COMITÉ PARITARIO DE SEGURIDAD Y SALUD EN EL TRABAJO </w:t>
      </w:r>
      <w:bookmarkEnd w:id="30"/>
      <w:r w:rsidRPr="00AB0348">
        <w:rPr>
          <w:b/>
        </w:rPr>
        <w:t>Y LAS ACTAS DE SUS REUNIONES O LA DELEGACIÓN DEL VIGÍA DE SEGURIDAD Y SALUD EN EL TRABAJO Y LOS SOPORTES DE SUS ACTUACIONES</w:t>
      </w:r>
    </w:p>
    <w:p w:rsidR="003170E7" w:rsidRPr="00676EBE" w:rsidRDefault="003170E7" w:rsidP="003170E7">
      <w:pPr>
        <w:jc w:val="both"/>
        <w:rPr>
          <w:rFonts w:cstheme="minorHAnsi"/>
          <w:b/>
          <w:sz w:val="24"/>
          <w:szCs w:val="24"/>
        </w:rPr>
      </w:pPr>
    </w:p>
    <w:p w:rsidR="003170E7" w:rsidRPr="00676EBE" w:rsidRDefault="003170E7" w:rsidP="003170E7">
      <w:pPr>
        <w:jc w:val="both"/>
        <w:rPr>
          <w:rStyle w:val="Hipervnculo"/>
          <w:rFonts w:cstheme="minorHAnsi"/>
          <w:b/>
          <w:i/>
          <w:sz w:val="24"/>
          <w:szCs w:val="24"/>
        </w:rPr>
      </w:pPr>
      <w:r w:rsidRPr="00676EBE">
        <w:rPr>
          <w:rFonts w:cstheme="minorHAnsi"/>
          <w:b/>
          <w:i/>
          <w:sz w:val="24"/>
          <w:szCs w:val="24"/>
        </w:rPr>
        <w:fldChar w:fldCharType="begin"/>
      </w:r>
      <w:r w:rsidRPr="00676EBE">
        <w:rPr>
          <w:rFonts w:cstheme="minorHAnsi"/>
          <w:b/>
          <w:i/>
          <w:sz w:val="24"/>
          <w:szCs w:val="24"/>
        </w:rPr>
        <w:instrText>HYPERLINK "C:\\Users\\USUARIO\\Desktop\\OBJETIVO 3 Y TRABAJO DE GRADO\\2021 V1 Plan de Trabajo Anual - ZAFFIRO BLU SAS.xlsx"</w:instrText>
      </w:r>
      <w:r w:rsidRPr="00676EBE">
        <w:rPr>
          <w:rFonts w:cstheme="minorHAnsi"/>
          <w:b/>
          <w:i/>
          <w:sz w:val="24"/>
          <w:szCs w:val="24"/>
        </w:rPr>
        <w:fldChar w:fldCharType="separate"/>
      </w:r>
      <w:bookmarkStart w:id="31" w:name="_Hlk70244222"/>
      <w:r w:rsidRPr="00676EBE">
        <w:rPr>
          <w:rStyle w:val="Hipervnculo"/>
          <w:rFonts w:cstheme="minorHAnsi"/>
          <w:b/>
          <w:i/>
          <w:sz w:val="24"/>
          <w:szCs w:val="24"/>
        </w:rPr>
        <w:t xml:space="preserve">Anexo 10. CONVOCATORIA, ELECCIÓN Y CONFORMACIÓN DEL COMITÉ PARITARIO DE SEGURIDAD Y SALUD EN EL TRABAJO </w:t>
      </w:r>
      <w:bookmarkEnd w:id="31"/>
      <w:r w:rsidRPr="00676EBE">
        <w:rPr>
          <w:rStyle w:val="Hipervnculo"/>
          <w:rFonts w:cstheme="minorHAnsi"/>
          <w:b/>
          <w:i/>
          <w:sz w:val="24"/>
          <w:szCs w:val="24"/>
        </w:rPr>
        <w:t xml:space="preserve"> </w:t>
      </w:r>
    </w:p>
    <w:p w:rsidR="003170E7" w:rsidRPr="007B2065" w:rsidRDefault="003170E7" w:rsidP="003170E7">
      <w:pPr>
        <w:jc w:val="both"/>
        <w:rPr>
          <w:rFonts w:cstheme="minorHAnsi"/>
          <w:bCs/>
          <w:sz w:val="24"/>
          <w:szCs w:val="24"/>
        </w:rPr>
      </w:pPr>
      <w:r w:rsidRPr="00676EBE">
        <w:rPr>
          <w:rFonts w:cstheme="minorHAnsi"/>
          <w:b/>
          <w:i/>
          <w:sz w:val="24"/>
          <w:szCs w:val="24"/>
        </w:rPr>
        <w:fldChar w:fldCharType="end"/>
      </w:r>
    </w:p>
    <w:p w:rsidR="00835244" w:rsidRPr="007B2065" w:rsidRDefault="003170E7" w:rsidP="007B2065">
      <w:pPr>
        <w:jc w:val="both"/>
        <w:rPr>
          <w:rFonts w:ascii="Times New Roman" w:hAnsi="Times New Roman" w:cs="Times New Roman"/>
          <w:b/>
          <w:sz w:val="24"/>
          <w:szCs w:val="24"/>
        </w:rPr>
      </w:pPr>
      <w:r w:rsidRPr="007B2065">
        <w:rPr>
          <w:rFonts w:ascii="Times New Roman" w:hAnsi="Times New Roman" w:cs="Times New Roman"/>
          <w:bCs/>
          <w:color w:val="FF0000"/>
          <w:sz w:val="24"/>
          <w:szCs w:val="24"/>
        </w:rPr>
        <w:lastRenderedPageBreak/>
        <w:t xml:space="preserve"> </w:t>
      </w:r>
      <w:r w:rsidRPr="007B2065">
        <w:rPr>
          <w:rFonts w:ascii="Times New Roman" w:hAnsi="Times New Roman" w:cs="Times New Roman"/>
          <w:b/>
          <w:sz w:val="20"/>
          <w:szCs w:val="20"/>
        </w:rPr>
        <w:t xml:space="preserve">LOS </w:t>
      </w:r>
      <w:bookmarkStart w:id="32" w:name="_Hlk70244278"/>
      <w:r w:rsidRPr="007B2065">
        <w:rPr>
          <w:rFonts w:ascii="Times New Roman" w:hAnsi="Times New Roman" w:cs="Times New Roman"/>
          <w:b/>
          <w:sz w:val="20"/>
          <w:szCs w:val="20"/>
        </w:rPr>
        <w:t>REPORTES Y LAS INVESTIGACIONES DE LOS INCIDENTES, ACCIDENTES DE TRABAJO</w:t>
      </w:r>
      <w:bookmarkEnd w:id="32"/>
      <w:r w:rsidRPr="007B2065">
        <w:rPr>
          <w:rFonts w:ascii="Times New Roman" w:hAnsi="Times New Roman" w:cs="Times New Roman"/>
          <w:b/>
          <w:sz w:val="20"/>
          <w:szCs w:val="20"/>
        </w:rPr>
        <w:t xml:space="preserve"> Y ENFERMEDADES LABORALES DE ACUERDO CON LA NORMATIVIDAD VIGENTE</w:t>
      </w:r>
    </w:p>
    <w:p w:rsidR="001E7F30" w:rsidRPr="007B2065" w:rsidRDefault="00835244" w:rsidP="007B2065">
      <w:pPr>
        <w:pStyle w:val="Ttulo1"/>
        <w:numPr>
          <w:ilvl w:val="0"/>
          <w:numId w:val="0"/>
        </w:numPr>
        <w:rPr>
          <w:rFonts w:ascii="Times New Roman" w:hAnsi="Times New Roman"/>
          <w:szCs w:val="24"/>
        </w:rPr>
      </w:pPr>
      <w:bookmarkStart w:id="33" w:name="_Toc70282315"/>
      <w:r w:rsidRPr="007B2065">
        <w:rPr>
          <w:rFonts w:ascii="Times New Roman" w:hAnsi="Times New Roman"/>
          <w:szCs w:val="24"/>
        </w:rPr>
        <w:t>PLAN DE MEDIDAS DE PREVENCIÓN, MEJORA Y CONTROL</w:t>
      </w:r>
      <w:bookmarkEnd w:id="33"/>
    </w:p>
    <w:p w:rsidR="00835244" w:rsidRPr="00676EBE" w:rsidRDefault="00835244" w:rsidP="00835244">
      <w:pPr>
        <w:pStyle w:val="Ttulo1"/>
        <w:numPr>
          <w:ilvl w:val="0"/>
          <w:numId w:val="0"/>
        </w:numPr>
        <w:rPr>
          <w:rFonts w:asciiTheme="minorHAnsi" w:hAnsiTheme="minorHAnsi" w:cstheme="minorHAnsi"/>
          <w:b w:val="0"/>
          <w:szCs w:val="24"/>
        </w:rPr>
      </w:pPr>
    </w:p>
    <w:p w:rsidR="00835244" w:rsidRPr="007B2065" w:rsidRDefault="00835244" w:rsidP="00EA0F9D">
      <w:pPr>
        <w:jc w:val="both"/>
        <w:rPr>
          <w:rFonts w:ascii="Times New Roman" w:hAnsi="Times New Roman" w:cs="Times New Roman"/>
          <w:sz w:val="24"/>
          <w:szCs w:val="24"/>
        </w:rPr>
      </w:pPr>
      <w:r w:rsidRPr="007B2065">
        <w:rPr>
          <w:rFonts w:ascii="Times New Roman" w:hAnsi="Times New Roman" w:cs="Times New Roman"/>
          <w:sz w:val="24"/>
          <w:szCs w:val="24"/>
        </w:rPr>
        <w:t xml:space="preserve">La organización debe disponer de un plan de intervención de las medidas de prevención, mejora y control, deben adoptarse de acuerdo con el siguiente esquema de jerarquización: </w:t>
      </w:r>
    </w:p>
    <w:p w:rsidR="00835244" w:rsidRPr="007B2065" w:rsidRDefault="00835244" w:rsidP="00EA0F9D">
      <w:pPr>
        <w:jc w:val="both"/>
        <w:rPr>
          <w:rFonts w:ascii="Times New Roman" w:hAnsi="Times New Roman" w:cs="Times New Roman"/>
          <w:sz w:val="24"/>
          <w:szCs w:val="24"/>
        </w:rPr>
      </w:pPr>
      <w:r w:rsidRPr="007B2065">
        <w:rPr>
          <w:rFonts w:ascii="Times New Roman" w:hAnsi="Times New Roman" w:cs="Times New Roman"/>
          <w:b/>
          <w:i/>
          <w:sz w:val="24"/>
          <w:szCs w:val="24"/>
        </w:rPr>
        <w:t>Eliminación del peligro/riesgo</w:t>
      </w:r>
      <w:r w:rsidRPr="007B2065">
        <w:rPr>
          <w:rFonts w:ascii="Times New Roman" w:hAnsi="Times New Roman" w:cs="Times New Roman"/>
          <w:i/>
          <w:sz w:val="24"/>
          <w:szCs w:val="24"/>
        </w:rPr>
        <w:t>:</w:t>
      </w:r>
      <w:r w:rsidRPr="007B2065">
        <w:rPr>
          <w:rFonts w:ascii="Times New Roman" w:hAnsi="Times New Roman" w:cs="Times New Roman"/>
          <w:sz w:val="24"/>
          <w:szCs w:val="24"/>
        </w:rPr>
        <w:t xml:space="preserve"> Rediseño de procesos o equipos para eliminar o reducir los riesgos </w:t>
      </w:r>
    </w:p>
    <w:p w:rsidR="00835244" w:rsidRPr="007B2065" w:rsidRDefault="00835244" w:rsidP="00EA0F9D">
      <w:pPr>
        <w:jc w:val="both"/>
        <w:rPr>
          <w:rFonts w:ascii="Times New Roman" w:hAnsi="Times New Roman" w:cs="Times New Roman"/>
          <w:sz w:val="24"/>
          <w:szCs w:val="24"/>
        </w:rPr>
      </w:pPr>
      <w:r w:rsidRPr="007B2065">
        <w:rPr>
          <w:rFonts w:ascii="Times New Roman" w:hAnsi="Times New Roman" w:cs="Times New Roman"/>
          <w:i/>
          <w:sz w:val="24"/>
          <w:szCs w:val="24"/>
        </w:rPr>
        <w:t>Sustitución:</w:t>
      </w:r>
      <w:r w:rsidRPr="007B2065">
        <w:rPr>
          <w:rFonts w:ascii="Times New Roman" w:hAnsi="Times New Roman" w:cs="Times New Roman"/>
          <w:sz w:val="24"/>
          <w:szCs w:val="24"/>
        </w:rPr>
        <w:t xml:space="preserve"> Sustituir una materia prima por una menos peligrosa o también, sustituir un proceso de alto riesgo por uno de menor riesgo </w:t>
      </w:r>
    </w:p>
    <w:p w:rsidR="00835244" w:rsidRPr="007B2065" w:rsidRDefault="00835244" w:rsidP="00EA0F9D">
      <w:pPr>
        <w:pStyle w:val="Ttulo1"/>
        <w:numPr>
          <w:ilvl w:val="0"/>
          <w:numId w:val="0"/>
        </w:numPr>
        <w:rPr>
          <w:rFonts w:ascii="Times New Roman" w:hAnsi="Times New Roman"/>
          <w:b w:val="0"/>
          <w:szCs w:val="24"/>
        </w:rPr>
      </w:pPr>
    </w:p>
    <w:p w:rsidR="00835244" w:rsidRPr="007B2065" w:rsidRDefault="00835244" w:rsidP="00EA0F9D">
      <w:pPr>
        <w:jc w:val="both"/>
        <w:rPr>
          <w:rFonts w:ascii="Times New Roman" w:hAnsi="Times New Roman" w:cs="Times New Roman"/>
          <w:sz w:val="24"/>
          <w:szCs w:val="24"/>
        </w:rPr>
      </w:pPr>
      <w:bookmarkStart w:id="34" w:name="_Toc70282316"/>
      <w:r w:rsidRPr="007B2065">
        <w:rPr>
          <w:rStyle w:val="Ttulo2Car"/>
          <w:rFonts w:ascii="Times New Roman" w:eastAsiaTheme="minorEastAsia" w:hAnsi="Times New Roman"/>
          <w:szCs w:val="24"/>
        </w:rPr>
        <w:t>Controles de Ingeniería:</w:t>
      </w:r>
      <w:bookmarkEnd w:id="34"/>
      <w:r w:rsidRPr="007B2065">
        <w:rPr>
          <w:rFonts w:ascii="Times New Roman" w:hAnsi="Times New Roman" w:cs="Times New Roman"/>
          <w:i/>
          <w:sz w:val="24"/>
          <w:szCs w:val="24"/>
        </w:rPr>
        <w:t xml:space="preserve"> </w:t>
      </w:r>
      <w:r w:rsidRPr="007B2065">
        <w:rPr>
          <w:rFonts w:ascii="Times New Roman" w:hAnsi="Times New Roman" w:cs="Times New Roman"/>
          <w:sz w:val="24"/>
          <w:szCs w:val="24"/>
        </w:rPr>
        <w:t xml:space="preserve">Adopción de medidas técnicas para el control del peligro/riesgo en su origen o fuente, como la implementación de sistemas de ventilación o encerramiento de equipos. Igualmente, incluye los controles para reducir la energía (reducir la fuerza, la presión, la temperatura entre otros) de los sistemas de producción, cuyo fin esté asociado con el control de los riesgos en SST </w:t>
      </w:r>
    </w:p>
    <w:p w:rsidR="00835244" w:rsidRPr="007B2065" w:rsidRDefault="00835244" w:rsidP="00EA0F9D">
      <w:pPr>
        <w:jc w:val="both"/>
        <w:rPr>
          <w:rFonts w:ascii="Times New Roman" w:hAnsi="Times New Roman" w:cs="Times New Roman"/>
          <w:sz w:val="24"/>
          <w:szCs w:val="24"/>
        </w:rPr>
      </w:pPr>
      <w:bookmarkStart w:id="35" w:name="_Toc70282317"/>
      <w:r w:rsidRPr="007B2065">
        <w:rPr>
          <w:rStyle w:val="Ttulo2Car"/>
          <w:rFonts w:ascii="Times New Roman" w:eastAsiaTheme="minorEastAsia" w:hAnsi="Times New Roman"/>
          <w:szCs w:val="24"/>
        </w:rPr>
        <w:t>Controles Administrativos</w:t>
      </w:r>
      <w:bookmarkEnd w:id="35"/>
      <w:r w:rsidRPr="007B2065">
        <w:rPr>
          <w:rFonts w:ascii="Times New Roman" w:hAnsi="Times New Roman" w:cs="Times New Roman"/>
          <w:i/>
          <w:sz w:val="24"/>
          <w:szCs w:val="24"/>
        </w:rPr>
        <w:t>:</w:t>
      </w:r>
      <w:r w:rsidRPr="007B2065">
        <w:rPr>
          <w:rFonts w:ascii="Times New Roman" w:hAnsi="Times New Roman" w:cs="Times New Roman"/>
          <w:sz w:val="24"/>
          <w:szCs w:val="24"/>
        </w:rPr>
        <w:t xml:space="preserve"> Implementación de sistemas de señalización, advertencia, demarcación de zonas de riesgo o zonas de circulación y almacenamiento, implementación de sistemas de advertencia y alarma, diseño e implementación de procedimientos de seguridad para ciertos procesos o actividades de riesgo, controles de acceso a zonas de riesgo, inspecciones de seguridad, listas de chequeo, permisos de trabajo entre otros </w:t>
      </w:r>
    </w:p>
    <w:p w:rsidR="00835244" w:rsidRPr="007B2065" w:rsidRDefault="00835244" w:rsidP="00EA0F9D">
      <w:pPr>
        <w:jc w:val="both"/>
        <w:rPr>
          <w:rFonts w:ascii="Times New Roman" w:hAnsi="Times New Roman" w:cs="Times New Roman"/>
          <w:b/>
          <w:sz w:val="24"/>
          <w:szCs w:val="24"/>
        </w:rPr>
      </w:pPr>
      <w:bookmarkStart w:id="36" w:name="_Toc70282318"/>
      <w:r w:rsidRPr="007B2065">
        <w:rPr>
          <w:rStyle w:val="Ttulo2Car"/>
          <w:rFonts w:ascii="Times New Roman" w:eastAsiaTheme="minorEastAsia" w:hAnsi="Times New Roman"/>
          <w:szCs w:val="24"/>
        </w:rPr>
        <w:t>Equipos de Protección Personal:</w:t>
      </w:r>
      <w:bookmarkEnd w:id="36"/>
      <w:r w:rsidRPr="007B2065">
        <w:rPr>
          <w:rFonts w:ascii="Times New Roman" w:hAnsi="Times New Roman" w:cs="Times New Roman"/>
          <w:sz w:val="24"/>
          <w:szCs w:val="24"/>
        </w:rPr>
        <w:t xml:space="preserve"> Cuando ciertos peligros/riesgos no se puedan controlar en su totalidad con las medidas anteriores, el empleador deberá suministrar equipos de protección personal (EPP) que cumplan con las disposiciones legales vigentes. Los EPP deben usarse de manera complementaria a las anteriores medidas de control y nunca de manera aislada para </w:t>
      </w:r>
      <w:r w:rsidR="007B2065" w:rsidRPr="007B2065">
        <w:rPr>
          <w:rFonts w:ascii="Times New Roman" w:hAnsi="Times New Roman" w:cs="Times New Roman"/>
          <w:sz w:val="24"/>
          <w:szCs w:val="24"/>
        </w:rPr>
        <w:t>el riesgo</w:t>
      </w:r>
      <w:r w:rsidRPr="007B2065">
        <w:rPr>
          <w:rFonts w:ascii="Times New Roman" w:hAnsi="Times New Roman" w:cs="Times New Roman"/>
          <w:sz w:val="24"/>
          <w:szCs w:val="24"/>
        </w:rPr>
        <w:t xml:space="preserve"> de caída en altura son considerados sistemas de protección colectivo e individual. </w:t>
      </w:r>
    </w:p>
    <w:p w:rsidR="003170E7" w:rsidRPr="00676EBE" w:rsidRDefault="00DC6174" w:rsidP="003170E7">
      <w:pPr>
        <w:jc w:val="both"/>
        <w:rPr>
          <w:rFonts w:cstheme="minorHAnsi"/>
          <w:sz w:val="24"/>
          <w:szCs w:val="24"/>
        </w:rPr>
      </w:pPr>
      <w:hyperlink r:id="rId11" w:history="1">
        <w:r w:rsidR="003170E7" w:rsidRPr="00676EBE">
          <w:rPr>
            <w:rStyle w:val="Hipervnculo"/>
            <w:rFonts w:cstheme="minorHAnsi"/>
            <w:b/>
            <w:i/>
            <w:sz w:val="24"/>
            <w:szCs w:val="24"/>
          </w:rPr>
          <w:t xml:space="preserve">Anexo 11. REPORTES Y LAS INVESTIGACIONES DE LOS INCIDENTES, ACCIDENTES DE TRABAJO </w:t>
        </w:r>
      </w:hyperlink>
    </w:p>
    <w:p w:rsidR="00835244" w:rsidRPr="00676EBE" w:rsidRDefault="00835244" w:rsidP="003170E7">
      <w:pPr>
        <w:jc w:val="both"/>
        <w:rPr>
          <w:rFonts w:cstheme="minorHAnsi"/>
          <w:b/>
          <w:color w:val="FF0000"/>
          <w:sz w:val="24"/>
          <w:szCs w:val="24"/>
        </w:rPr>
      </w:pPr>
    </w:p>
    <w:p w:rsidR="003170E7" w:rsidRPr="00676EBE" w:rsidRDefault="003B571A" w:rsidP="00676EBE">
      <w:pPr>
        <w:pStyle w:val="Ttulo1"/>
        <w:numPr>
          <w:ilvl w:val="0"/>
          <w:numId w:val="0"/>
        </w:numPr>
        <w:ind w:left="432"/>
        <w:rPr>
          <w:rFonts w:asciiTheme="minorHAnsi" w:hAnsiTheme="minorHAnsi" w:cstheme="minorHAnsi"/>
          <w:szCs w:val="24"/>
        </w:rPr>
      </w:pPr>
      <w:bookmarkStart w:id="37" w:name="_Toc70282319"/>
      <w:r w:rsidRPr="00676EBE">
        <w:rPr>
          <w:rFonts w:asciiTheme="minorHAnsi" w:hAnsiTheme="minorHAnsi" w:cstheme="minorHAnsi"/>
          <w:szCs w:val="24"/>
        </w:rPr>
        <w:t>LA IDENTIFICACIÓN DE LAS AMENAZAS JUNTO CON LA EVALUACIÓN DE LA VULNERABILIDAD Y SUS CORRESPONDIENTES PLANES DE PREVENCIÓN, PREPARACIÓN Y RESPUESTA ANTE EMERGENCIAS</w:t>
      </w:r>
      <w:bookmarkEnd w:id="37"/>
    </w:p>
    <w:p w:rsidR="003B571A" w:rsidRPr="00676EBE" w:rsidRDefault="003B571A" w:rsidP="003170E7">
      <w:pPr>
        <w:jc w:val="both"/>
        <w:rPr>
          <w:rFonts w:cstheme="minorHAnsi"/>
          <w:b/>
          <w:sz w:val="24"/>
          <w:szCs w:val="24"/>
        </w:rPr>
      </w:pPr>
    </w:p>
    <w:p w:rsidR="003B571A" w:rsidRPr="00EA0F9D" w:rsidRDefault="00DC6174" w:rsidP="003170E7">
      <w:pPr>
        <w:jc w:val="both"/>
        <w:rPr>
          <w:rFonts w:cstheme="minorHAnsi"/>
          <w:sz w:val="24"/>
          <w:szCs w:val="24"/>
        </w:rPr>
      </w:pPr>
      <w:hyperlink r:id="rId12" w:history="1">
        <w:r w:rsidR="003B571A" w:rsidRPr="00676EBE">
          <w:rPr>
            <w:rStyle w:val="Hipervnculo"/>
            <w:rFonts w:cstheme="minorHAnsi"/>
            <w:b/>
            <w:i/>
            <w:sz w:val="24"/>
            <w:szCs w:val="24"/>
          </w:rPr>
          <w:t>Anexo 12. REGISTROS PLAN DE EMERGENCIA</w:t>
        </w:r>
      </w:hyperlink>
    </w:p>
    <w:p w:rsidR="003170E7" w:rsidRPr="00EA0F9D" w:rsidRDefault="003170E7" w:rsidP="003170E7">
      <w:pPr>
        <w:jc w:val="both"/>
        <w:rPr>
          <w:rFonts w:cstheme="minorHAnsi"/>
          <w:sz w:val="24"/>
          <w:szCs w:val="24"/>
        </w:rPr>
      </w:pPr>
      <w:r w:rsidRPr="00EA0F9D">
        <w:rPr>
          <w:rFonts w:cstheme="minorHAnsi"/>
          <w:sz w:val="24"/>
          <w:szCs w:val="24"/>
        </w:rPr>
        <w:t>Los programas de vigilancia epidemiológica de la salud de los trabajadores, incluidos los resultados de las mediciones ambientales y los perfiles de salud arrojados por los monitoreos biológicos, si esto último aplica según priorización de los riesgos. En el caso de contarse con servicios de médico especialista en medicina laboral o del trabajo, según lo establecido en la normatividad vigente, se deberá tener documentado lo anterior y los resultados individuales de los monitoreos biológicos</w:t>
      </w:r>
    </w:p>
    <w:p w:rsidR="003B571A" w:rsidRPr="00676EBE" w:rsidRDefault="00DC6174" w:rsidP="003170E7">
      <w:pPr>
        <w:jc w:val="both"/>
        <w:rPr>
          <w:rFonts w:cstheme="minorHAnsi"/>
          <w:sz w:val="24"/>
          <w:szCs w:val="24"/>
        </w:rPr>
      </w:pPr>
      <w:hyperlink r:id="rId13" w:history="1">
        <w:r w:rsidR="003B571A" w:rsidRPr="00676EBE">
          <w:rPr>
            <w:rStyle w:val="Hipervnculo"/>
            <w:rFonts w:cstheme="minorHAnsi"/>
            <w:b/>
            <w:i/>
            <w:sz w:val="24"/>
            <w:szCs w:val="24"/>
          </w:rPr>
          <w:t xml:space="preserve">Anexo </w:t>
        </w:r>
        <w:proofErr w:type="gramStart"/>
        <w:r w:rsidR="003B571A" w:rsidRPr="00676EBE">
          <w:rPr>
            <w:rStyle w:val="Hipervnculo"/>
            <w:rFonts w:cstheme="minorHAnsi"/>
            <w:b/>
            <w:i/>
            <w:sz w:val="24"/>
            <w:szCs w:val="24"/>
          </w:rPr>
          <w:t>13.D</w:t>
        </w:r>
        <w:proofErr w:type="gramEnd"/>
      </w:hyperlink>
    </w:p>
    <w:p w:rsidR="003B571A" w:rsidRPr="00676EBE" w:rsidRDefault="003B571A" w:rsidP="003170E7">
      <w:pPr>
        <w:jc w:val="both"/>
        <w:rPr>
          <w:rFonts w:cstheme="minorHAnsi"/>
          <w:sz w:val="24"/>
          <w:szCs w:val="24"/>
        </w:rPr>
      </w:pPr>
    </w:p>
    <w:p w:rsidR="003B571A" w:rsidRPr="00EA0F9D" w:rsidRDefault="003170E7" w:rsidP="003170E7">
      <w:pPr>
        <w:jc w:val="both"/>
        <w:rPr>
          <w:rFonts w:cstheme="minorHAnsi"/>
          <w:sz w:val="24"/>
          <w:szCs w:val="24"/>
        </w:rPr>
      </w:pPr>
      <w:r w:rsidRPr="00EA0F9D">
        <w:rPr>
          <w:rFonts w:cstheme="minorHAnsi"/>
          <w:sz w:val="24"/>
          <w:szCs w:val="24"/>
        </w:rPr>
        <w:t>14. Formatos de registros de las inspecciones a las instalaciones, máquinas o equipos ejecutadas</w:t>
      </w:r>
    </w:p>
    <w:p w:rsidR="003B571A" w:rsidRPr="00676EBE" w:rsidRDefault="003B571A" w:rsidP="003170E7">
      <w:pPr>
        <w:jc w:val="both"/>
        <w:rPr>
          <w:rFonts w:cstheme="minorHAnsi"/>
          <w:color w:val="FF0000"/>
          <w:sz w:val="24"/>
          <w:szCs w:val="24"/>
        </w:rPr>
      </w:pPr>
    </w:p>
    <w:p w:rsidR="003B571A" w:rsidRPr="00676EBE" w:rsidRDefault="00DC6174" w:rsidP="003B571A">
      <w:pPr>
        <w:jc w:val="both"/>
        <w:rPr>
          <w:rFonts w:cstheme="minorHAnsi"/>
          <w:sz w:val="24"/>
          <w:szCs w:val="24"/>
        </w:rPr>
      </w:pPr>
      <w:hyperlink r:id="rId14" w:history="1">
        <w:r w:rsidR="003B571A" w:rsidRPr="00676EBE">
          <w:rPr>
            <w:rStyle w:val="Hipervnculo"/>
            <w:rFonts w:cstheme="minorHAnsi"/>
            <w:b/>
            <w:i/>
            <w:sz w:val="24"/>
            <w:szCs w:val="24"/>
          </w:rPr>
          <w:t xml:space="preserve">Anexo 14. </w:t>
        </w:r>
        <w:r w:rsidR="003740F1" w:rsidRPr="00676EBE">
          <w:rPr>
            <w:rStyle w:val="Hipervnculo"/>
            <w:rFonts w:cstheme="minorHAnsi"/>
            <w:b/>
            <w:i/>
            <w:sz w:val="24"/>
            <w:szCs w:val="24"/>
          </w:rPr>
          <w:t xml:space="preserve">FORMATOS DE REGISTROS DE LAS INSPECCIONES A LAS INSTALACIONES, MÁQUINAS O EQUIPOS EJECUTADAS </w:t>
        </w:r>
      </w:hyperlink>
    </w:p>
    <w:p w:rsidR="003B571A" w:rsidRPr="00676EBE" w:rsidRDefault="003B571A" w:rsidP="003170E7">
      <w:pPr>
        <w:jc w:val="both"/>
        <w:rPr>
          <w:rFonts w:cstheme="minorHAnsi"/>
          <w:sz w:val="24"/>
          <w:szCs w:val="24"/>
        </w:rPr>
      </w:pPr>
    </w:p>
    <w:p w:rsidR="005A7D13" w:rsidRPr="00EA0F9D" w:rsidRDefault="005A7D13" w:rsidP="005A7D13">
      <w:pPr>
        <w:jc w:val="both"/>
        <w:rPr>
          <w:rFonts w:cstheme="minorHAnsi"/>
          <w:sz w:val="24"/>
          <w:szCs w:val="24"/>
        </w:rPr>
      </w:pPr>
      <w:r w:rsidRPr="00EA0F9D">
        <w:rPr>
          <w:rFonts w:cstheme="minorHAnsi"/>
          <w:sz w:val="24"/>
          <w:szCs w:val="24"/>
        </w:rPr>
        <w:t xml:space="preserve"> La matriz legal actualizada que contemple las normas del Sistema General de Riesgos Laborales que le aplican a la empresa; </w:t>
      </w:r>
    </w:p>
    <w:p w:rsidR="005A7D13" w:rsidRPr="00676EBE" w:rsidRDefault="00DC6174" w:rsidP="005A7D13">
      <w:pPr>
        <w:jc w:val="both"/>
        <w:rPr>
          <w:rFonts w:cstheme="minorHAnsi"/>
          <w:sz w:val="24"/>
          <w:szCs w:val="24"/>
        </w:rPr>
      </w:pPr>
      <w:hyperlink r:id="rId15" w:history="1">
        <w:r w:rsidR="005A7D13" w:rsidRPr="00676EBE">
          <w:rPr>
            <w:rStyle w:val="Hipervnculo"/>
            <w:rFonts w:cstheme="minorHAnsi"/>
            <w:b/>
            <w:i/>
            <w:sz w:val="24"/>
            <w:szCs w:val="24"/>
          </w:rPr>
          <w:t>Anexo 15. MATRIZ LEGA</w:t>
        </w:r>
      </w:hyperlink>
    </w:p>
    <w:p w:rsidR="003B571A" w:rsidRPr="00676EBE" w:rsidRDefault="003B571A" w:rsidP="003170E7">
      <w:pPr>
        <w:jc w:val="both"/>
        <w:rPr>
          <w:rFonts w:cstheme="minorHAnsi"/>
          <w:sz w:val="24"/>
          <w:szCs w:val="24"/>
        </w:rPr>
      </w:pPr>
    </w:p>
    <w:p w:rsidR="003170E7" w:rsidRPr="00676EBE" w:rsidRDefault="004C2B32" w:rsidP="003170E7">
      <w:pPr>
        <w:jc w:val="both"/>
        <w:rPr>
          <w:rFonts w:cstheme="minorHAnsi"/>
          <w:color w:val="00B0F0"/>
          <w:sz w:val="24"/>
          <w:szCs w:val="24"/>
        </w:rPr>
      </w:pPr>
      <w:r w:rsidRPr="00EA0F9D">
        <w:rPr>
          <w:rFonts w:cstheme="minorHAnsi"/>
          <w:sz w:val="24"/>
          <w:szCs w:val="24"/>
        </w:rPr>
        <w:t>16</w:t>
      </w:r>
      <w:r w:rsidR="00EA0F9D">
        <w:rPr>
          <w:rFonts w:cstheme="minorHAnsi"/>
          <w:sz w:val="24"/>
          <w:szCs w:val="24"/>
        </w:rPr>
        <w:t>.</w:t>
      </w:r>
      <w:r w:rsidRPr="00EA0F9D">
        <w:rPr>
          <w:rFonts w:cstheme="minorHAnsi"/>
          <w:sz w:val="24"/>
          <w:szCs w:val="24"/>
        </w:rPr>
        <w:t xml:space="preserve"> </w:t>
      </w:r>
      <w:r w:rsidR="003170E7" w:rsidRPr="00EA0F9D">
        <w:rPr>
          <w:rFonts w:cstheme="minorHAnsi"/>
          <w:sz w:val="24"/>
          <w:szCs w:val="24"/>
        </w:rPr>
        <w:t>videncias de las gestiones adelantadas para el control de los riesgos prioritarios. PARÁGRAFO 1. Los documentos pueden existir en papel, disco magnético, óptico o electrónico, fotografía, o una combinación de estos y en custodia del responsable del desarrollo del Sistema de Gestión de la Seguridad y Salud en el Trabajo. PARÁGRAFO 2. La documentación relacionada con el Sistema de Gestión de la Seguridad y Salud en el Trabajo - SG-SST, debe estar redactada de manera tal, que sea clara y entendible por las personas que tienen que aplicarla o consultarla. Igualmente, debe ser revisada y actualizada cuando sea necesario difundirse y ponerse a disposición de todos los trabajadores, en los apartes que les compete. PARÁGRAFO 3. El trabajador tiene derecho a consultar los registros relativos a su salud solicitándolo al médico responsable en la empresa, si lo tuviese, o a la institución prestadora de servicios de seguridad y salud en el trabajo que los efectuó. En todo caso, se debe garantizar la confidencialidad de los documentos, acorde con la normatividad legal vigente</w:t>
      </w:r>
      <w:r w:rsidR="003170E7" w:rsidRPr="00676EBE">
        <w:rPr>
          <w:rFonts w:cstheme="minorHAnsi"/>
          <w:color w:val="00B0F0"/>
          <w:sz w:val="24"/>
          <w:szCs w:val="24"/>
        </w:rPr>
        <w:t xml:space="preserve">.   </w:t>
      </w:r>
    </w:p>
    <w:p w:rsidR="00076083" w:rsidRPr="00676EBE" w:rsidRDefault="00DC6174" w:rsidP="005A7D13">
      <w:pPr>
        <w:jc w:val="both"/>
        <w:rPr>
          <w:rFonts w:cstheme="minorHAnsi"/>
          <w:b/>
          <w:i/>
          <w:sz w:val="24"/>
          <w:szCs w:val="24"/>
        </w:rPr>
      </w:pPr>
      <w:hyperlink r:id="rId16" w:history="1">
        <w:r w:rsidR="005A7D13" w:rsidRPr="00676EBE">
          <w:rPr>
            <w:rStyle w:val="Hipervnculo"/>
            <w:rFonts w:cstheme="minorHAnsi"/>
            <w:b/>
            <w:i/>
            <w:sz w:val="24"/>
            <w:szCs w:val="24"/>
          </w:rPr>
          <w:t>Anexo 16. RE</w:t>
        </w:r>
      </w:hyperlink>
    </w:p>
    <w:p w:rsidR="00076083" w:rsidRPr="00EA0F9D" w:rsidRDefault="00DC6174" w:rsidP="00EA0F9D">
      <w:pPr>
        <w:widowControl w:val="0"/>
        <w:tabs>
          <w:tab w:val="left" w:pos="680"/>
        </w:tabs>
        <w:autoSpaceDE w:val="0"/>
        <w:autoSpaceDN w:val="0"/>
        <w:adjustRightInd w:val="0"/>
        <w:jc w:val="both"/>
        <w:rPr>
          <w:rFonts w:cstheme="minorHAnsi"/>
          <w:b/>
          <w:i/>
          <w:color w:val="F79646"/>
          <w:sz w:val="24"/>
          <w:szCs w:val="24"/>
        </w:rPr>
      </w:pPr>
      <w:hyperlink r:id="rId17" w:history="1">
        <w:r w:rsidR="00835244" w:rsidRPr="00676EBE">
          <w:rPr>
            <w:rStyle w:val="Hipervnculo"/>
            <w:rFonts w:cstheme="minorHAnsi"/>
            <w:b/>
            <w:i/>
            <w:sz w:val="24"/>
            <w:szCs w:val="24"/>
          </w:rPr>
          <w:t>Anexo 1</w:t>
        </w:r>
        <w:r w:rsidR="00EA0F9D">
          <w:rPr>
            <w:rStyle w:val="Hipervnculo"/>
            <w:rFonts w:cstheme="minorHAnsi"/>
            <w:b/>
            <w:i/>
            <w:sz w:val="24"/>
            <w:szCs w:val="24"/>
          </w:rPr>
          <w:t>7</w:t>
        </w:r>
        <w:r w:rsidR="00835244" w:rsidRPr="00676EBE">
          <w:rPr>
            <w:rStyle w:val="Hipervnculo"/>
            <w:rFonts w:cstheme="minorHAnsi"/>
            <w:b/>
            <w:i/>
            <w:sz w:val="24"/>
            <w:szCs w:val="24"/>
          </w:rPr>
          <w:t>. OTROS DOCUMENTOS</w:t>
        </w:r>
      </w:hyperlink>
    </w:p>
    <w:p w:rsidR="00835244" w:rsidRPr="00676EBE" w:rsidRDefault="00835244" w:rsidP="00F06B97">
      <w:pPr>
        <w:pStyle w:val="Sinespaciado"/>
        <w:jc w:val="both"/>
        <w:rPr>
          <w:rFonts w:cstheme="minorHAnsi"/>
          <w:bCs/>
          <w:sz w:val="24"/>
          <w:szCs w:val="24"/>
        </w:rPr>
      </w:pPr>
    </w:p>
    <w:p w:rsidR="00FF5F8A" w:rsidRPr="00676EBE" w:rsidRDefault="00DC6174" w:rsidP="00676EBE">
      <w:pPr>
        <w:rPr>
          <w:rFonts w:cstheme="minorHAnsi"/>
          <w:sz w:val="24"/>
          <w:szCs w:val="24"/>
          <w:lang w:val="es-ES_tradnl" w:eastAsia="es-ES"/>
        </w:rPr>
      </w:pPr>
      <w:hyperlink r:id="rId18" w:history="1">
        <w:r w:rsidR="00BA7EB6" w:rsidRPr="00676EBE">
          <w:rPr>
            <w:rStyle w:val="Hipervnculo"/>
            <w:rFonts w:cstheme="minorHAnsi"/>
            <w:b/>
            <w:i/>
            <w:sz w:val="24"/>
            <w:szCs w:val="24"/>
          </w:rPr>
          <w:t xml:space="preserve">Anexo </w:t>
        </w:r>
        <w:r w:rsidR="00EA0F9D">
          <w:rPr>
            <w:rStyle w:val="Hipervnculo"/>
            <w:rFonts w:cstheme="minorHAnsi"/>
            <w:b/>
            <w:i/>
            <w:sz w:val="24"/>
            <w:szCs w:val="24"/>
          </w:rPr>
          <w:t>18</w:t>
        </w:r>
        <w:r w:rsidR="00BA7EB6" w:rsidRPr="00676EBE">
          <w:rPr>
            <w:rStyle w:val="Hipervnculo"/>
            <w:rFonts w:cstheme="minorHAnsi"/>
            <w:b/>
            <w:i/>
            <w:sz w:val="24"/>
            <w:szCs w:val="24"/>
          </w:rPr>
          <w:t>. PLAN DE EMERGENCIA</w:t>
        </w:r>
      </w:hyperlink>
      <w:r w:rsidR="000A6377" w:rsidRPr="00676EBE">
        <w:rPr>
          <w:rStyle w:val="Hipervnculo"/>
          <w:rFonts w:cstheme="minorHAnsi"/>
          <w:b/>
          <w:i/>
          <w:sz w:val="24"/>
          <w:szCs w:val="24"/>
        </w:rPr>
        <w:t>---</w:t>
      </w:r>
    </w:p>
    <w:p w:rsidR="008E04F1" w:rsidRPr="008E04F1" w:rsidRDefault="008E04F1" w:rsidP="00676EBE">
      <w:pPr>
        <w:rPr>
          <w:lang w:val="es-ES_tradnl" w:eastAsia="es-ES"/>
        </w:rPr>
      </w:pPr>
      <w:bookmarkStart w:id="38" w:name="_GoBack"/>
      <w:bookmarkEnd w:id="38"/>
    </w:p>
    <w:sectPr w:rsidR="008E04F1" w:rsidRPr="008E04F1" w:rsidSect="0075243F">
      <w:footerReference w:type="default" r:id="rId1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174" w:rsidRDefault="00DC6174" w:rsidP="00487FB0">
      <w:pPr>
        <w:spacing w:after="0" w:line="240" w:lineRule="auto"/>
      </w:pPr>
      <w:r>
        <w:separator/>
      </w:r>
    </w:p>
  </w:endnote>
  <w:endnote w:type="continuationSeparator" w:id="0">
    <w:p w:rsidR="00DC6174" w:rsidRDefault="00DC6174" w:rsidP="0048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C0" w:rsidRDefault="00D472C0" w:rsidP="00685CBB">
    <w:pPr>
      <w:pStyle w:val="Piedepgina"/>
      <w:jc w:val="center"/>
    </w:pPr>
  </w:p>
  <w:p w:rsidR="00D472C0" w:rsidRDefault="00D472C0" w:rsidP="00595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174" w:rsidRDefault="00DC6174" w:rsidP="00487FB0">
      <w:pPr>
        <w:spacing w:after="0" w:line="240" w:lineRule="auto"/>
      </w:pPr>
      <w:r>
        <w:separator/>
      </w:r>
    </w:p>
  </w:footnote>
  <w:footnote w:type="continuationSeparator" w:id="0">
    <w:p w:rsidR="00DC6174" w:rsidRDefault="00DC6174" w:rsidP="00487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B94F42"/>
    <w:multiLevelType w:val="hybridMultilevel"/>
    <w:tmpl w:val="29B1A2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F4BE8"/>
    <w:multiLevelType w:val="hybridMultilevel"/>
    <w:tmpl w:val="85021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811F00"/>
    <w:multiLevelType w:val="hybridMultilevel"/>
    <w:tmpl w:val="FAD66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8B5B34"/>
    <w:multiLevelType w:val="hybridMultilevel"/>
    <w:tmpl w:val="3AFE7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9271AF"/>
    <w:multiLevelType w:val="hybridMultilevel"/>
    <w:tmpl w:val="364C6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9675F"/>
    <w:multiLevelType w:val="hybridMultilevel"/>
    <w:tmpl w:val="C8C6F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8B0929"/>
    <w:multiLevelType w:val="hybridMultilevel"/>
    <w:tmpl w:val="4AA27A0A"/>
    <w:lvl w:ilvl="0" w:tplc="5442DC42">
      <w:start w:val="1"/>
      <w:numFmt w:val="bullet"/>
      <w:lvlText w:val=""/>
      <w:lvlJc w:val="left"/>
      <w:pPr>
        <w:tabs>
          <w:tab w:val="num" w:pos="360"/>
        </w:tabs>
        <w:ind w:left="360" w:hanging="360"/>
      </w:pPr>
      <w:rPr>
        <w:rFonts w:ascii="Symbol" w:hAnsi="Symbol"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125E7D"/>
    <w:multiLevelType w:val="hybridMultilevel"/>
    <w:tmpl w:val="615EE82E"/>
    <w:lvl w:ilvl="0" w:tplc="5442DC42">
      <w:start w:val="1"/>
      <w:numFmt w:val="bullet"/>
      <w:lvlText w:val=""/>
      <w:lvlJc w:val="left"/>
      <w:pPr>
        <w:tabs>
          <w:tab w:val="num" w:pos="360"/>
        </w:tabs>
        <w:ind w:left="360" w:hanging="360"/>
      </w:pPr>
      <w:rPr>
        <w:rFonts w:ascii="Symbol" w:hAnsi="Symbol"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6A78CE"/>
    <w:multiLevelType w:val="hybridMultilevel"/>
    <w:tmpl w:val="963AD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174D8F"/>
    <w:multiLevelType w:val="hybridMultilevel"/>
    <w:tmpl w:val="562AE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B65DD0"/>
    <w:multiLevelType w:val="hybridMultilevel"/>
    <w:tmpl w:val="A7A055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CC1931"/>
    <w:multiLevelType w:val="hybridMultilevel"/>
    <w:tmpl w:val="68D424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8BF109B"/>
    <w:multiLevelType w:val="hybridMultilevel"/>
    <w:tmpl w:val="7C703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116174"/>
    <w:multiLevelType w:val="hybridMultilevel"/>
    <w:tmpl w:val="C5B2E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D90483A"/>
    <w:multiLevelType w:val="hybridMultilevel"/>
    <w:tmpl w:val="2D70B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E487937"/>
    <w:multiLevelType w:val="hybridMultilevel"/>
    <w:tmpl w:val="0F544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A85522"/>
    <w:multiLevelType w:val="hybridMultilevel"/>
    <w:tmpl w:val="B70A8A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855D2F"/>
    <w:multiLevelType w:val="hybridMultilevel"/>
    <w:tmpl w:val="2D36B446"/>
    <w:lvl w:ilvl="0" w:tplc="67F21ADE">
      <w:start w:val="1"/>
      <w:numFmt w:val="bullet"/>
      <w:lvlText w:val="•"/>
      <w:lvlJc w:val="left"/>
      <w:pPr>
        <w:tabs>
          <w:tab w:val="num" w:pos="720"/>
        </w:tabs>
        <w:ind w:left="720" w:hanging="360"/>
      </w:pPr>
      <w:rPr>
        <w:rFonts w:ascii="Times New Roman" w:hAnsi="Times New Roman" w:hint="default"/>
      </w:rPr>
    </w:lvl>
    <w:lvl w:ilvl="1" w:tplc="2E76EF44" w:tentative="1">
      <w:start w:val="1"/>
      <w:numFmt w:val="bullet"/>
      <w:lvlText w:val="•"/>
      <w:lvlJc w:val="left"/>
      <w:pPr>
        <w:tabs>
          <w:tab w:val="num" w:pos="1440"/>
        </w:tabs>
        <w:ind w:left="1440" w:hanging="360"/>
      </w:pPr>
      <w:rPr>
        <w:rFonts w:ascii="Times New Roman" w:hAnsi="Times New Roman" w:hint="default"/>
      </w:rPr>
    </w:lvl>
    <w:lvl w:ilvl="2" w:tplc="994EC63C" w:tentative="1">
      <w:start w:val="1"/>
      <w:numFmt w:val="bullet"/>
      <w:lvlText w:val="•"/>
      <w:lvlJc w:val="left"/>
      <w:pPr>
        <w:tabs>
          <w:tab w:val="num" w:pos="2160"/>
        </w:tabs>
        <w:ind w:left="2160" w:hanging="360"/>
      </w:pPr>
      <w:rPr>
        <w:rFonts w:ascii="Times New Roman" w:hAnsi="Times New Roman" w:hint="default"/>
      </w:rPr>
    </w:lvl>
    <w:lvl w:ilvl="3" w:tplc="6DC6B2C8" w:tentative="1">
      <w:start w:val="1"/>
      <w:numFmt w:val="bullet"/>
      <w:lvlText w:val="•"/>
      <w:lvlJc w:val="left"/>
      <w:pPr>
        <w:tabs>
          <w:tab w:val="num" w:pos="2880"/>
        </w:tabs>
        <w:ind w:left="2880" w:hanging="360"/>
      </w:pPr>
      <w:rPr>
        <w:rFonts w:ascii="Times New Roman" w:hAnsi="Times New Roman" w:hint="default"/>
      </w:rPr>
    </w:lvl>
    <w:lvl w:ilvl="4" w:tplc="54D24EBA" w:tentative="1">
      <w:start w:val="1"/>
      <w:numFmt w:val="bullet"/>
      <w:lvlText w:val="•"/>
      <w:lvlJc w:val="left"/>
      <w:pPr>
        <w:tabs>
          <w:tab w:val="num" w:pos="3600"/>
        </w:tabs>
        <w:ind w:left="3600" w:hanging="360"/>
      </w:pPr>
      <w:rPr>
        <w:rFonts w:ascii="Times New Roman" w:hAnsi="Times New Roman" w:hint="default"/>
      </w:rPr>
    </w:lvl>
    <w:lvl w:ilvl="5" w:tplc="BBD0CD52" w:tentative="1">
      <w:start w:val="1"/>
      <w:numFmt w:val="bullet"/>
      <w:lvlText w:val="•"/>
      <w:lvlJc w:val="left"/>
      <w:pPr>
        <w:tabs>
          <w:tab w:val="num" w:pos="4320"/>
        </w:tabs>
        <w:ind w:left="4320" w:hanging="360"/>
      </w:pPr>
      <w:rPr>
        <w:rFonts w:ascii="Times New Roman" w:hAnsi="Times New Roman" w:hint="default"/>
      </w:rPr>
    </w:lvl>
    <w:lvl w:ilvl="6" w:tplc="52EEC5E0" w:tentative="1">
      <w:start w:val="1"/>
      <w:numFmt w:val="bullet"/>
      <w:lvlText w:val="•"/>
      <w:lvlJc w:val="left"/>
      <w:pPr>
        <w:tabs>
          <w:tab w:val="num" w:pos="5040"/>
        </w:tabs>
        <w:ind w:left="5040" w:hanging="360"/>
      </w:pPr>
      <w:rPr>
        <w:rFonts w:ascii="Times New Roman" w:hAnsi="Times New Roman" w:hint="default"/>
      </w:rPr>
    </w:lvl>
    <w:lvl w:ilvl="7" w:tplc="BA780348" w:tentative="1">
      <w:start w:val="1"/>
      <w:numFmt w:val="bullet"/>
      <w:lvlText w:val="•"/>
      <w:lvlJc w:val="left"/>
      <w:pPr>
        <w:tabs>
          <w:tab w:val="num" w:pos="5760"/>
        </w:tabs>
        <w:ind w:left="5760" w:hanging="360"/>
      </w:pPr>
      <w:rPr>
        <w:rFonts w:ascii="Times New Roman" w:hAnsi="Times New Roman" w:hint="default"/>
      </w:rPr>
    </w:lvl>
    <w:lvl w:ilvl="8" w:tplc="22A0C25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FEA1DB1"/>
    <w:multiLevelType w:val="hybridMultilevel"/>
    <w:tmpl w:val="82AED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644D18"/>
    <w:multiLevelType w:val="hybridMultilevel"/>
    <w:tmpl w:val="D4545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82B2FA4"/>
    <w:multiLevelType w:val="hybridMultilevel"/>
    <w:tmpl w:val="60CAA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8A20E6E"/>
    <w:multiLevelType w:val="multilevel"/>
    <w:tmpl w:val="75F260D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5B0EEF"/>
    <w:multiLevelType w:val="hybridMultilevel"/>
    <w:tmpl w:val="3D1A9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DD929B7"/>
    <w:multiLevelType w:val="hybridMultilevel"/>
    <w:tmpl w:val="3218245C"/>
    <w:lvl w:ilvl="0" w:tplc="5BB20FDE">
      <w:start w:val="1"/>
      <w:numFmt w:val="bullet"/>
      <w:lvlText w:val="•"/>
      <w:lvlJc w:val="left"/>
      <w:pPr>
        <w:tabs>
          <w:tab w:val="num" w:pos="720"/>
        </w:tabs>
        <w:ind w:left="720" w:hanging="360"/>
      </w:pPr>
      <w:rPr>
        <w:rFonts w:ascii="Times New Roman" w:hAnsi="Times New Roman" w:hint="default"/>
      </w:rPr>
    </w:lvl>
    <w:lvl w:ilvl="1" w:tplc="22C2B878">
      <w:start w:val="1554"/>
      <w:numFmt w:val="bullet"/>
      <w:lvlText w:val="•"/>
      <w:lvlJc w:val="left"/>
      <w:pPr>
        <w:tabs>
          <w:tab w:val="num" w:pos="1440"/>
        </w:tabs>
        <w:ind w:left="1440" w:hanging="360"/>
      </w:pPr>
      <w:rPr>
        <w:rFonts w:ascii="Times New Roman" w:hAnsi="Times New Roman" w:hint="default"/>
      </w:rPr>
    </w:lvl>
    <w:lvl w:ilvl="2" w:tplc="7C2AC10E" w:tentative="1">
      <w:start w:val="1"/>
      <w:numFmt w:val="bullet"/>
      <w:lvlText w:val="•"/>
      <w:lvlJc w:val="left"/>
      <w:pPr>
        <w:tabs>
          <w:tab w:val="num" w:pos="2160"/>
        </w:tabs>
        <w:ind w:left="2160" w:hanging="360"/>
      </w:pPr>
      <w:rPr>
        <w:rFonts w:ascii="Times New Roman" w:hAnsi="Times New Roman" w:hint="default"/>
      </w:rPr>
    </w:lvl>
    <w:lvl w:ilvl="3" w:tplc="C5ACF25E" w:tentative="1">
      <w:start w:val="1"/>
      <w:numFmt w:val="bullet"/>
      <w:lvlText w:val="•"/>
      <w:lvlJc w:val="left"/>
      <w:pPr>
        <w:tabs>
          <w:tab w:val="num" w:pos="2880"/>
        </w:tabs>
        <w:ind w:left="2880" w:hanging="360"/>
      </w:pPr>
      <w:rPr>
        <w:rFonts w:ascii="Times New Roman" w:hAnsi="Times New Roman" w:hint="default"/>
      </w:rPr>
    </w:lvl>
    <w:lvl w:ilvl="4" w:tplc="ACCC8F80" w:tentative="1">
      <w:start w:val="1"/>
      <w:numFmt w:val="bullet"/>
      <w:lvlText w:val="•"/>
      <w:lvlJc w:val="left"/>
      <w:pPr>
        <w:tabs>
          <w:tab w:val="num" w:pos="3600"/>
        </w:tabs>
        <w:ind w:left="3600" w:hanging="360"/>
      </w:pPr>
      <w:rPr>
        <w:rFonts w:ascii="Times New Roman" w:hAnsi="Times New Roman" w:hint="default"/>
      </w:rPr>
    </w:lvl>
    <w:lvl w:ilvl="5" w:tplc="B11629D8" w:tentative="1">
      <w:start w:val="1"/>
      <w:numFmt w:val="bullet"/>
      <w:lvlText w:val="•"/>
      <w:lvlJc w:val="left"/>
      <w:pPr>
        <w:tabs>
          <w:tab w:val="num" w:pos="4320"/>
        </w:tabs>
        <w:ind w:left="4320" w:hanging="360"/>
      </w:pPr>
      <w:rPr>
        <w:rFonts w:ascii="Times New Roman" w:hAnsi="Times New Roman" w:hint="default"/>
      </w:rPr>
    </w:lvl>
    <w:lvl w:ilvl="6" w:tplc="AB207412" w:tentative="1">
      <w:start w:val="1"/>
      <w:numFmt w:val="bullet"/>
      <w:lvlText w:val="•"/>
      <w:lvlJc w:val="left"/>
      <w:pPr>
        <w:tabs>
          <w:tab w:val="num" w:pos="5040"/>
        </w:tabs>
        <w:ind w:left="5040" w:hanging="360"/>
      </w:pPr>
      <w:rPr>
        <w:rFonts w:ascii="Times New Roman" w:hAnsi="Times New Roman" w:hint="default"/>
      </w:rPr>
    </w:lvl>
    <w:lvl w:ilvl="7" w:tplc="62EA4150" w:tentative="1">
      <w:start w:val="1"/>
      <w:numFmt w:val="bullet"/>
      <w:lvlText w:val="•"/>
      <w:lvlJc w:val="left"/>
      <w:pPr>
        <w:tabs>
          <w:tab w:val="num" w:pos="5760"/>
        </w:tabs>
        <w:ind w:left="5760" w:hanging="360"/>
      </w:pPr>
      <w:rPr>
        <w:rFonts w:ascii="Times New Roman" w:hAnsi="Times New Roman" w:hint="default"/>
      </w:rPr>
    </w:lvl>
    <w:lvl w:ilvl="8" w:tplc="EF6A4BC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19F5100"/>
    <w:multiLevelType w:val="hybridMultilevel"/>
    <w:tmpl w:val="44A25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4A9649A"/>
    <w:multiLevelType w:val="hybridMultilevel"/>
    <w:tmpl w:val="8BBE8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5EF5679"/>
    <w:multiLevelType w:val="hybridMultilevel"/>
    <w:tmpl w:val="455C6CE0"/>
    <w:lvl w:ilvl="0" w:tplc="5442DC42">
      <w:start w:val="1"/>
      <w:numFmt w:val="bullet"/>
      <w:lvlText w:val=""/>
      <w:lvlJc w:val="left"/>
      <w:pPr>
        <w:tabs>
          <w:tab w:val="num" w:pos="360"/>
        </w:tabs>
        <w:ind w:left="360" w:hanging="360"/>
      </w:pPr>
      <w:rPr>
        <w:rFonts w:ascii="Symbol" w:hAnsi="Symbol"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DC5676"/>
    <w:multiLevelType w:val="hybridMultilevel"/>
    <w:tmpl w:val="BA2EFC62"/>
    <w:lvl w:ilvl="0" w:tplc="59F44270">
      <w:start w:val="1"/>
      <w:numFmt w:val="bullet"/>
      <w:lvlText w:val=""/>
      <w:lvlJc w:val="left"/>
      <w:pPr>
        <w:tabs>
          <w:tab w:val="num" w:pos="567"/>
        </w:tabs>
        <w:ind w:left="96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AC345F"/>
    <w:multiLevelType w:val="hybridMultilevel"/>
    <w:tmpl w:val="C89CA7DE"/>
    <w:lvl w:ilvl="0" w:tplc="5442DC42">
      <w:start w:val="1"/>
      <w:numFmt w:val="bullet"/>
      <w:lvlText w:val=""/>
      <w:lvlJc w:val="left"/>
      <w:pPr>
        <w:tabs>
          <w:tab w:val="num" w:pos="360"/>
        </w:tabs>
        <w:ind w:left="360" w:hanging="360"/>
      </w:pPr>
      <w:rPr>
        <w:rFonts w:ascii="Symbol" w:hAnsi="Symbol" w:hint="default"/>
        <w:sz w:val="20"/>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EC97458"/>
    <w:multiLevelType w:val="hybridMultilevel"/>
    <w:tmpl w:val="414A2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27280D"/>
    <w:multiLevelType w:val="hybridMultilevel"/>
    <w:tmpl w:val="7592C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E937FC"/>
    <w:multiLevelType w:val="hybridMultilevel"/>
    <w:tmpl w:val="1AA21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FBE0250"/>
    <w:multiLevelType w:val="hybridMultilevel"/>
    <w:tmpl w:val="CADAA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6791850"/>
    <w:multiLevelType w:val="hybridMultilevel"/>
    <w:tmpl w:val="C30642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AB23EB"/>
    <w:multiLevelType w:val="hybridMultilevel"/>
    <w:tmpl w:val="2C8C3FCE"/>
    <w:lvl w:ilvl="0" w:tplc="240A0001">
      <w:start w:val="1"/>
      <w:numFmt w:val="bullet"/>
      <w:lvlText w:val=""/>
      <w:lvlJc w:val="left"/>
      <w:pPr>
        <w:ind w:left="106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A3546B3"/>
    <w:multiLevelType w:val="hybridMultilevel"/>
    <w:tmpl w:val="169825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1C27F4A"/>
    <w:multiLevelType w:val="hybridMultilevel"/>
    <w:tmpl w:val="CCA67C1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E40BD4"/>
    <w:multiLevelType w:val="multilevel"/>
    <w:tmpl w:val="80EA39FE"/>
    <w:lvl w:ilvl="0">
      <w:start w:val="1"/>
      <w:numFmt w:val="decimal"/>
      <w:pStyle w:val="Ttulo1"/>
      <w:lvlText w:val="%1"/>
      <w:lvlJc w:val="left"/>
      <w:pPr>
        <w:ind w:left="525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99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9DB07F7"/>
    <w:multiLevelType w:val="hybridMultilevel"/>
    <w:tmpl w:val="B0D8E6A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AEC79EF"/>
    <w:multiLevelType w:val="hybridMultilevel"/>
    <w:tmpl w:val="0DE21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15"/>
  </w:num>
  <w:num w:numId="4">
    <w:abstractNumId w:val="8"/>
  </w:num>
  <w:num w:numId="5">
    <w:abstractNumId w:val="3"/>
  </w:num>
  <w:num w:numId="6">
    <w:abstractNumId w:val="32"/>
  </w:num>
  <w:num w:numId="7">
    <w:abstractNumId w:val="22"/>
  </w:num>
  <w:num w:numId="8">
    <w:abstractNumId w:val="39"/>
  </w:num>
  <w:num w:numId="9">
    <w:abstractNumId w:val="5"/>
  </w:num>
  <w:num w:numId="10">
    <w:abstractNumId w:val="9"/>
  </w:num>
  <w:num w:numId="11">
    <w:abstractNumId w:val="25"/>
  </w:num>
  <w:num w:numId="12">
    <w:abstractNumId w:val="18"/>
  </w:num>
  <w:num w:numId="13">
    <w:abstractNumId w:val="30"/>
  </w:num>
  <w:num w:numId="14">
    <w:abstractNumId w:val="31"/>
  </w:num>
  <w:num w:numId="15">
    <w:abstractNumId w:val="20"/>
  </w:num>
  <w:num w:numId="16">
    <w:abstractNumId w:val="33"/>
  </w:num>
  <w:num w:numId="17">
    <w:abstractNumId w:val="37"/>
  </w:num>
  <w:num w:numId="18">
    <w:abstractNumId w:val="37"/>
  </w:num>
  <w:num w:numId="19">
    <w:abstractNumId w:val="28"/>
  </w:num>
  <w:num w:numId="20">
    <w:abstractNumId w:val="36"/>
  </w:num>
  <w:num w:numId="21">
    <w:abstractNumId w:val="27"/>
  </w:num>
  <w:num w:numId="22">
    <w:abstractNumId w:val="11"/>
  </w:num>
  <w:num w:numId="23">
    <w:abstractNumId w:val="29"/>
  </w:num>
  <w:num w:numId="24">
    <w:abstractNumId w:val="16"/>
  </w:num>
  <w:num w:numId="25">
    <w:abstractNumId w:val="6"/>
  </w:num>
  <w:num w:numId="26">
    <w:abstractNumId w:val="26"/>
  </w:num>
  <w:num w:numId="27">
    <w:abstractNumId w:val="7"/>
  </w:num>
  <w:num w:numId="28">
    <w:abstractNumId w:val="12"/>
  </w:num>
  <w:num w:numId="29">
    <w:abstractNumId w:val="17"/>
  </w:num>
  <w:num w:numId="30">
    <w:abstractNumId w:val="23"/>
  </w:num>
  <w:num w:numId="31">
    <w:abstractNumId w:val="21"/>
  </w:num>
  <w:num w:numId="32">
    <w:abstractNumId w:val="24"/>
  </w:num>
  <w:num w:numId="33">
    <w:abstractNumId w:val="2"/>
  </w:num>
  <w:num w:numId="34">
    <w:abstractNumId w:val="0"/>
  </w:num>
  <w:num w:numId="35">
    <w:abstractNumId w:val="37"/>
  </w:num>
  <w:num w:numId="36">
    <w:abstractNumId w:val="10"/>
  </w:num>
  <w:num w:numId="37">
    <w:abstractNumId w:val="38"/>
  </w:num>
  <w:num w:numId="38">
    <w:abstractNumId w:val="4"/>
  </w:num>
  <w:num w:numId="39">
    <w:abstractNumId w:val="34"/>
  </w:num>
  <w:num w:numId="40">
    <w:abstractNumId w:val="35"/>
  </w:num>
  <w:num w:numId="41">
    <w:abstractNumId w:val="19"/>
  </w:num>
  <w:num w:numId="42">
    <w:abstractNumId w:val="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B0"/>
    <w:rsid w:val="000132C3"/>
    <w:rsid w:val="000228AA"/>
    <w:rsid w:val="00025244"/>
    <w:rsid w:val="00032A65"/>
    <w:rsid w:val="00055A2A"/>
    <w:rsid w:val="00067523"/>
    <w:rsid w:val="00074BFE"/>
    <w:rsid w:val="000756DF"/>
    <w:rsid w:val="00076083"/>
    <w:rsid w:val="00082C10"/>
    <w:rsid w:val="00092D5C"/>
    <w:rsid w:val="000A5382"/>
    <w:rsid w:val="000A6377"/>
    <w:rsid w:val="000B32D3"/>
    <w:rsid w:val="000C4E75"/>
    <w:rsid w:val="000D38D1"/>
    <w:rsid w:val="001001D5"/>
    <w:rsid w:val="00100CED"/>
    <w:rsid w:val="0011557D"/>
    <w:rsid w:val="00126CD8"/>
    <w:rsid w:val="00132C75"/>
    <w:rsid w:val="001454B1"/>
    <w:rsid w:val="001636E2"/>
    <w:rsid w:val="001B4BE4"/>
    <w:rsid w:val="001E76F4"/>
    <w:rsid w:val="001E7F30"/>
    <w:rsid w:val="00203F1B"/>
    <w:rsid w:val="002114E8"/>
    <w:rsid w:val="0023474A"/>
    <w:rsid w:val="002527B9"/>
    <w:rsid w:val="00254780"/>
    <w:rsid w:val="00270B13"/>
    <w:rsid w:val="00291862"/>
    <w:rsid w:val="00293030"/>
    <w:rsid w:val="002A2FE9"/>
    <w:rsid w:val="002A3BB3"/>
    <w:rsid w:val="002B4BB2"/>
    <w:rsid w:val="002B7930"/>
    <w:rsid w:val="002C72D6"/>
    <w:rsid w:val="002F3F6F"/>
    <w:rsid w:val="00310ADE"/>
    <w:rsid w:val="003170E7"/>
    <w:rsid w:val="00362053"/>
    <w:rsid w:val="003740F1"/>
    <w:rsid w:val="003A0EA3"/>
    <w:rsid w:val="003B571A"/>
    <w:rsid w:val="003D1C36"/>
    <w:rsid w:val="003F27CF"/>
    <w:rsid w:val="00405EC7"/>
    <w:rsid w:val="00420A25"/>
    <w:rsid w:val="00423078"/>
    <w:rsid w:val="0043749E"/>
    <w:rsid w:val="00440BF3"/>
    <w:rsid w:val="00450716"/>
    <w:rsid w:val="00463A8E"/>
    <w:rsid w:val="00471909"/>
    <w:rsid w:val="004843AE"/>
    <w:rsid w:val="00487FB0"/>
    <w:rsid w:val="0049464A"/>
    <w:rsid w:val="004C2B32"/>
    <w:rsid w:val="004C7004"/>
    <w:rsid w:val="004C7C19"/>
    <w:rsid w:val="004F7BF8"/>
    <w:rsid w:val="00500A13"/>
    <w:rsid w:val="00503240"/>
    <w:rsid w:val="0050609C"/>
    <w:rsid w:val="005471CF"/>
    <w:rsid w:val="005556B7"/>
    <w:rsid w:val="005761B2"/>
    <w:rsid w:val="005777D5"/>
    <w:rsid w:val="00581362"/>
    <w:rsid w:val="00595A2B"/>
    <w:rsid w:val="00595E6D"/>
    <w:rsid w:val="005A7D13"/>
    <w:rsid w:val="006257B3"/>
    <w:rsid w:val="00631276"/>
    <w:rsid w:val="00642AEA"/>
    <w:rsid w:val="00660BF7"/>
    <w:rsid w:val="0066100B"/>
    <w:rsid w:val="00676EBE"/>
    <w:rsid w:val="00685CBB"/>
    <w:rsid w:val="006A480C"/>
    <w:rsid w:val="006C1A0C"/>
    <w:rsid w:val="006D0098"/>
    <w:rsid w:val="006D12DF"/>
    <w:rsid w:val="006D6212"/>
    <w:rsid w:val="006F1EEE"/>
    <w:rsid w:val="00710ED4"/>
    <w:rsid w:val="00715E8C"/>
    <w:rsid w:val="0075243F"/>
    <w:rsid w:val="0076245D"/>
    <w:rsid w:val="00775483"/>
    <w:rsid w:val="007A4354"/>
    <w:rsid w:val="007A7A99"/>
    <w:rsid w:val="007B2065"/>
    <w:rsid w:val="007C105E"/>
    <w:rsid w:val="007D5564"/>
    <w:rsid w:val="007E05E1"/>
    <w:rsid w:val="0081775F"/>
    <w:rsid w:val="00835244"/>
    <w:rsid w:val="00863517"/>
    <w:rsid w:val="00874115"/>
    <w:rsid w:val="00885C3B"/>
    <w:rsid w:val="00887828"/>
    <w:rsid w:val="00896D8C"/>
    <w:rsid w:val="008A2D19"/>
    <w:rsid w:val="008D1EAE"/>
    <w:rsid w:val="008E04F1"/>
    <w:rsid w:val="008E37E3"/>
    <w:rsid w:val="00942135"/>
    <w:rsid w:val="00962AF6"/>
    <w:rsid w:val="00971843"/>
    <w:rsid w:val="00983733"/>
    <w:rsid w:val="009907B1"/>
    <w:rsid w:val="009B7E67"/>
    <w:rsid w:val="009C7A99"/>
    <w:rsid w:val="009E4E41"/>
    <w:rsid w:val="00A01403"/>
    <w:rsid w:val="00A23832"/>
    <w:rsid w:val="00A24B17"/>
    <w:rsid w:val="00A6014B"/>
    <w:rsid w:val="00A703D5"/>
    <w:rsid w:val="00A736F7"/>
    <w:rsid w:val="00A8289F"/>
    <w:rsid w:val="00A85DA6"/>
    <w:rsid w:val="00A943AE"/>
    <w:rsid w:val="00AB0348"/>
    <w:rsid w:val="00AB2262"/>
    <w:rsid w:val="00AB299E"/>
    <w:rsid w:val="00AC009D"/>
    <w:rsid w:val="00AC040E"/>
    <w:rsid w:val="00AD048D"/>
    <w:rsid w:val="00B3329A"/>
    <w:rsid w:val="00B706F4"/>
    <w:rsid w:val="00B848CE"/>
    <w:rsid w:val="00BA67DC"/>
    <w:rsid w:val="00BA7EB6"/>
    <w:rsid w:val="00BB4DB2"/>
    <w:rsid w:val="00BE4A17"/>
    <w:rsid w:val="00C25260"/>
    <w:rsid w:val="00C77F3E"/>
    <w:rsid w:val="00C87036"/>
    <w:rsid w:val="00CD69AA"/>
    <w:rsid w:val="00CE3E16"/>
    <w:rsid w:val="00D05CFB"/>
    <w:rsid w:val="00D170C6"/>
    <w:rsid w:val="00D23591"/>
    <w:rsid w:val="00D31D42"/>
    <w:rsid w:val="00D472C0"/>
    <w:rsid w:val="00D61298"/>
    <w:rsid w:val="00D61A65"/>
    <w:rsid w:val="00D85033"/>
    <w:rsid w:val="00DC252B"/>
    <w:rsid w:val="00DC6174"/>
    <w:rsid w:val="00E1333A"/>
    <w:rsid w:val="00E3228C"/>
    <w:rsid w:val="00E34DB6"/>
    <w:rsid w:val="00E41441"/>
    <w:rsid w:val="00E52066"/>
    <w:rsid w:val="00E56B2A"/>
    <w:rsid w:val="00E608DB"/>
    <w:rsid w:val="00E71CC0"/>
    <w:rsid w:val="00EA0F9D"/>
    <w:rsid w:val="00EA1F7F"/>
    <w:rsid w:val="00EB11EC"/>
    <w:rsid w:val="00F06B97"/>
    <w:rsid w:val="00F348AA"/>
    <w:rsid w:val="00F539E3"/>
    <w:rsid w:val="00F63108"/>
    <w:rsid w:val="00F728F4"/>
    <w:rsid w:val="00F76EAF"/>
    <w:rsid w:val="00FA4653"/>
    <w:rsid w:val="00FB1C03"/>
    <w:rsid w:val="00FE37AC"/>
    <w:rsid w:val="00FF4F8E"/>
    <w:rsid w:val="00FF5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70D4E"/>
  <w15:docId w15:val="{A4B5D90D-D004-4C3F-A643-2A54A9ED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3B"/>
  </w:style>
  <w:style w:type="paragraph" w:styleId="Ttulo1">
    <w:name w:val="heading 1"/>
    <w:basedOn w:val="Normal"/>
    <w:next w:val="Normal"/>
    <w:link w:val="Ttulo1Car"/>
    <w:qFormat/>
    <w:rsid w:val="00A01403"/>
    <w:pPr>
      <w:widowControl w:val="0"/>
      <w:numPr>
        <w:numId w:val="1"/>
      </w:numPr>
      <w:spacing w:after="0" w:line="240" w:lineRule="auto"/>
      <w:ind w:left="432"/>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8E37E3"/>
    <w:pPr>
      <w:widowControl w:val="0"/>
      <w:spacing w:after="0" w:line="240" w:lineRule="auto"/>
      <w:ind w:left="576" w:hanging="576"/>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Sangranormal"/>
    <w:link w:val="Ttulo3Car"/>
    <w:qFormat/>
    <w:rsid w:val="008E37E3"/>
    <w:pPr>
      <w:widowControl w:val="0"/>
      <w:spacing w:after="0" w:line="240" w:lineRule="auto"/>
      <w:ind w:left="720" w:hanging="720"/>
      <w:jc w:val="both"/>
      <w:outlineLvl w:val="2"/>
    </w:pPr>
    <w:rPr>
      <w:rFonts w:ascii="Arial" w:eastAsia="Times New Roman" w:hAnsi="Arial" w:cs="Times New Roman"/>
      <w:b/>
      <w:sz w:val="24"/>
      <w:szCs w:val="20"/>
      <w:lang w:val="es-ES_tradnl" w:eastAsia="es-ES"/>
    </w:rPr>
  </w:style>
  <w:style w:type="paragraph" w:styleId="Ttulo4">
    <w:name w:val="heading 4"/>
    <w:basedOn w:val="Normal"/>
    <w:next w:val="Normal"/>
    <w:link w:val="Ttulo4Car"/>
    <w:qFormat/>
    <w:rsid w:val="008E37E3"/>
    <w:pPr>
      <w:keepNext/>
      <w:spacing w:before="240" w:after="60" w:line="240" w:lineRule="auto"/>
      <w:ind w:left="2991" w:hanging="864"/>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8E37E3"/>
    <w:pPr>
      <w:spacing w:before="240" w:after="60" w:line="240" w:lineRule="auto"/>
      <w:ind w:left="1008" w:hanging="1008"/>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8E37E3"/>
    <w:pPr>
      <w:spacing w:before="240" w:after="60" w:line="240" w:lineRule="auto"/>
      <w:ind w:left="1152" w:hanging="1152"/>
      <w:outlineLvl w:val="5"/>
    </w:pPr>
    <w:rPr>
      <w:rFonts w:ascii="Calibri" w:eastAsia="Times New Roman" w:hAnsi="Calibri" w:cs="Times New Roman"/>
      <w:b/>
      <w:bCs/>
      <w:lang w:eastAsia="es-ES"/>
    </w:rPr>
  </w:style>
  <w:style w:type="paragraph" w:styleId="Ttulo7">
    <w:name w:val="heading 7"/>
    <w:basedOn w:val="Normal"/>
    <w:next w:val="Normal"/>
    <w:link w:val="Ttulo7Car"/>
    <w:qFormat/>
    <w:rsid w:val="008E37E3"/>
    <w:pPr>
      <w:spacing w:before="240" w:after="60" w:line="240" w:lineRule="auto"/>
      <w:ind w:left="1296" w:hanging="1296"/>
      <w:outlineLvl w:val="6"/>
    </w:pPr>
    <w:rPr>
      <w:rFonts w:ascii="Calibri" w:eastAsia="Times New Roman" w:hAnsi="Calibri" w:cs="Times New Roman"/>
      <w:sz w:val="24"/>
      <w:szCs w:val="24"/>
      <w:lang w:eastAsia="es-ES"/>
    </w:rPr>
  </w:style>
  <w:style w:type="paragraph" w:styleId="Ttulo8">
    <w:name w:val="heading 8"/>
    <w:basedOn w:val="Normal"/>
    <w:next w:val="Normal"/>
    <w:link w:val="Ttulo8Car"/>
    <w:qFormat/>
    <w:rsid w:val="008E37E3"/>
    <w:pPr>
      <w:spacing w:before="240" w:after="60" w:line="240" w:lineRule="auto"/>
      <w:ind w:left="1440" w:hanging="1440"/>
      <w:outlineLvl w:val="7"/>
    </w:pPr>
    <w:rPr>
      <w:rFonts w:ascii="Calibri" w:eastAsia="Times New Roman" w:hAnsi="Calibri" w:cs="Times New Roman"/>
      <w:i/>
      <w:iCs/>
      <w:sz w:val="24"/>
      <w:szCs w:val="24"/>
      <w:lang w:eastAsia="es-ES"/>
    </w:rPr>
  </w:style>
  <w:style w:type="paragraph" w:styleId="Ttulo9">
    <w:name w:val="heading 9"/>
    <w:basedOn w:val="Normal"/>
    <w:next w:val="Normal"/>
    <w:link w:val="Ttulo9Car"/>
    <w:qFormat/>
    <w:rsid w:val="008E37E3"/>
    <w:pPr>
      <w:spacing w:before="240" w:after="60" w:line="240" w:lineRule="auto"/>
      <w:ind w:left="1584" w:hanging="1584"/>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87FB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87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FB0"/>
  </w:style>
  <w:style w:type="paragraph" w:styleId="Piedepgina">
    <w:name w:val="footer"/>
    <w:basedOn w:val="Normal"/>
    <w:link w:val="PiedepginaCar"/>
    <w:uiPriority w:val="99"/>
    <w:unhideWhenUsed/>
    <w:rsid w:val="00487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FB0"/>
  </w:style>
  <w:style w:type="table" w:styleId="Tablaconcuadrcula">
    <w:name w:val="Table Grid"/>
    <w:basedOn w:val="Tablanormal"/>
    <w:uiPriority w:val="59"/>
    <w:rsid w:val="0048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487FB0"/>
    <w:pPr>
      <w:spacing w:before="360" w:after="0" w:line="240" w:lineRule="auto"/>
    </w:pPr>
    <w:rPr>
      <w:rFonts w:ascii="Arial" w:eastAsia="Times New Roman" w:hAnsi="Arial" w:cs="Arial"/>
      <w:b/>
      <w:bCs/>
      <w:caps/>
      <w:sz w:val="24"/>
      <w:szCs w:val="24"/>
      <w:lang w:eastAsia="es-ES"/>
    </w:rPr>
  </w:style>
  <w:style w:type="character" w:styleId="Hipervnculo">
    <w:name w:val="Hyperlink"/>
    <w:basedOn w:val="Fuentedeprrafopredeter"/>
    <w:uiPriority w:val="99"/>
    <w:rsid w:val="00487FB0"/>
    <w:rPr>
      <w:color w:val="0000FF"/>
      <w:u w:val="single"/>
    </w:rPr>
  </w:style>
  <w:style w:type="paragraph" w:styleId="Sinespaciado">
    <w:name w:val="No Spacing"/>
    <w:uiPriority w:val="1"/>
    <w:qFormat/>
    <w:rsid w:val="0075243F"/>
    <w:pPr>
      <w:spacing w:after="0" w:line="240" w:lineRule="auto"/>
    </w:pPr>
  </w:style>
  <w:style w:type="character" w:customStyle="1" w:styleId="Ttulo1Car">
    <w:name w:val="Título 1 Car"/>
    <w:basedOn w:val="Fuentedeprrafopredeter"/>
    <w:link w:val="Ttulo1"/>
    <w:rsid w:val="00A01403"/>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8E37E3"/>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8E37E3"/>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8E37E3"/>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8E37E3"/>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8E37E3"/>
    <w:rPr>
      <w:rFonts w:ascii="Calibri" w:eastAsia="Times New Roman" w:hAnsi="Calibri" w:cs="Times New Roman"/>
      <w:b/>
      <w:bCs/>
      <w:lang w:eastAsia="es-ES"/>
    </w:rPr>
  </w:style>
  <w:style w:type="character" w:customStyle="1" w:styleId="Ttulo7Car">
    <w:name w:val="Título 7 Car"/>
    <w:basedOn w:val="Fuentedeprrafopredeter"/>
    <w:link w:val="Ttulo7"/>
    <w:rsid w:val="008E37E3"/>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8E37E3"/>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8E37E3"/>
    <w:rPr>
      <w:rFonts w:ascii="Cambria" w:eastAsia="Times New Roman" w:hAnsi="Cambria" w:cs="Times New Roman"/>
      <w:lang w:eastAsia="es-ES"/>
    </w:rPr>
  </w:style>
  <w:style w:type="paragraph" w:styleId="Sangranormal">
    <w:name w:val="Normal Indent"/>
    <w:basedOn w:val="Normal"/>
    <w:unhideWhenUsed/>
    <w:rsid w:val="008E37E3"/>
    <w:pPr>
      <w:ind w:left="708"/>
    </w:pPr>
  </w:style>
  <w:style w:type="paragraph" w:styleId="Textoindependiente3">
    <w:name w:val="Body Text 3"/>
    <w:basedOn w:val="Normal"/>
    <w:link w:val="Textoindependiente3Car"/>
    <w:rsid w:val="008E37E3"/>
    <w:pPr>
      <w:spacing w:after="0" w:line="240" w:lineRule="auto"/>
    </w:pPr>
    <w:rPr>
      <w:rFonts w:ascii="Times New Roman" w:eastAsia="Times New Roman" w:hAnsi="Times New Roman" w:cs="Times New Roman"/>
      <w:sz w:val="28"/>
      <w:szCs w:val="20"/>
      <w:lang w:val="es-ES_tradnl" w:eastAsia="es-ES"/>
    </w:rPr>
  </w:style>
  <w:style w:type="character" w:customStyle="1" w:styleId="Textoindependiente3Car">
    <w:name w:val="Texto independiente 3 Car"/>
    <w:basedOn w:val="Fuentedeprrafopredeter"/>
    <w:link w:val="Textoindependiente3"/>
    <w:rsid w:val="008E37E3"/>
    <w:rPr>
      <w:rFonts w:ascii="Times New Roman" w:eastAsia="Times New Roman" w:hAnsi="Times New Roman" w:cs="Times New Roman"/>
      <w:sz w:val="28"/>
      <w:szCs w:val="20"/>
      <w:lang w:val="es-ES_tradnl" w:eastAsia="es-ES"/>
    </w:rPr>
  </w:style>
  <w:style w:type="paragraph" w:customStyle="1" w:styleId="CM43">
    <w:name w:val="CM43"/>
    <w:basedOn w:val="Default"/>
    <w:next w:val="Default"/>
    <w:uiPriority w:val="99"/>
    <w:rsid w:val="00254780"/>
    <w:rPr>
      <w:color w:val="auto"/>
    </w:rPr>
  </w:style>
  <w:style w:type="paragraph" w:customStyle="1" w:styleId="CM32">
    <w:name w:val="CM32"/>
    <w:basedOn w:val="Default"/>
    <w:next w:val="Default"/>
    <w:uiPriority w:val="99"/>
    <w:rsid w:val="00E1333A"/>
    <w:pPr>
      <w:spacing w:line="278" w:lineRule="atLeast"/>
    </w:pPr>
    <w:rPr>
      <w:color w:val="auto"/>
    </w:rPr>
  </w:style>
  <w:style w:type="paragraph" w:styleId="Prrafodelista">
    <w:name w:val="List Paragraph"/>
    <w:basedOn w:val="Normal"/>
    <w:uiPriority w:val="34"/>
    <w:qFormat/>
    <w:rsid w:val="00FF4F8E"/>
    <w:pPr>
      <w:ind w:left="720"/>
      <w:contextualSpacing/>
    </w:pPr>
  </w:style>
  <w:style w:type="character" w:customStyle="1" w:styleId="apple-converted-space">
    <w:name w:val="apple-converted-space"/>
    <w:basedOn w:val="Fuentedeprrafopredeter"/>
    <w:rsid w:val="005761B2"/>
  </w:style>
  <w:style w:type="paragraph" w:styleId="Textoindependiente2">
    <w:name w:val="Body Text 2"/>
    <w:basedOn w:val="Normal"/>
    <w:link w:val="Textoindependiente2Car"/>
    <w:uiPriority w:val="99"/>
    <w:unhideWhenUsed/>
    <w:rsid w:val="006257B3"/>
    <w:pPr>
      <w:spacing w:after="120" w:line="480" w:lineRule="auto"/>
    </w:pPr>
  </w:style>
  <w:style w:type="character" w:customStyle="1" w:styleId="Textoindependiente2Car">
    <w:name w:val="Texto independiente 2 Car"/>
    <w:basedOn w:val="Fuentedeprrafopredeter"/>
    <w:link w:val="Textoindependiente2"/>
    <w:uiPriority w:val="99"/>
    <w:rsid w:val="006257B3"/>
  </w:style>
  <w:style w:type="character" w:styleId="Hipervnculovisitado">
    <w:name w:val="FollowedHyperlink"/>
    <w:basedOn w:val="Fuentedeprrafopredeter"/>
    <w:uiPriority w:val="99"/>
    <w:semiHidden/>
    <w:unhideWhenUsed/>
    <w:rsid w:val="002527B9"/>
    <w:rPr>
      <w:color w:val="800080" w:themeColor="followedHyperlink"/>
      <w:u w:val="single"/>
    </w:rPr>
  </w:style>
  <w:style w:type="character" w:customStyle="1" w:styleId="Mencinsinresolver1">
    <w:name w:val="Mención sin resolver1"/>
    <w:basedOn w:val="Fuentedeprrafopredeter"/>
    <w:uiPriority w:val="99"/>
    <w:semiHidden/>
    <w:unhideWhenUsed/>
    <w:rsid w:val="00A23832"/>
    <w:rPr>
      <w:color w:val="605E5C"/>
      <w:shd w:val="clear" w:color="auto" w:fill="E1DFDD"/>
    </w:rPr>
  </w:style>
  <w:style w:type="paragraph" w:styleId="TtuloTDC">
    <w:name w:val="TOC Heading"/>
    <w:basedOn w:val="Ttulo1"/>
    <w:next w:val="Normal"/>
    <w:uiPriority w:val="39"/>
    <w:unhideWhenUsed/>
    <w:qFormat/>
    <w:rsid w:val="00D472C0"/>
    <w:pPr>
      <w:keepNext/>
      <w:keepLines/>
      <w:widowControl/>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O" w:eastAsia="es-CO"/>
    </w:rPr>
  </w:style>
  <w:style w:type="paragraph" w:styleId="TDC2">
    <w:name w:val="toc 2"/>
    <w:basedOn w:val="Normal"/>
    <w:next w:val="Normal"/>
    <w:autoRedefine/>
    <w:uiPriority w:val="39"/>
    <w:unhideWhenUsed/>
    <w:rsid w:val="00AB034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MPORAL%2017/Downloads/politica%20sst.pdf" TargetMode="External"/><Relationship Id="rId13" Type="http://schemas.openxmlformats.org/officeDocument/2006/relationships/hyperlink" Target="file:///C:/Users/USUARIO/Desktop/OBJETIVO%203%20Y%20TRABAJO%20DE%20GRADO/2021%20V1%20Plan%20de%20Trabajo%20Anual%20-%20ZAFFIRO%20BLU%20SAS.xlsx" TargetMode="External"/><Relationship Id="rId18" Type="http://schemas.openxmlformats.org/officeDocument/2006/relationships/hyperlink" Target="file:///C:/Users/TEMPORAL%2017/Downloads/Anexo%2021.%20PLAN%20DE%20EMERGENC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UARIO/Desktop/OBJETIVO%203%20Y%20TRABAJO%20DE%20GRADO/2021%20V1%20Plan%20de%20Trabajo%20Anual%20-%20ZAFFIRO%20BLU%20SAS.xlsx" TargetMode="External"/><Relationship Id="rId17" Type="http://schemas.openxmlformats.org/officeDocument/2006/relationships/hyperlink" Target="file:///C:/Users/TEMPORAL%2017/Downloads/Anexo%2015.%20OTROS%20DOCUMENTOS" TargetMode="External"/><Relationship Id="rId2" Type="http://schemas.openxmlformats.org/officeDocument/2006/relationships/numbering" Target="numbering.xml"/><Relationship Id="rId16" Type="http://schemas.openxmlformats.org/officeDocument/2006/relationships/hyperlink" Target="file:///C:/Users/USUARIO/Desktop/OBJETIVO%203%20Y%20TRABAJO%20DE%20GRADO/2021%20V1%20Plan%20de%20Trabajo%20Anual%20-%20ZAFFIRO%20BLU%20SAS.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UARIO/Desktop/OBJETIVO%203%20Y%20TRABAJO%20DE%20GRADO/2021%20V1%20Plan%20de%20Trabajo%20Anual%20-%20ZAFFIRO%20BLU%20SAS.xls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file:///C:/Users/USUARIO/Desktop/OBJETIVO%203%20Y%20TRABAJO%20DE%20GRADO/2021%20V1%20Plan%20de%20Trabajo%20Anual%20-%20ZAFFIRO%20BLU%20SAS.xlsx" TargetMode="External"/><Relationship Id="rId23" Type="http://schemas.openxmlformats.org/officeDocument/2006/relationships/customXml" Target="../customXml/item3.xml"/><Relationship Id="rId10" Type="http://schemas.openxmlformats.org/officeDocument/2006/relationships/hyperlink" Target="file:///C:/Users/USUARIO/Desktop/OBJETIVO%203%20Y%20TRABAJO%20DE%20GRADO/2021%20V1%20Plan%20de%20Trabajo%20Anual%20-%20ZAFFIRO%20BLU%20SAS.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TEMPORAL%2017/Downloads/Anexo%206.%20Diagnostico%20de%20condiciones%20de%20salud" TargetMode="External"/><Relationship Id="rId14" Type="http://schemas.openxmlformats.org/officeDocument/2006/relationships/hyperlink" Target="file:///C:/Users/USUARIO/Desktop/OBJETIVO%203%20Y%20TRABAJO%20DE%20GRADO/2021%20V1%20Plan%20de%20Trabajo%20Anual%20-%20ZAFFIRO%20BLU%20SAS.xlsx" TargetMode="Externa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9DCB6440B14429489C5017913E16EB1E" ma:contentTypeVersion="14" ma:contentTypeDescription="Crear nuevo documento." ma:contentTypeScope="" ma:versionID="26dfc364393f51d532fdd595e98951bd">
  <xsd:schema xmlns:xsd="http://www.w3.org/2001/XMLSchema" xmlns:xs="http://www.w3.org/2001/XMLSchema" xmlns:p="http://schemas.microsoft.com/office/2006/metadata/properties" xmlns:ns2="4b9b4d65-f45c-490f-9a60-1a05090cf4e0" xmlns:ns3="0ca496d9-f26b-42b3-993e-bda64e9da20b" targetNamespace="http://schemas.microsoft.com/office/2006/metadata/properties" ma:root="true" ma:fieldsID="7b84dd1cabc433d87d900f8c4c25eb1b" ns2:_="" ns3:_="">
    <xsd:import namespace="4b9b4d65-f45c-490f-9a60-1a05090cf4e0"/>
    <xsd:import namespace="0ca496d9-f26b-42b3-993e-bda64e9da2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b4d65-f45c-490f-9a60-1a05090cf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a496d9-f26b-42b3-993e-bda64e9da20b" elementFormDefault="qualified">
    <xsd:import namespace="http://schemas.microsoft.com/office/2006/documentManagement/types"/>
    <xsd:import namespace="http://schemas.microsoft.com/office/infopath/2007/PartnerControls"/>
    <xsd:element name="SharedWithUsers" ma:index="18"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E85DA-65A0-4CA6-B78F-AF40770F71F3}">
  <ds:schemaRefs>
    <ds:schemaRef ds:uri="http://schemas.openxmlformats.org/officeDocument/2006/bibliography"/>
  </ds:schemaRefs>
</ds:datastoreItem>
</file>

<file path=customXml/itemProps2.xml><?xml version="1.0" encoding="utf-8"?>
<ds:datastoreItem xmlns:ds="http://schemas.openxmlformats.org/officeDocument/2006/customXml" ds:itemID="{18F0D558-B020-4C1E-86A2-5BA21E47F77C}"/>
</file>

<file path=customXml/itemProps3.xml><?xml version="1.0" encoding="utf-8"?>
<ds:datastoreItem xmlns:ds="http://schemas.openxmlformats.org/officeDocument/2006/customXml" ds:itemID="{E9E30206-08A9-4DD9-B507-984451073A3B}"/>
</file>

<file path=customXml/itemProps4.xml><?xml version="1.0" encoding="utf-8"?>
<ds:datastoreItem xmlns:ds="http://schemas.openxmlformats.org/officeDocument/2006/customXml" ds:itemID="{C23793E8-9125-4D83-BE5A-EC4EB733F4FD}"/>
</file>

<file path=docProps/app.xml><?xml version="1.0" encoding="utf-8"?>
<Properties xmlns="http://schemas.openxmlformats.org/officeDocument/2006/extended-properties" xmlns:vt="http://schemas.openxmlformats.org/officeDocument/2006/docPropsVTypes">
  <Template>Normal</Template>
  <TotalTime>9</TotalTime>
  <Pages>12</Pages>
  <Words>3164</Words>
  <Characters>17406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Positiva</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16278729</dc:creator>
  <cp:lastModifiedBy>TEMPORAL 17</cp:lastModifiedBy>
  <cp:revision>3</cp:revision>
  <dcterms:created xsi:type="dcterms:W3CDTF">2021-04-26T22:32:00Z</dcterms:created>
  <dcterms:modified xsi:type="dcterms:W3CDTF">2021-04-27T13:52:00Z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0x0101009DCB6440B14429489C5017913E16EB1E</vt:lpwstr>
  </property>
</Properties>
</file>