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A0" w:rsidRPr="00711A72" w:rsidRDefault="00463A36" w:rsidP="00711A72">
      <w:pPr>
        <w:spacing w:line="360" w:lineRule="auto"/>
        <w:jc w:val="center"/>
        <w:rPr>
          <w:b/>
        </w:rPr>
      </w:pPr>
      <w:r w:rsidRPr="00711A72">
        <w:rPr>
          <w:b/>
          <w:noProof/>
          <w:lang w:val="es-CO" w:eastAsia="es-CO"/>
        </w:rPr>
        <w:drawing>
          <wp:anchor distT="0" distB="0" distL="114300" distR="114300" simplePos="0" relativeHeight="251658240" behindDoc="1" locked="0" layoutInCell="1" allowOverlap="1">
            <wp:simplePos x="0" y="0"/>
            <wp:positionH relativeFrom="column">
              <wp:posOffset>-895350</wp:posOffset>
            </wp:positionH>
            <wp:positionV relativeFrom="paragraph">
              <wp:posOffset>-914400</wp:posOffset>
            </wp:positionV>
            <wp:extent cx="7556084" cy="1847850"/>
            <wp:effectExtent l="0" t="0" r="6985" b="0"/>
            <wp:wrapThrough wrapText="bothSides">
              <wp:wrapPolygon edited="0">
                <wp:start x="0" y="0"/>
                <wp:lineTo x="0" y="21377"/>
                <wp:lineTo x="21566" y="21377"/>
                <wp:lineTo x="21566" y="0"/>
                <wp:lineTo x="0" y="0"/>
              </wp:wrapPolygon>
            </wp:wrapThrough>
            <wp:docPr id="2" name="Imagen 2" descr="Plantil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s1"/>
                    <pic:cNvPicPr>
                      <a:picLocks noChangeAspect="1" noChangeArrowheads="1"/>
                    </pic:cNvPicPr>
                  </pic:nvPicPr>
                  <pic:blipFill>
                    <a:blip r:embed="rId8"/>
                    <a:srcRect/>
                    <a:stretch>
                      <a:fillRect/>
                    </a:stretch>
                  </pic:blipFill>
                  <pic:spPr bwMode="auto">
                    <a:xfrm>
                      <a:off x="0" y="0"/>
                      <a:ext cx="7556084" cy="1847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60CA0" w:rsidRPr="00711A72">
        <w:rPr>
          <w:b/>
        </w:rPr>
        <w:t>TRABAJO DE GRADO</w:t>
      </w:r>
    </w:p>
    <w:p w:rsidR="00F60CA0" w:rsidRPr="00711A72" w:rsidRDefault="00F60CA0" w:rsidP="00711A72">
      <w:pPr>
        <w:spacing w:line="360" w:lineRule="auto"/>
        <w:jc w:val="center"/>
        <w:rPr>
          <w:b/>
        </w:rPr>
      </w:pPr>
    </w:p>
    <w:p w:rsidR="00F60CA0" w:rsidRPr="00711A72" w:rsidRDefault="00F60CA0" w:rsidP="00711A72">
      <w:pPr>
        <w:tabs>
          <w:tab w:val="left" w:pos="5907"/>
        </w:tabs>
        <w:spacing w:line="360" w:lineRule="auto"/>
        <w:rPr>
          <w:b/>
        </w:rPr>
      </w:pPr>
      <w:r w:rsidRPr="00711A72">
        <w:rPr>
          <w:b/>
        </w:rPr>
        <w:t>Título</w:t>
      </w:r>
    </w:p>
    <w:p w:rsidR="00711A72" w:rsidRDefault="00BB15A5" w:rsidP="00711A72">
      <w:pPr>
        <w:pStyle w:val="NormalWeb"/>
        <w:spacing w:before="0" w:beforeAutospacing="0" w:after="0" w:afterAutospacing="0" w:line="360" w:lineRule="auto"/>
        <w:ind w:firstLine="709"/>
        <w:jc w:val="both"/>
      </w:pPr>
      <w:r w:rsidRPr="00711A72">
        <w:t>F</w:t>
      </w:r>
      <w:r w:rsidR="00711A72">
        <w:t xml:space="preserve">ortalecimiento de las herramientas jurídicas y contables para evitar la extemporaneidad en la liquidación de contratos en la Autoridad Nacional de Acuicultura y Pesca </w:t>
      </w:r>
      <w:r w:rsidRPr="00711A72">
        <w:t>“AUNAP”</w:t>
      </w:r>
      <w:r w:rsidR="00711A72">
        <w:t>.</w:t>
      </w:r>
    </w:p>
    <w:p w:rsidR="00711A72" w:rsidRDefault="00711A72" w:rsidP="00711A72">
      <w:pPr>
        <w:pStyle w:val="NormalWeb"/>
        <w:spacing w:before="0" w:beforeAutospacing="0" w:after="0" w:afterAutospacing="0" w:line="360" w:lineRule="auto"/>
        <w:jc w:val="both"/>
      </w:pPr>
    </w:p>
    <w:p w:rsidR="00711A72" w:rsidRDefault="00F60CA0" w:rsidP="00711A72">
      <w:pPr>
        <w:pStyle w:val="NormalWeb"/>
        <w:spacing w:before="0" w:beforeAutospacing="0" w:after="0" w:afterAutospacing="0" w:line="360" w:lineRule="auto"/>
        <w:jc w:val="both"/>
        <w:rPr>
          <w:b/>
          <w:bCs/>
          <w:color w:val="000000"/>
        </w:rPr>
      </w:pPr>
      <w:r w:rsidRPr="00711A72">
        <w:rPr>
          <w:b/>
          <w:bCs/>
          <w:color w:val="000000"/>
        </w:rPr>
        <w:t>Autor</w:t>
      </w:r>
    </w:p>
    <w:p w:rsidR="00711A72" w:rsidRDefault="00BB15A5" w:rsidP="00711A72">
      <w:pPr>
        <w:pStyle w:val="NormalWeb"/>
        <w:spacing w:before="0" w:beforeAutospacing="0" w:after="0" w:afterAutospacing="0" w:line="360" w:lineRule="auto"/>
        <w:ind w:firstLine="709"/>
        <w:jc w:val="both"/>
        <w:rPr>
          <w:color w:val="000000"/>
        </w:rPr>
      </w:pPr>
      <w:r w:rsidRPr="00711A72">
        <w:rPr>
          <w:color w:val="000000"/>
        </w:rPr>
        <w:t>DE LA HOZ</w:t>
      </w:r>
      <w:r w:rsidR="00F60CA0" w:rsidRPr="00711A72">
        <w:rPr>
          <w:color w:val="000000"/>
        </w:rPr>
        <w:t xml:space="preserve">, </w:t>
      </w:r>
      <w:r w:rsidRPr="00711A72">
        <w:rPr>
          <w:color w:val="000000"/>
        </w:rPr>
        <w:t>Ligia.</w:t>
      </w:r>
    </w:p>
    <w:p w:rsidR="00711A72" w:rsidRDefault="00711A72" w:rsidP="00711A72">
      <w:pPr>
        <w:pStyle w:val="NormalWeb"/>
        <w:spacing w:before="0" w:beforeAutospacing="0" w:after="0" w:afterAutospacing="0" w:line="360" w:lineRule="auto"/>
        <w:ind w:firstLine="709"/>
        <w:jc w:val="both"/>
        <w:rPr>
          <w:color w:val="000000"/>
        </w:rPr>
      </w:pPr>
    </w:p>
    <w:p w:rsidR="00711A72" w:rsidRDefault="00F60CA0" w:rsidP="00711A72">
      <w:pPr>
        <w:pStyle w:val="NormalWeb"/>
        <w:spacing w:before="0" w:beforeAutospacing="0" w:after="0" w:afterAutospacing="0" w:line="360" w:lineRule="auto"/>
        <w:jc w:val="both"/>
        <w:rPr>
          <w:b/>
          <w:bCs/>
          <w:color w:val="000000"/>
        </w:rPr>
      </w:pPr>
      <w:r w:rsidRPr="00711A72">
        <w:rPr>
          <w:b/>
          <w:bCs/>
          <w:color w:val="000000"/>
        </w:rPr>
        <w:t>Publicación</w:t>
      </w:r>
    </w:p>
    <w:p w:rsidR="00711A72" w:rsidRDefault="00F60CA0" w:rsidP="00711A72">
      <w:pPr>
        <w:pStyle w:val="NormalWeb"/>
        <w:spacing w:before="0" w:beforeAutospacing="0" w:after="0" w:afterAutospacing="0" w:line="360" w:lineRule="auto"/>
        <w:ind w:firstLine="709"/>
        <w:jc w:val="both"/>
        <w:rPr>
          <w:bCs/>
          <w:color w:val="000000"/>
        </w:rPr>
      </w:pPr>
      <w:r w:rsidRPr="00711A72">
        <w:rPr>
          <w:bCs/>
          <w:color w:val="000000"/>
        </w:rPr>
        <w:t>Bogotá, Corporación Universitaria Minuto</w:t>
      </w:r>
      <w:r w:rsidR="00BB15A5" w:rsidRPr="00711A72">
        <w:rPr>
          <w:bCs/>
          <w:color w:val="000000"/>
        </w:rPr>
        <w:t xml:space="preserve"> de Dios- UNIMINUTO U.V.D-, 2018. 37</w:t>
      </w:r>
      <w:r w:rsidRPr="00711A72">
        <w:rPr>
          <w:bCs/>
          <w:color w:val="000000"/>
        </w:rPr>
        <w:t xml:space="preserve"> páginas.</w:t>
      </w:r>
    </w:p>
    <w:p w:rsidR="00711A72" w:rsidRDefault="00711A72" w:rsidP="00711A72">
      <w:pPr>
        <w:pStyle w:val="NormalWeb"/>
        <w:spacing w:before="0" w:beforeAutospacing="0" w:after="0" w:afterAutospacing="0" w:line="360" w:lineRule="auto"/>
        <w:jc w:val="both"/>
        <w:rPr>
          <w:bCs/>
          <w:color w:val="000000"/>
        </w:rPr>
      </w:pPr>
    </w:p>
    <w:p w:rsidR="00711A72" w:rsidRDefault="00F60CA0" w:rsidP="00711A72">
      <w:pPr>
        <w:pStyle w:val="NormalWeb"/>
        <w:spacing w:before="0" w:beforeAutospacing="0" w:after="0" w:afterAutospacing="0" w:line="360" w:lineRule="auto"/>
        <w:jc w:val="both"/>
        <w:rPr>
          <w:b/>
          <w:bCs/>
          <w:color w:val="000000"/>
        </w:rPr>
      </w:pPr>
      <w:r w:rsidRPr="00711A72">
        <w:rPr>
          <w:b/>
          <w:bCs/>
          <w:color w:val="000000"/>
        </w:rPr>
        <w:t>Unidad Patrocinante</w:t>
      </w:r>
    </w:p>
    <w:p w:rsidR="00711A72" w:rsidRDefault="00F60CA0" w:rsidP="00711A72">
      <w:pPr>
        <w:pStyle w:val="NormalWeb"/>
        <w:spacing w:before="0" w:beforeAutospacing="0" w:after="0" w:afterAutospacing="0" w:line="360" w:lineRule="auto"/>
        <w:ind w:firstLine="709"/>
        <w:jc w:val="both"/>
        <w:rPr>
          <w:bCs/>
          <w:color w:val="000000"/>
        </w:rPr>
      </w:pPr>
      <w:r w:rsidRPr="00711A72">
        <w:rPr>
          <w:bCs/>
          <w:color w:val="000000"/>
        </w:rPr>
        <w:t xml:space="preserve">Corporación Universitaria Minuto de Dios (UNIMINUTO), </w:t>
      </w:r>
      <w:r w:rsidR="00711A72" w:rsidRPr="00711A72">
        <w:rPr>
          <w:bCs/>
          <w:color w:val="000000"/>
        </w:rPr>
        <w:t>Vicerrectoría Académica U.V.D</w:t>
      </w:r>
      <w:r w:rsidRPr="00711A72">
        <w:rPr>
          <w:bCs/>
          <w:color w:val="000000"/>
        </w:rPr>
        <w:t>.</w:t>
      </w:r>
    </w:p>
    <w:p w:rsidR="00711A72" w:rsidRDefault="00711A72" w:rsidP="00711A72">
      <w:pPr>
        <w:pStyle w:val="NormalWeb"/>
        <w:spacing w:before="0" w:beforeAutospacing="0" w:after="0" w:afterAutospacing="0" w:line="360" w:lineRule="auto"/>
        <w:jc w:val="both"/>
        <w:rPr>
          <w:bCs/>
          <w:color w:val="000000"/>
        </w:rPr>
      </w:pPr>
    </w:p>
    <w:p w:rsidR="00711A72" w:rsidRDefault="00F60CA0" w:rsidP="00711A72">
      <w:pPr>
        <w:pStyle w:val="NormalWeb"/>
        <w:spacing w:before="0" w:beforeAutospacing="0" w:after="0" w:afterAutospacing="0" w:line="360" w:lineRule="auto"/>
        <w:jc w:val="both"/>
        <w:rPr>
          <w:b/>
          <w:bCs/>
          <w:color w:val="000000"/>
        </w:rPr>
      </w:pPr>
      <w:r w:rsidRPr="00711A72">
        <w:rPr>
          <w:b/>
          <w:bCs/>
          <w:color w:val="000000"/>
        </w:rPr>
        <w:t>Palabras Claves</w:t>
      </w:r>
    </w:p>
    <w:p w:rsidR="00711A72" w:rsidRDefault="00BB15A5" w:rsidP="00711A72">
      <w:pPr>
        <w:pStyle w:val="NormalWeb"/>
        <w:spacing w:before="0" w:beforeAutospacing="0" w:after="0" w:afterAutospacing="0" w:line="360" w:lineRule="auto"/>
        <w:ind w:firstLine="709"/>
        <w:jc w:val="both"/>
        <w:rPr>
          <w:bCs/>
          <w:color w:val="000000"/>
        </w:rPr>
      </w:pPr>
      <w:r w:rsidRPr="00711A72">
        <w:rPr>
          <w:lang w:val="es-MX"/>
        </w:rPr>
        <w:t xml:space="preserve">Prácticas, Informes, Financieros, Contratación, Experiencia </w:t>
      </w:r>
      <w:r w:rsidR="003612B6" w:rsidRPr="00711A72">
        <w:rPr>
          <w:bCs/>
          <w:color w:val="000000"/>
        </w:rPr>
        <w:t>Auditoria gubernamental, auditoria, control interno</w:t>
      </w:r>
      <w:r w:rsidRPr="00711A72">
        <w:rPr>
          <w:bCs/>
          <w:color w:val="000000"/>
        </w:rPr>
        <w:t>.</w:t>
      </w:r>
    </w:p>
    <w:p w:rsidR="00711A72" w:rsidRDefault="00711A72" w:rsidP="00711A72">
      <w:pPr>
        <w:pStyle w:val="NormalWeb"/>
        <w:spacing w:before="0" w:beforeAutospacing="0" w:after="0" w:afterAutospacing="0" w:line="360" w:lineRule="auto"/>
        <w:jc w:val="both"/>
        <w:rPr>
          <w:bCs/>
          <w:color w:val="000000"/>
        </w:rPr>
      </w:pPr>
    </w:p>
    <w:p w:rsidR="00711A72" w:rsidRDefault="00F60CA0" w:rsidP="00711A72">
      <w:pPr>
        <w:pStyle w:val="NormalWeb"/>
        <w:spacing w:before="0" w:beforeAutospacing="0" w:after="0" w:afterAutospacing="0" w:line="360" w:lineRule="auto"/>
        <w:jc w:val="both"/>
        <w:rPr>
          <w:b/>
          <w:bCs/>
        </w:rPr>
      </w:pPr>
      <w:r w:rsidRPr="00711A72">
        <w:rPr>
          <w:b/>
          <w:bCs/>
        </w:rPr>
        <w:t>Descripción</w:t>
      </w:r>
    </w:p>
    <w:p w:rsidR="00792E57" w:rsidRDefault="00792E57" w:rsidP="00711A72">
      <w:pPr>
        <w:pStyle w:val="NormalWeb"/>
        <w:spacing w:before="0" w:beforeAutospacing="0" w:after="0" w:afterAutospacing="0" w:line="360" w:lineRule="auto"/>
        <w:jc w:val="both"/>
        <w:rPr>
          <w:b/>
          <w:bCs/>
        </w:rPr>
      </w:pPr>
    </w:p>
    <w:p w:rsidR="00711A72" w:rsidRDefault="00AD7BF8" w:rsidP="00711A72">
      <w:pPr>
        <w:pStyle w:val="NormalWeb"/>
        <w:spacing w:before="0" w:beforeAutospacing="0" w:after="0" w:afterAutospacing="0" w:line="360" w:lineRule="auto"/>
        <w:ind w:firstLine="709"/>
        <w:jc w:val="both"/>
        <w:rPr>
          <w:color w:val="000000" w:themeColor="text1"/>
        </w:rPr>
      </w:pPr>
      <w:r w:rsidRPr="00711A72">
        <w:rPr>
          <w:color w:val="000000" w:themeColor="text1"/>
        </w:rPr>
        <w:t xml:space="preserve">En </w:t>
      </w:r>
      <w:r w:rsidR="003612B6" w:rsidRPr="00711A72">
        <w:rPr>
          <w:color w:val="000000" w:themeColor="text1"/>
        </w:rPr>
        <w:t xml:space="preserve">la actualidad </w:t>
      </w:r>
      <w:r w:rsidRPr="00711A72">
        <w:rPr>
          <w:color w:val="000000" w:themeColor="text1"/>
        </w:rPr>
        <w:t xml:space="preserve">los procesos de liquidación de los diferentes contratos que se realizan y ejecutan en especial con las entidades públicas estos no siempre en su etapa final se ciñen estrictamente a la normatividad </w:t>
      </w:r>
      <w:r w:rsidR="00711A72" w:rsidRPr="00711A72">
        <w:rPr>
          <w:color w:val="000000" w:themeColor="text1"/>
        </w:rPr>
        <w:t>vigente y</w:t>
      </w:r>
      <w:r w:rsidRPr="00711A72">
        <w:rPr>
          <w:color w:val="000000" w:themeColor="text1"/>
        </w:rPr>
        <w:t xml:space="preserve"> es por ello que quienes en estos intervienen se ven envueltos en escándalos de presuntas irregularidades que muchas veces terminan por enlodar el buen nombre de estas personas.</w:t>
      </w:r>
    </w:p>
    <w:p w:rsidR="00AD7BF8" w:rsidRPr="00711A72" w:rsidRDefault="00AD7BF8" w:rsidP="00711A72">
      <w:pPr>
        <w:pStyle w:val="NormalWeb"/>
        <w:spacing w:before="0" w:beforeAutospacing="0" w:after="0" w:afterAutospacing="0" w:line="360" w:lineRule="auto"/>
        <w:ind w:firstLine="709"/>
        <w:jc w:val="both"/>
        <w:rPr>
          <w:color w:val="000000" w:themeColor="text1"/>
        </w:rPr>
      </w:pPr>
      <w:r w:rsidRPr="00711A72">
        <w:rPr>
          <w:color w:val="000000" w:themeColor="text1"/>
        </w:rPr>
        <w:lastRenderedPageBreak/>
        <w:t>Es por ello que se hace necesario fortalecer este proceso en especial en la AUNAP donde desarrollé mis prácticas profesionales y evidencie esta falencia en el área en la que trabajé.</w:t>
      </w:r>
    </w:p>
    <w:p w:rsidR="00F60CA0" w:rsidRPr="00711A72" w:rsidRDefault="00F60CA0" w:rsidP="00711A72">
      <w:pPr>
        <w:tabs>
          <w:tab w:val="left" w:pos="5907"/>
        </w:tabs>
        <w:autoSpaceDE w:val="0"/>
        <w:autoSpaceDN w:val="0"/>
        <w:adjustRightInd w:val="0"/>
        <w:spacing w:line="360" w:lineRule="auto"/>
        <w:rPr>
          <w:b/>
          <w:bCs/>
          <w:color w:val="000000"/>
          <w:lang w:val="es-CO"/>
        </w:rPr>
      </w:pPr>
    </w:p>
    <w:p w:rsidR="00F60CA0" w:rsidRPr="00711A72" w:rsidRDefault="00F60CA0" w:rsidP="00711A72">
      <w:pPr>
        <w:tabs>
          <w:tab w:val="left" w:pos="1044"/>
          <w:tab w:val="left" w:pos="5907"/>
        </w:tabs>
        <w:spacing w:line="360" w:lineRule="auto"/>
        <w:jc w:val="both"/>
        <w:rPr>
          <w:b/>
          <w:bCs/>
        </w:rPr>
      </w:pPr>
      <w:r w:rsidRPr="00711A72">
        <w:rPr>
          <w:b/>
          <w:bCs/>
        </w:rPr>
        <w:t>Fuentes</w:t>
      </w:r>
    </w:p>
    <w:p w:rsidR="00BB15A5" w:rsidRPr="00711A72" w:rsidRDefault="00BB15A5" w:rsidP="00711A72">
      <w:pPr>
        <w:pStyle w:val="Prrafodelista"/>
        <w:numPr>
          <w:ilvl w:val="0"/>
          <w:numId w:val="2"/>
        </w:numPr>
        <w:spacing w:line="360" w:lineRule="auto"/>
        <w:rPr>
          <w:rStyle w:val="Hipervnculo"/>
          <w:rFonts w:ascii="Times New Roman" w:hAnsi="Times New Roman" w:cs="Times New Roman"/>
          <w:sz w:val="24"/>
          <w:szCs w:val="24"/>
        </w:rPr>
      </w:pPr>
      <w:r w:rsidRPr="00711A72">
        <w:rPr>
          <w:rFonts w:ascii="Times New Roman" w:hAnsi="Times New Roman" w:cs="Times New Roman"/>
          <w:sz w:val="24"/>
          <w:szCs w:val="24"/>
        </w:rPr>
        <w:t xml:space="preserve">Autoridad Nacional de Acuicultura y Pesca “AUNAP”. Página web: </w:t>
      </w:r>
      <w:hyperlink r:id="rId9" w:history="1"/>
    </w:p>
    <w:p w:rsidR="00BB15A5" w:rsidRPr="00711A72" w:rsidRDefault="00BB15A5" w:rsidP="00711A72">
      <w:pPr>
        <w:pStyle w:val="Prrafodelista"/>
        <w:numPr>
          <w:ilvl w:val="0"/>
          <w:numId w:val="2"/>
        </w:numPr>
        <w:spacing w:line="360" w:lineRule="auto"/>
        <w:rPr>
          <w:rFonts w:ascii="Times New Roman" w:hAnsi="Times New Roman" w:cs="Times New Roman"/>
          <w:color w:val="0000FF"/>
          <w:sz w:val="24"/>
          <w:szCs w:val="24"/>
          <w:u w:val="single"/>
        </w:rPr>
      </w:pPr>
      <w:r w:rsidRPr="00711A72">
        <w:rPr>
          <w:rFonts w:ascii="Times New Roman" w:hAnsi="Times New Roman" w:cs="Times New Roman"/>
          <w:sz w:val="24"/>
          <w:szCs w:val="24"/>
        </w:rPr>
        <w:t xml:space="preserve">Juliao Vargas, C. G. (2013). </w:t>
      </w:r>
      <w:r w:rsidRPr="00711A72">
        <w:rPr>
          <w:rFonts w:ascii="Times New Roman" w:hAnsi="Times New Roman" w:cs="Times New Roman"/>
          <w:i/>
          <w:sz w:val="24"/>
          <w:szCs w:val="24"/>
        </w:rPr>
        <w:t>Una pedagogía praxeológica.</w:t>
      </w:r>
      <w:r w:rsidRPr="00711A72">
        <w:rPr>
          <w:rFonts w:ascii="Times New Roman" w:hAnsi="Times New Roman" w:cs="Times New Roman"/>
          <w:sz w:val="24"/>
          <w:szCs w:val="24"/>
        </w:rPr>
        <w:t xml:space="preserve"> Corporación Universitaria Minuto de Dios.</w:t>
      </w:r>
    </w:p>
    <w:p w:rsidR="00BB15A5" w:rsidRPr="00711A72" w:rsidRDefault="00BB15A5" w:rsidP="00711A72">
      <w:pPr>
        <w:pStyle w:val="Prrafodelista"/>
        <w:numPr>
          <w:ilvl w:val="0"/>
          <w:numId w:val="2"/>
        </w:numPr>
        <w:spacing w:line="360" w:lineRule="auto"/>
        <w:rPr>
          <w:rFonts w:ascii="Times New Roman" w:hAnsi="Times New Roman" w:cs="Times New Roman"/>
          <w:color w:val="0000FF"/>
          <w:sz w:val="24"/>
          <w:szCs w:val="24"/>
          <w:u w:val="single"/>
        </w:rPr>
      </w:pPr>
      <w:r w:rsidRPr="00711A72">
        <w:rPr>
          <w:rFonts w:ascii="Times New Roman" w:hAnsi="Times New Roman" w:cs="Times New Roman"/>
          <w:sz w:val="24"/>
          <w:szCs w:val="24"/>
        </w:rPr>
        <w:t xml:space="preserve">Uniminuto Virtual y a Distancia (2014). </w:t>
      </w:r>
      <w:r w:rsidRPr="00711A72">
        <w:rPr>
          <w:rFonts w:ascii="Times New Roman" w:hAnsi="Times New Roman" w:cs="Times New Roman"/>
          <w:i/>
          <w:sz w:val="24"/>
          <w:szCs w:val="24"/>
        </w:rPr>
        <w:t>Lineamientos para la práctica profesional Uniminuto Virtual y a Distancia</w:t>
      </w:r>
      <w:r w:rsidRPr="00711A72">
        <w:rPr>
          <w:rFonts w:ascii="Times New Roman" w:hAnsi="Times New Roman" w:cs="Times New Roman"/>
          <w:sz w:val="24"/>
          <w:szCs w:val="24"/>
        </w:rPr>
        <w:t>. Recuperado de: http://www.uniminuto.edu/documents/992197/6960428/LINEAMIENTOS_PRACTICAS_PROFESIONALES+APROBADO+CAS.pdf/86cdc6bc-93bd-4121-8eb2-feafd20ffd7</w:t>
      </w:r>
    </w:p>
    <w:p w:rsidR="00BB15A5" w:rsidRPr="00711A72" w:rsidRDefault="00BB15A5" w:rsidP="00711A72">
      <w:pPr>
        <w:pStyle w:val="Prrafodelista"/>
        <w:numPr>
          <w:ilvl w:val="0"/>
          <w:numId w:val="2"/>
        </w:numPr>
        <w:spacing w:line="360" w:lineRule="auto"/>
        <w:rPr>
          <w:rFonts w:ascii="Times New Roman" w:hAnsi="Times New Roman" w:cs="Times New Roman"/>
          <w:color w:val="0000FF"/>
          <w:sz w:val="24"/>
          <w:szCs w:val="24"/>
          <w:u w:val="single"/>
        </w:rPr>
      </w:pPr>
      <w:r w:rsidRPr="00711A72">
        <w:rPr>
          <w:rFonts w:ascii="Times New Roman" w:hAnsi="Times New Roman" w:cs="Times New Roman"/>
          <w:sz w:val="24"/>
          <w:szCs w:val="24"/>
        </w:rPr>
        <w:t xml:space="preserve">Víctor Manuel Arroyo León (2008), </w:t>
      </w:r>
      <w:r w:rsidRPr="00711A72">
        <w:rPr>
          <w:rFonts w:ascii="Times New Roman" w:hAnsi="Times New Roman" w:cs="Times New Roman"/>
          <w:i/>
          <w:sz w:val="24"/>
          <w:szCs w:val="24"/>
        </w:rPr>
        <w:t>Contabilidad Financiera Básica</w:t>
      </w:r>
    </w:p>
    <w:p w:rsidR="00BB15A5" w:rsidRPr="00711A72" w:rsidRDefault="00BB15A5" w:rsidP="00711A72">
      <w:pPr>
        <w:pStyle w:val="Prrafodelista"/>
        <w:numPr>
          <w:ilvl w:val="0"/>
          <w:numId w:val="2"/>
        </w:numPr>
        <w:spacing w:line="360" w:lineRule="auto"/>
        <w:rPr>
          <w:rFonts w:ascii="Times New Roman" w:hAnsi="Times New Roman" w:cs="Times New Roman"/>
          <w:color w:val="0000FF"/>
          <w:sz w:val="24"/>
          <w:szCs w:val="24"/>
          <w:u w:val="single"/>
        </w:rPr>
      </w:pPr>
      <w:r w:rsidRPr="00711A72">
        <w:rPr>
          <w:rFonts w:ascii="Times New Roman" w:hAnsi="Times New Roman" w:cs="Times New Roman"/>
          <w:sz w:val="24"/>
          <w:szCs w:val="24"/>
        </w:rPr>
        <w:t xml:space="preserve">Marcial Córdoba Padilla (2009), </w:t>
      </w:r>
      <w:r w:rsidRPr="00711A72">
        <w:rPr>
          <w:rFonts w:ascii="Times New Roman" w:hAnsi="Times New Roman" w:cs="Times New Roman"/>
          <w:i/>
          <w:sz w:val="24"/>
          <w:szCs w:val="24"/>
        </w:rPr>
        <w:t>Finanzas Publicas</w:t>
      </w:r>
    </w:p>
    <w:p w:rsidR="00BB15A5" w:rsidRPr="00711A72" w:rsidRDefault="00BB15A5" w:rsidP="00711A72">
      <w:pPr>
        <w:pStyle w:val="Prrafodelista"/>
        <w:numPr>
          <w:ilvl w:val="0"/>
          <w:numId w:val="2"/>
        </w:numPr>
        <w:spacing w:line="360" w:lineRule="auto"/>
        <w:rPr>
          <w:rFonts w:ascii="Times New Roman" w:hAnsi="Times New Roman" w:cs="Times New Roman"/>
          <w:color w:val="0000FF"/>
          <w:sz w:val="24"/>
          <w:szCs w:val="24"/>
          <w:u w:val="single"/>
        </w:rPr>
      </w:pPr>
      <w:r w:rsidRPr="00711A72">
        <w:rPr>
          <w:rFonts w:ascii="Times New Roman" w:hAnsi="Times New Roman" w:cs="Times New Roman"/>
          <w:sz w:val="24"/>
          <w:szCs w:val="24"/>
        </w:rPr>
        <w:t xml:space="preserve">Guadalupe A Ochoa Setzer, Roxana SaldivarDelAngel (2012), </w:t>
      </w:r>
      <w:r w:rsidRPr="00711A72">
        <w:rPr>
          <w:rFonts w:ascii="Times New Roman" w:hAnsi="Times New Roman" w:cs="Times New Roman"/>
          <w:i/>
          <w:sz w:val="24"/>
          <w:szCs w:val="24"/>
        </w:rPr>
        <w:t>Administración Financiera</w:t>
      </w:r>
    </w:p>
    <w:p w:rsidR="00F60CA0" w:rsidRDefault="00F60CA0" w:rsidP="00711A72">
      <w:pPr>
        <w:tabs>
          <w:tab w:val="left" w:pos="1044"/>
          <w:tab w:val="left" w:pos="5907"/>
        </w:tabs>
        <w:spacing w:line="360" w:lineRule="auto"/>
        <w:jc w:val="both"/>
        <w:rPr>
          <w:b/>
          <w:bCs/>
        </w:rPr>
      </w:pPr>
      <w:r w:rsidRPr="00711A72">
        <w:rPr>
          <w:b/>
          <w:bCs/>
        </w:rPr>
        <w:t>Contenidos</w:t>
      </w:r>
    </w:p>
    <w:p w:rsidR="00792E57" w:rsidRDefault="00792E57" w:rsidP="00711A72">
      <w:pPr>
        <w:tabs>
          <w:tab w:val="left" w:pos="1044"/>
          <w:tab w:val="left" w:pos="5907"/>
        </w:tabs>
        <w:spacing w:line="360" w:lineRule="auto"/>
        <w:jc w:val="both"/>
        <w:rPr>
          <w:b/>
          <w:bCs/>
        </w:rPr>
      </w:pPr>
    </w:p>
    <w:p w:rsidR="00711A72" w:rsidRDefault="001A608C" w:rsidP="00711A72">
      <w:pPr>
        <w:pStyle w:val="Textoindependiente"/>
        <w:spacing w:before="64" w:line="360" w:lineRule="auto"/>
        <w:ind w:firstLine="709"/>
        <w:rPr>
          <w:color w:val="000000" w:themeColor="text1"/>
          <w:lang w:val="es-CO"/>
        </w:rPr>
      </w:pPr>
      <w:r w:rsidRPr="00711A72">
        <w:rPr>
          <w:color w:val="000000" w:themeColor="text1"/>
          <w:lang w:val="es-CO"/>
        </w:rPr>
        <w:t>Inicialmente lo que se quiere mostrar por medio d</w:t>
      </w:r>
      <w:r w:rsidR="00AD7BF8" w:rsidRPr="00711A72">
        <w:rPr>
          <w:color w:val="000000" w:themeColor="text1"/>
          <w:lang w:val="es-CO"/>
        </w:rPr>
        <w:t>e esta investigación es como la no observancia de la norma en materia contractual, especialmente al momento de liquidar cada uno de los contratos realizados para el desarrollo de las actividades que ayudan con el alcance de los objetivos de la entidad.</w:t>
      </w:r>
    </w:p>
    <w:p w:rsidR="00792E57" w:rsidRDefault="00792E57" w:rsidP="00711A72">
      <w:pPr>
        <w:pStyle w:val="Textoindependiente"/>
        <w:spacing w:before="64" w:line="360" w:lineRule="auto"/>
        <w:ind w:firstLine="709"/>
        <w:rPr>
          <w:color w:val="000000" w:themeColor="text1"/>
          <w:lang w:val="es-CO"/>
        </w:rPr>
      </w:pPr>
    </w:p>
    <w:p w:rsidR="00AD7BF8" w:rsidRPr="00711A72" w:rsidRDefault="00AD7BF8" w:rsidP="00711A72">
      <w:pPr>
        <w:pStyle w:val="Textoindependiente"/>
        <w:spacing w:before="64" w:line="360" w:lineRule="auto"/>
        <w:ind w:firstLine="709"/>
        <w:rPr>
          <w:color w:val="000000" w:themeColor="text1"/>
          <w:lang w:val="es-CO"/>
        </w:rPr>
      </w:pPr>
      <w:r w:rsidRPr="00711A72">
        <w:rPr>
          <w:color w:val="000000" w:themeColor="text1"/>
          <w:lang w:val="es-CO"/>
        </w:rPr>
        <w:t xml:space="preserve">Esta mala práctica al generalizarse </w:t>
      </w:r>
      <w:r w:rsidR="00181F2F" w:rsidRPr="00711A72">
        <w:rPr>
          <w:color w:val="000000" w:themeColor="text1"/>
          <w:lang w:val="es-CO"/>
        </w:rPr>
        <w:t xml:space="preserve">hace que sea menos eficiente </w:t>
      </w:r>
      <w:r w:rsidR="00711A72" w:rsidRPr="00711A72">
        <w:rPr>
          <w:color w:val="000000" w:themeColor="text1"/>
          <w:lang w:val="es-CO"/>
        </w:rPr>
        <w:t>la administración</w:t>
      </w:r>
      <w:r w:rsidR="00181F2F" w:rsidRPr="00711A72">
        <w:rPr>
          <w:color w:val="000000" w:themeColor="text1"/>
          <w:lang w:val="es-CO"/>
        </w:rPr>
        <w:t xml:space="preserve"> pública socavando la institucionalidad del Estado.</w:t>
      </w:r>
    </w:p>
    <w:p w:rsidR="00AD7BF8" w:rsidRPr="00711A72" w:rsidRDefault="00AD7BF8" w:rsidP="00711A72">
      <w:pPr>
        <w:tabs>
          <w:tab w:val="left" w:pos="1044"/>
          <w:tab w:val="left" w:pos="5907"/>
        </w:tabs>
        <w:spacing w:line="360" w:lineRule="auto"/>
        <w:jc w:val="both"/>
        <w:rPr>
          <w:bCs/>
        </w:rPr>
      </w:pPr>
    </w:p>
    <w:p w:rsidR="00F60CA0" w:rsidRDefault="00F60CA0" w:rsidP="00711A72">
      <w:pPr>
        <w:tabs>
          <w:tab w:val="left" w:pos="1044"/>
          <w:tab w:val="left" w:pos="5907"/>
        </w:tabs>
        <w:spacing w:line="360" w:lineRule="auto"/>
        <w:jc w:val="both"/>
        <w:rPr>
          <w:b/>
          <w:bCs/>
        </w:rPr>
      </w:pPr>
      <w:r w:rsidRPr="00711A72">
        <w:rPr>
          <w:b/>
          <w:bCs/>
        </w:rPr>
        <w:t>Metodología</w:t>
      </w:r>
    </w:p>
    <w:p w:rsidR="00792E57" w:rsidRPr="00711A72" w:rsidRDefault="00792E57" w:rsidP="00711A72">
      <w:pPr>
        <w:tabs>
          <w:tab w:val="left" w:pos="1044"/>
          <w:tab w:val="left" w:pos="5907"/>
        </w:tabs>
        <w:spacing w:line="360" w:lineRule="auto"/>
        <w:jc w:val="both"/>
        <w:rPr>
          <w:b/>
          <w:bCs/>
        </w:rPr>
      </w:pPr>
    </w:p>
    <w:p w:rsidR="00792E57" w:rsidRDefault="00F60CA0" w:rsidP="00792E57">
      <w:pPr>
        <w:spacing w:line="360" w:lineRule="auto"/>
        <w:ind w:firstLine="709"/>
        <w:jc w:val="both"/>
        <w:rPr>
          <w:color w:val="000000" w:themeColor="text1"/>
          <w:lang w:val="es-CO"/>
        </w:rPr>
      </w:pPr>
      <w:r w:rsidRPr="00711A72">
        <w:rPr>
          <w:lang w:val="es-CO"/>
        </w:rPr>
        <w:t>Enfoque cualitativo</w:t>
      </w:r>
      <w:r w:rsidR="00792E57">
        <w:rPr>
          <w:lang w:val="es-CO"/>
        </w:rPr>
        <w:t xml:space="preserve">: </w:t>
      </w:r>
      <w:r w:rsidR="00181F2F" w:rsidRPr="00711A72">
        <w:rPr>
          <w:color w:val="000000" w:themeColor="text1"/>
          <w:lang w:val="es-CO"/>
        </w:rPr>
        <w:t>El enfoq</w:t>
      </w:r>
      <w:r w:rsidR="00F6524E" w:rsidRPr="00711A72">
        <w:rPr>
          <w:color w:val="000000" w:themeColor="text1"/>
          <w:lang w:val="es-CO"/>
        </w:rPr>
        <w:t>ue d</w:t>
      </w:r>
      <w:r w:rsidR="00181F2F" w:rsidRPr="00711A72">
        <w:rPr>
          <w:color w:val="000000" w:themeColor="text1"/>
          <w:lang w:val="es-CO"/>
        </w:rPr>
        <w:t>e la investigación</w:t>
      </w:r>
      <w:r w:rsidR="00F6524E" w:rsidRPr="00711A72">
        <w:rPr>
          <w:color w:val="000000" w:themeColor="text1"/>
          <w:lang w:val="es-CO"/>
        </w:rPr>
        <w:t>,</w:t>
      </w:r>
      <w:r w:rsidR="00181F2F" w:rsidRPr="00711A72">
        <w:rPr>
          <w:color w:val="000000" w:themeColor="text1"/>
          <w:lang w:val="es-CO"/>
        </w:rPr>
        <w:t xml:space="preserve"> el presente trabajo </w:t>
      </w:r>
      <w:r w:rsidR="00792E57" w:rsidRPr="00711A72">
        <w:rPr>
          <w:color w:val="000000" w:themeColor="text1"/>
          <w:lang w:val="es-CO"/>
        </w:rPr>
        <w:t>de investigación</w:t>
      </w:r>
      <w:r w:rsidR="00F6524E" w:rsidRPr="00711A72">
        <w:rPr>
          <w:color w:val="000000" w:themeColor="text1"/>
          <w:lang w:val="es-CO"/>
        </w:rPr>
        <w:t xml:space="preserve"> </w:t>
      </w:r>
      <w:r w:rsidR="00181F2F" w:rsidRPr="00711A72">
        <w:rPr>
          <w:color w:val="000000" w:themeColor="text1"/>
          <w:lang w:val="es-CO"/>
        </w:rPr>
        <w:t xml:space="preserve">tiene una metodología </w:t>
      </w:r>
      <w:r w:rsidR="00F6524E" w:rsidRPr="00711A72">
        <w:rPr>
          <w:color w:val="000000" w:themeColor="text1"/>
          <w:lang w:val="es-CO"/>
        </w:rPr>
        <w:t>cualitativ</w:t>
      </w:r>
      <w:r w:rsidR="00181F2F" w:rsidRPr="00711A72">
        <w:rPr>
          <w:color w:val="000000" w:themeColor="text1"/>
          <w:lang w:val="es-CO"/>
        </w:rPr>
        <w:t>a</w:t>
      </w:r>
      <w:r w:rsidR="00F6524E" w:rsidRPr="00711A72">
        <w:rPr>
          <w:color w:val="000000" w:themeColor="text1"/>
          <w:lang w:val="es-CO"/>
        </w:rPr>
        <w:t xml:space="preserve"> ya que se está apreciando la realidad de la </w:t>
      </w:r>
      <w:r w:rsidR="00181F2F" w:rsidRPr="00711A72">
        <w:rPr>
          <w:color w:val="000000" w:themeColor="text1"/>
          <w:lang w:val="es-CO"/>
        </w:rPr>
        <w:t>liquidación de los contratos suscritos por la Autoridad Nacional de Acuicultura y Pesca-AUNAP en el último año</w:t>
      </w:r>
      <w:r w:rsidR="00F6524E" w:rsidRPr="00711A72">
        <w:rPr>
          <w:color w:val="000000" w:themeColor="text1"/>
          <w:lang w:val="es-CO"/>
        </w:rPr>
        <w:t>, citando las diferentes p</w:t>
      </w:r>
      <w:r w:rsidR="00181F2F" w:rsidRPr="00711A72">
        <w:rPr>
          <w:color w:val="000000" w:themeColor="text1"/>
          <w:lang w:val="es-CO"/>
        </w:rPr>
        <w:t>roblemáticas que se dan en dicho</w:t>
      </w:r>
      <w:r w:rsidR="00F6524E" w:rsidRPr="00711A72">
        <w:rPr>
          <w:color w:val="000000" w:themeColor="text1"/>
          <w:lang w:val="es-CO"/>
        </w:rPr>
        <w:t xml:space="preserve"> </w:t>
      </w:r>
      <w:r w:rsidR="00181F2F" w:rsidRPr="00711A72">
        <w:rPr>
          <w:color w:val="000000" w:themeColor="text1"/>
          <w:lang w:val="es-CO"/>
        </w:rPr>
        <w:t>proceso.</w:t>
      </w:r>
    </w:p>
    <w:p w:rsidR="00792E57" w:rsidRDefault="00792E57" w:rsidP="00792E57">
      <w:pPr>
        <w:spacing w:line="360" w:lineRule="auto"/>
        <w:ind w:firstLine="709"/>
        <w:jc w:val="both"/>
        <w:rPr>
          <w:color w:val="000000" w:themeColor="text1"/>
          <w:lang w:val="es-CO"/>
        </w:rPr>
      </w:pPr>
    </w:p>
    <w:p w:rsidR="00F6524E" w:rsidRPr="00711A72" w:rsidRDefault="00F6524E" w:rsidP="00792E57">
      <w:pPr>
        <w:spacing w:line="360" w:lineRule="auto"/>
        <w:ind w:firstLine="709"/>
        <w:jc w:val="both"/>
        <w:rPr>
          <w:color w:val="000000" w:themeColor="text1"/>
          <w:lang w:val="es-CO"/>
        </w:rPr>
      </w:pPr>
      <w:r w:rsidRPr="00711A72">
        <w:rPr>
          <w:color w:val="000000" w:themeColor="text1"/>
          <w:lang w:val="es-CO"/>
        </w:rPr>
        <w:t>Se estudia la realidad desde un contexto real, tal cual como sucedió, buscando describir la situación a</w:t>
      </w:r>
      <w:r w:rsidR="00181F2F" w:rsidRPr="00711A72">
        <w:rPr>
          <w:color w:val="000000" w:themeColor="text1"/>
          <w:lang w:val="es-CO"/>
        </w:rPr>
        <w:t xml:space="preserve"> través </w:t>
      </w:r>
      <w:r w:rsidRPr="00711A72">
        <w:rPr>
          <w:color w:val="000000" w:themeColor="text1"/>
          <w:lang w:val="es-CO"/>
        </w:rPr>
        <w:t>de la recolección de datos verídicos, describiendo los acontecimientos como tal y la manera cómo afecta a todas las personas implicadas.</w:t>
      </w:r>
    </w:p>
    <w:p w:rsidR="00F60CA0" w:rsidRPr="00711A72" w:rsidRDefault="00F60CA0" w:rsidP="00711A72">
      <w:pPr>
        <w:tabs>
          <w:tab w:val="left" w:pos="1044"/>
          <w:tab w:val="left" w:pos="5907"/>
        </w:tabs>
        <w:spacing w:line="360" w:lineRule="auto"/>
        <w:jc w:val="both"/>
        <w:rPr>
          <w:bCs/>
        </w:rPr>
      </w:pPr>
    </w:p>
    <w:p w:rsidR="00F60CA0" w:rsidRDefault="00F60CA0" w:rsidP="00711A72">
      <w:pPr>
        <w:tabs>
          <w:tab w:val="left" w:pos="1044"/>
          <w:tab w:val="left" w:pos="5907"/>
        </w:tabs>
        <w:spacing w:line="360" w:lineRule="auto"/>
        <w:jc w:val="both"/>
        <w:rPr>
          <w:b/>
          <w:bCs/>
        </w:rPr>
      </w:pPr>
      <w:r w:rsidRPr="00711A72">
        <w:rPr>
          <w:b/>
          <w:bCs/>
        </w:rPr>
        <w:t xml:space="preserve">Conclusiones </w:t>
      </w:r>
    </w:p>
    <w:p w:rsidR="00792E57" w:rsidRPr="00711A72" w:rsidRDefault="00792E57" w:rsidP="00711A72">
      <w:pPr>
        <w:tabs>
          <w:tab w:val="left" w:pos="1044"/>
          <w:tab w:val="left" w:pos="5907"/>
        </w:tabs>
        <w:spacing w:line="360" w:lineRule="auto"/>
        <w:jc w:val="both"/>
        <w:rPr>
          <w:b/>
          <w:bCs/>
        </w:rPr>
      </w:pPr>
    </w:p>
    <w:p w:rsidR="00792E57" w:rsidRDefault="00BB15A5" w:rsidP="00792E57">
      <w:pPr>
        <w:spacing w:line="360" w:lineRule="auto"/>
        <w:ind w:firstLine="709"/>
        <w:jc w:val="both"/>
        <w:rPr>
          <w:color w:val="000000" w:themeColor="text1"/>
          <w:lang w:val="es-CO"/>
        </w:rPr>
      </w:pPr>
      <w:r w:rsidRPr="00711A72">
        <w:rPr>
          <w:color w:val="000000" w:themeColor="text1"/>
          <w:lang w:val="es-CO"/>
        </w:rPr>
        <w:t>Las presentes conclusiones y recomendaciones se realizan a partir de las prácticas profesionales realizadas en la AUTORIDAD NACIONAL DE ACUICULTURA Y PESCA   “AUNAP”, como se ha dicho en múltiples ocasiones la práctica profesional me brindó la oportunidad de aplicar los conocimientos adquiridos en el aula, desarrollar sus competencias y evidenciar nuevas como parte de mi perfil profesional, me ayudó a contar con experiencia laboral y con un panorama real de las dificultades a las que se enfrentan los profesionales de la contaduría pública, así como de las responsabilidades y satisfacciones profesionales que trae consigo el formar parte del talento humano de una empresa, principalmente en mi caso particular que es una entidad del Estado y ha sido mi mayor logro y satisfacción personal.</w:t>
      </w:r>
    </w:p>
    <w:p w:rsidR="00792E57" w:rsidRDefault="00792E57" w:rsidP="00792E57">
      <w:pPr>
        <w:spacing w:line="360" w:lineRule="auto"/>
        <w:ind w:firstLine="709"/>
        <w:jc w:val="both"/>
        <w:rPr>
          <w:color w:val="000000" w:themeColor="text1"/>
          <w:lang w:val="es-CO"/>
        </w:rPr>
      </w:pPr>
    </w:p>
    <w:p w:rsidR="00BB15A5" w:rsidRPr="00711A72" w:rsidRDefault="00BB15A5" w:rsidP="00792E57">
      <w:pPr>
        <w:spacing w:line="360" w:lineRule="auto"/>
        <w:ind w:firstLine="709"/>
        <w:jc w:val="both"/>
        <w:rPr>
          <w:b/>
          <w:lang w:val="es-CO"/>
        </w:rPr>
      </w:pPr>
      <w:bookmarkStart w:id="0" w:name="_GoBack"/>
      <w:bookmarkEnd w:id="0"/>
      <w:r w:rsidRPr="00711A72">
        <w:rPr>
          <w:color w:val="000000" w:themeColor="text1"/>
          <w:lang w:val="es-CO"/>
        </w:rPr>
        <w:t>Por lo que mi compromiso en el desarrollo de mis habilidades como empleada y el conocimiento adquirido en la UNIMINUTO, me permitieron presentar el tema “Fortalecimiento de las herramientas jurídicas y contables para evitar la extemporaneidad en la liquidación de contratos en la autoridad nacional de acuicultura y pesca “AUNAP”, con el que de manera humilde pretendo aportar mi granito de arena para que la oficina en la que realizo mis competencias laborales aumente su productividad y se trabaje de manera armónica con los contratos que se reciben para liquidar y dar el mejor uso a las herramientas jurídicas y contables que existen para un mejor desempeño como un equipo de funcionarios públicos cuyo deber es lograr la eficiencia y evitar el detrimento patrimonial que suele ser la principal  consecuencia.</w:t>
      </w:r>
    </w:p>
    <w:p w:rsidR="00F60CA0" w:rsidRPr="00711A72" w:rsidRDefault="00F60CA0" w:rsidP="00711A72">
      <w:pPr>
        <w:tabs>
          <w:tab w:val="left" w:pos="1044"/>
          <w:tab w:val="left" w:pos="5907"/>
        </w:tabs>
        <w:spacing w:line="360" w:lineRule="auto"/>
        <w:jc w:val="both"/>
        <w:rPr>
          <w:b/>
          <w:bCs/>
          <w:lang w:val="es-CO"/>
        </w:rPr>
      </w:pPr>
    </w:p>
    <w:sectPr w:rsidR="00F60CA0" w:rsidRPr="00711A72" w:rsidSect="00711A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49B" w:rsidRDefault="005E249B" w:rsidP="00F6524E">
      <w:r>
        <w:separator/>
      </w:r>
    </w:p>
  </w:endnote>
  <w:endnote w:type="continuationSeparator" w:id="0">
    <w:p w:rsidR="005E249B" w:rsidRDefault="005E249B" w:rsidP="00F6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49B" w:rsidRDefault="005E249B" w:rsidP="00F6524E">
      <w:r>
        <w:separator/>
      </w:r>
    </w:p>
  </w:footnote>
  <w:footnote w:type="continuationSeparator" w:id="0">
    <w:p w:rsidR="005E249B" w:rsidRDefault="005E249B" w:rsidP="00F65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1781D"/>
    <w:multiLevelType w:val="hybridMultilevel"/>
    <w:tmpl w:val="9EE8D2A4"/>
    <w:lvl w:ilvl="0" w:tplc="68144C98">
      <w:start w:val="1"/>
      <w:numFmt w:val="bullet"/>
      <w:lvlText w:val="-"/>
      <w:lvlJc w:val="left"/>
      <w:pPr>
        <w:ind w:left="839" w:hanging="358"/>
      </w:pPr>
      <w:rPr>
        <w:rFonts w:ascii="Times New Roman" w:eastAsia="Times New Roman" w:hAnsi="Times New Roman" w:hint="default"/>
        <w:w w:val="100"/>
        <w:sz w:val="28"/>
        <w:szCs w:val="28"/>
      </w:rPr>
    </w:lvl>
    <w:lvl w:ilvl="1" w:tplc="C1D6BBC0">
      <w:start w:val="1"/>
      <w:numFmt w:val="bullet"/>
      <w:lvlText w:val="•"/>
      <w:lvlJc w:val="left"/>
      <w:pPr>
        <w:ind w:left="1664" w:hanging="358"/>
      </w:pPr>
      <w:rPr>
        <w:rFonts w:hint="default"/>
      </w:rPr>
    </w:lvl>
    <w:lvl w:ilvl="2" w:tplc="39303998">
      <w:start w:val="1"/>
      <w:numFmt w:val="bullet"/>
      <w:lvlText w:val="•"/>
      <w:lvlJc w:val="left"/>
      <w:pPr>
        <w:ind w:left="2488" w:hanging="358"/>
      </w:pPr>
      <w:rPr>
        <w:rFonts w:hint="default"/>
      </w:rPr>
    </w:lvl>
    <w:lvl w:ilvl="3" w:tplc="DAEAC3C0">
      <w:start w:val="1"/>
      <w:numFmt w:val="bullet"/>
      <w:lvlText w:val="•"/>
      <w:lvlJc w:val="left"/>
      <w:pPr>
        <w:ind w:left="3312" w:hanging="358"/>
      </w:pPr>
      <w:rPr>
        <w:rFonts w:hint="default"/>
      </w:rPr>
    </w:lvl>
    <w:lvl w:ilvl="4" w:tplc="48C4FAC6">
      <w:start w:val="1"/>
      <w:numFmt w:val="bullet"/>
      <w:lvlText w:val="•"/>
      <w:lvlJc w:val="left"/>
      <w:pPr>
        <w:ind w:left="4136" w:hanging="358"/>
      </w:pPr>
      <w:rPr>
        <w:rFonts w:hint="default"/>
      </w:rPr>
    </w:lvl>
    <w:lvl w:ilvl="5" w:tplc="16701AF0">
      <w:start w:val="1"/>
      <w:numFmt w:val="bullet"/>
      <w:lvlText w:val="•"/>
      <w:lvlJc w:val="left"/>
      <w:pPr>
        <w:ind w:left="4960" w:hanging="358"/>
      </w:pPr>
      <w:rPr>
        <w:rFonts w:hint="default"/>
      </w:rPr>
    </w:lvl>
    <w:lvl w:ilvl="6" w:tplc="C952C25C">
      <w:start w:val="1"/>
      <w:numFmt w:val="bullet"/>
      <w:lvlText w:val="•"/>
      <w:lvlJc w:val="left"/>
      <w:pPr>
        <w:ind w:left="5784" w:hanging="358"/>
      </w:pPr>
      <w:rPr>
        <w:rFonts w:hint="default"/>
      </w:rPr>
    </w:lvl>
    <w:lvl w:ilvl="7" w:tplc="FFC8683A">
      <w:start w:val="1"/>
      <w:numFmt w:val="bullet"/>
      <w:lvlText w:val="•"/>
      <w:lvlJc w:val="left"/>
      <w:pPr>
        <w:ind w:left="6608" w:hanging="358"/>
      </w:pPr>
      <w:rPr>
        <w:rFonts w:hint="default"/>
      </w:rPr>
    </w:lvl>
    <w:lvl w:ilvl="8" w:tplc="055CE40A">
      <w:start w:val="1"/>
      <w:numFmt w:val="bullet"/>
      <w:lvlText w:val="•"/>
      <w:lvlJc w:val="left"/>
      <w:pPr>
        <w:ind w:left="7432" w:hanging="358"/>
      </w:pPr>
      <w:rPr>
        <w:rFonts w:hint="default"/>
      </w:rPr>
    </w:lvl>
  </w:abstractNum>
  <w:abstractNum w:abstractNumId="1" w15:restartNumberingAfterBreak="0">
    <w:nsid w:val="7E1C42E8"/>
    <w:multiLevelType w:val="hybridMultilevel"/>
    <w:tmpl w:val="A4B081E8"/>
    <w:lvl w:ilvl="0" w:tplc="46546878">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A0"/>
    <w:rsid w:val="00005802"/>
    <w:rsid w:val="000635AB"/>
    <w:rsid w:val="00064C86"/>
    <w:rsid w:val="000E4BED"/>
    <w:rsid w:val="00181F2F"/>
    <w:rsid w:val="001A608C"/>
    <w:rsid w:val="001E2214"/>
    <w:rsid w:val="00280444"/>
    <w:rsid w:val="003612B6"/>
    <w:rsid w:val="00396FC5"/>
    <w:rsid w:val="00463A36"/>
    <w:rsid w:val="005E249B"/>
    <w:rsid w:val="006F0BB9"/>
    <w:rsid w:val="00711A72"/>
    <w:rsid w:val="00723B78"/>
    <w:rsid w:val="00740061"/>
    <w:rsid w:val="00792E57"/>
    <w:rsid w:val="00824A58"/>
    <w:rsid w:val="0089020F"/>
    <w:rsid w:val="008B6A15"/>
    <w:rsid w:val="008C559F"/>
    <w:rsid w:val="00902BFB"/>
    <w:rsid w:val="00907F85"/>
    <w:rsid w:val="009F7B34"/>
    <w:rsid w:val="00A66880"/>
    <w:rsid w:val="00AD7BF8"/>
    <w:rsid w:val="00B446B0"/>
    <w:rsid w:val="00BB15A5"/>
    <w:rsid w:val="00C15516"/>
    <w:rsid w:val="00C9669A"/>
    <w:rsid w:val="00CC6350"/>
    <w:rsid w:val="00D05630"/>
    <w:rsid w:val="00D76A7A"/>
    <w:rsid w:val="00EE40FC"/>
    <w:rsid w:val="00F343DA"/>
    <w:rsid w:val="00F60CA0"/>
    <w:rsid w:val="00F6524E"/>
    <w:rsid w:val="00F72D9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7CF000-ACE4-4D18-B058-748C9A2D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444"/>
    <w:rPr>
      <w:sz w:val="24"/>
      <w:szCs w:val="24"/>
      <w:lang w:val="es-ES" w:eastAsia="es-ES"/>
    </w:rPr>
  </w:style>
  <w:style w:type="paragraph" w:styleId="Ttulo1">
    <w:name w:val="heading 1"/>
    <w:basedOn w:val="Normal"/>
    <w:next w:val="Normal"/>
    <w:link w:val="Ttulo1Car"/>
    <w:uiPriority w:val="9"/>
    <w:qFormat/>
    <w:rsid w:val="003612B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 w:type="paragraph" w:customStyle="1" w:styleId="Default">
    <w:name w:val="Default"/>
    <w:rsid w:val="00902BFB"/>
    <w:pPr>
      <w:autoSpaceDE w:val="0"/>
      <w:autoSpaceDN w:val="0"/>
      <w:adjustRightInd w:val="0"/>
    </w:pPr>
    <w:rPr>
      <w:rFonts w:ascii="Calibri" w:eastAsiaTheme="minorEastAsia" w:hAnsi="Calibri" w:cs="Calibri"/>
      <w:color w:val="000000"/>
      <w:sz w:val="24"/>
      <w:szCs w:val="24"/>
    </w:rPr>
  </w:style>
  <w:style w:type="paragraph" w:styleId="Prrafodelista">
    <w:name w:val="List Paragraph"/>
    <w:basedOn w:val="Normal"/>
    <w:uiPriority w:val="1"/>
    <w:qFormat/>
    <w:rsid w:val="003612B6"/>
    <w:pPr>
      <w:spacing w:after="200" w:line="276" w:lineRule="auto"/>
      <w:ind w:left="720"/>
      <w:contextualSpacing/>
    </w:pPr>
    <w:rPr>
      <w:rFonts w:asciiTheme="minorHAnsi" w:eastAsiaTheme="minorEastAsia" w:hAnsiTheme="minorHAnsi" w:cstheme="minorBidi"/>
      <w:sz w:val="22"/>
      <w:szCs w:val="22"/>
      <w:lang w:val="es-CO" w:eastAsia="es-CO"/>
    </w:rPr>
  </w:style>
  <w:style w:type="character" w:customStyle="1" w:styleId="apple-converted-space">
    <w:name w:val="apple-converted-space"/>
    <w:basedOn w:val="Fuentedeprrafopredeter"/>
    <w:rsid w:val="003612B6"/>
  </w:style>
  <w:style w:type="paragraph" w:styleId="NormalWeb">
    <w:name w:val="Normal (Web)"/>
    <w:basedOn w:val="Normal"/>
    <w:uiPriority w:val="99"/>
    <w:unhideWhenUsed/>
    <w:rsid w:val="003612B6"/>
    <w:pPr>
      <w:spacing w:before="100" w:beforeAutospacing="1" w:after="100" w:afterAutospacing="1"/>
    </w:pPr>
    <w:rPr>
      <w:lang w:val="es-CO" w:eastAsia="es-CO"/>
    </w:rPr>
  </w:style>
  <w:style w:type="character" w:customStyle="1" w:styleId="Ttulo1Car">
    <w:name w:val="Título 1 Car"/>
    <w:basedOn w:val="Fuentedeprrafopredeter"/>
    <w:link w:val="Ttulo1"/>
    <w:uiPriority w:val="9"/>
    <w:rsid w:val="003612B6"/>
    <w:rPr>
      <w:rFonts w:asciiTheme="majorHAnsi" w:eastAsiaTheme="majorEastAsia" w:hAnsiTheme="majorHAnsi" w:cstheme="majorBidi"/>
      <w:b/>
      <w:bCs/>
      <w:color w:val="365F91" w:themeColor="accent1" w:themeShade="BF"/>
      <w:sz w:val="28"/>
      <w:szCs w:val="28"/>
      <w:lang w:eastAsia="en-US"/>
    </w:rPr>
  </w:style>
  <w:style w:type="character" w:styleId="Hipervnculo">
    <w:name w:val="Hyperlink"/>
    <w:basedOn w:val="Fuentedeprrafopredeter"/>
    <w:uiPriority w:val="99"/>
    <w:unhideWhenUsed/>
    <w:rsid w:val="003612B6"/>
    <w:rPr>
      <w:color w:val="0000FF"/>
      <w:u w:val="single"/>
    </w:rPr>
  </w:style>
  <w:style w:type="paragraph" w:styleId="Bibliografa">
    <w:name w:val="Bibliography"/>
    <w:basedOn w:val="Normal"/>
    <w:next w:val="Normal"/>
    <w:uiPriority w:val="37"/>
    <w:unhideWhenUsed/>
    <w:rsid w:val="003612B6"/>
    <w:pPr>
      <w:spacing w:after="200" w:line="276" w:lineRule="auto"/>
    </w:pPr>
    <w:rPr>
      <w:rFonts w:asciiTheme="minorHAnsi" w:eastAsiaTheme="minorEastAsia" w:hAnsiTheme="minorHAnsi" w:cstheme="minorBidi"/>
      <w:sz w:val="22"/>
      <w:szCs w:val="22"/>
      <w:lang w:val="es-CO" w:eastAsia="es-CO"/>
    </w:rPr>
  </w:style>
  <w:style w:type="paragraph" w:styleId="Encabezado">
    <w:name w:val="header"/>
    <w:basedOn w:val="Normal"/>
    <w:link w:val="EncabezadoCar"/>
    <w:unhideWhenUsed/>
    <w:rsid w:val="00F6524E"/>
    <w:pPr>
      <w:tabs>
        <w:tab w:val="center" w:pos="4419"/>
        <w:tab w:val="right" w:pos="8838"/>
      </w:tabs>
    </w:pPr>
  </w:style>
  <w:style w:type="character" w:customStyle="1" w:styleId="EncabezadoCar">
    <w:name w:val="Encabezado Car"/>
    <w:basedOn w:val="Fuentedeprrafopredeter"/>
    <w:link w:val="Encabezado"/>
    <w:rsid w:val="00F6524E"/>
    <w:rPr>
      <w:sz w:val="24"/>
      <w:szCs w:val="24"/>
      <w:lang w:val="es-ES" w:eastAsia="es-ES"/>
    </w:rPr>
  </w:style>
  <w:style w:type="paragraph" w:styleId="Piedepgina">
    <w:name w:val="footer"/>
    <w:basedOn w:val="Normal"/>
    <w:link w:val="PiedepginaCar"/>
    <w:unhideWhenUsed/>
    <w:rsid w:val="00F6524E"/>
    <w:pPr>
      <w:tabs>
        <w:tab w:val="center" w:pos="4419"/>
        <w:tab w:val="right" w:pos="8838"/>
      </w:tabs>
    </w:pPr>
  </w:style>
  <w:style w:type="character" w:customStyle="1" w:styleId="PiedepginaCar">
    <w:name w:val="Pie de página Car"/>
    <w:basedOn w:val="Fuentedeprrafopredeter"/>
    <w:link w:val="Piedepgina"/>
    <w:rsid w:val="00F6524E"/>
    <w:rPr>
      <w:sz w:val="24"/>
      <w:szCs w:val="24"/>
      <w:lang w:val="es-ES" w:eastAsia="es-ES"/>
    </w:rPr>
  </w:style>
  <w:style w:type="paragraph" w:styleId="Textodeglobo">
    <w:name w:val="Balloon Text"/>
    <w:basedOn w:val="Normal"/>
    <w:link w:val="TextodegloboCar"/>
    <w:semiHidden/>
    <w:unhideWhenUsed/>
    <w:rsid w:val="00907F85"/>
    <w:rPr>
      <w:rFonts w:ascii="Tahoma" w:hAnsi="Tahoma" w:cs="Tahoma"/>
      <w:sz w:val="16"/>
      <w:szCs w:val="16"/>
    </w:rPr>
  </w:style>
  <w:style w:type="character" w:customStyle="1" w:styleId="TextodegloboCar">
    <w:name w:val="Texto de globo Car"/>
    <w:basedOn w:val="Fuentedeprrafopredeter"/>
    <w:link w:val="Textodeglobo"/>
    <w:semiHidden/>
    <w:rsid w:val="00907F8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nap.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elt14</b:Tag>
    <b:SourceType>ArticleInAPeriodical</b:SourceType>
    <b:Guid>{BC38796F-2A85-4D5B-B7DB-A1A7801C0DD2}</b:Guid>
    <b:Author>
      <b:Author>
        <b:NameList>
          <b:Person>
            <b:Last>cajiao</b:Last>
            <b:First>francisco</b:First>
          </b:Person>
        </b:NameList>
      </b:Author>
    </b:Author>
    <b:Title>situacion de la educacion superior en colombia</b:Title>
    <b:PeriodicalTitle>el tiempo</b:PeriodicalTitle>
    <b:Year>2014</b:Year>
    <b:Month>12</b:Month>
    <b:Day>16</b:Day>
    <b:RefOrder>1</b:RefOrder>
  </b:Source>
  <b:Source>
    <b:Tag>AICPA</b:Tag>
    <b:SourceType>JournalArticle</b:SourceType>
    <b:Guid>{F11C4FFD-E4ED-4A2A-AB85-0AE25EF9E2D9}</b:Guid>
    <b:Author>
      <b:Author>
        <b:NameList>
          <b:Person>
            <b:Last>AICPA</b:Last>
          </b:Person>
        </b:NameList>
      </b:Author>
    </b:Author>
    <b:Title>construccion de un consepto universal de auditoria</b:Title>
    <b:Pages>1</b:Pages>
    <b:Year>1983</b:Year>
    <b:RefOrder>2</b:RefOrder>
  </b:Source>
  <b:Source>
    <b:Tag>CONTRAL10</b:Tag>
    <b:SourceType>BookSection</b:SourceType>
    <b:Guid>{22DDD6DE-5DE2-4578-ADFB-5C7B26B040A4}</b:Guid>
    <b:Author>
      <b:Author>
        <b:NameList>
          <b:Person>
            <b:Last>republica</b:Last>
            <b:First>contraloria</b:First>
            <b:Middle>general de la</b:Middle>
          </b:Person>
        </b:NameList>
      </b:Author>
    </b:Author>
    <b:Title>informe de fiscalizacion y auditoria gubernamental</b:Title>
    <b:Year>2010</b:Year>
    <b:RefOrder>3</b:RefOrder>
  </b:Source>
  <b:Source>
    <b:Tag>Mor08</b:Tag>
    <b:SourceType>ConferenceProceedings</b:SourceType>
    <b:Guid>{056A95A2-2FCF-4889-B562-484174AC91B7}</b:Guid>
    <b:Title>investigacion sobre corrupcion</b:Title>
    <b:Year>2008</b:Year>
    <b:City>mexico</b:City>
    <b:Author>
      <b:Author>
        <b:NameList>
          <b:Person>
            <b:Last>Morris</b:Last>
            <b:First>Stephen</b:First>
            <b:Middle>D.</b:Middle>
          </b:Person>
        </b:NameList>
      </b:Author>
    </b:Author>
    <b:RefOrder>4</b:RefOrder>
  </b:Source>
  <b:Source>
    <b:Tag>dep14</b:Tag>
    <b:SourceType>JournalArticle</b:SourceType>
    <b:Guid>{322E1EC3-DD0B-4B6B-89B6-C2E20C99BB8E}</b:Guid>
    <b:Title>informe</b:Title>
    <b:Year>2014</b:Year>
    <b:Pages>1</b:Pages>
    <b:Author>
      <b:Author>
        <b:NameList>
          <b:Person>
            <b:Last>arboleda</b:Last>
            <b:First>departamento</b:First>
            <b:Middle>de escritura y lecturas universidad sergio</b:Middle>
          </b:Person>
        </b:NameList>
      </b:Author>
    </b:Author>
    <b:JournalName>informe</b:JournalName>
    <b:RefOrder>5</b:RefOrder>
  </b:Source>
  <b:Source>
    <b:Tag>fue11</b:Tag>
    <b:SourceType>JournalArticle</b:SourceType>
    <b:Guid>{8A9B9551-AD70-4316-9322-482F64D55513}</b:Guid>
    <b:Author>
      <b:Author>
        <b:NameList>
          <b:Person>
            <b:Last>legal</b:Last>
            <b:First>fuente</b:First>
          </b:Person>
        </b:NameList>
      </b:Author>
    </b:Author>
    <b:Title>clacificacion de los delitos</b:Title>
    <b:JournalName>español getlegal</b:JournalName>
    <b:Year>2011</b:Year>
    <b:Pages>1 - 2</b:Pages>
    <b:RefOrder>6</b:RefOrder>
  </b:Source>
  <b:Source>
    <b:Tag>ins10</b:Tag>
    <b:SourceType>JournalArticle</b:SourceType>
    <b:Guid>{4EF86519-B2A9-482C-A3AF-37FEB29CADCA}</b:Guid>
    <b:Author>
      <b:Author>
        <b:NameList>
          <b:Person>
            <b:Last>educacion</b:Last>
            <b:First>instituto</b:First>
            <b:Middle>nacional de planteamiento de la</b:Middle>
          </b:Person>
        </b:NameList>
      </b:Author>
    </b:Author>
    <b:Title>escuelas corruptas o universidades corruptas</b:Title>
    <b:Year>2010</b:Year>
    <b:Pages>3-8</b:Pages>
    <b:RefOrder>7</b:RefOrder>
  </b:Source>
  <b:Source>
    <b:Tag>son13</b:Tag>
    <b:SourceType>JournalArticle</b:SourceType>
    <b:Guid>{D38710F8-6A48-4CDE-B7F0-95EF85B80FD3}</b:Guid>
    <b:Author>
      <b:Author>
        <b:NameList>
          <b:Person>
            <b:Last>sanchez</b:Last>
            <b:First>sonia</b:First>
          </b:Person>
        </b:NameList>
      </b:Author>
    </b:Author>
    <b:Title>cobro prejuridico</b:Title>
    <b:Year>2013</b:Year>
    <b:RefOrder>8</b:RefOrder>
  </b:Source>
  <b:Source>
    <b:Tag>jcg11</b:Tag>
    <b:SourceType>JournalArticle</b:SourceType>
    <b:Guid>{14A926D6-6028-473A-B20F-3BFE78C383FF}</b:Guid>
    <b:Title>Delito de extorcion</b:Title>
    <b:Year>2011</b:Year>
    <b:Author>
      <b:Author>
        <b:NameList>
          <b:Person>
            <b:Last>jcgimenez</b:Last>
          </b:Person>
        </b:NameList>
      </b:Author>
    </b:Author>
    <b:JournalName>juristapopular</b:JournalName>
    <b:RefOrder>9</b:RefOrder>
  </b:Source>
  <b:Source>
    <b:Tag>elt11</b:Tag>
    <b:SourceType>JournalArticle</b:SourceType>
    <b:Guid>{68251F1A-1283-4F03-8D5B-6E3869053088}</b:Guid>
    <b:Author>
      <b:Author>
        <b:NameList>
          <b:Person>
            <b:Last>tiempo</b:Last>
            <b:First>el</b:First>
          </b:Person>
        </b:NameList>
      </b:Author>
    </b:Author>
    <b:Title>programas de educacion </b:Title>
    <b:JournalName>el tiempo</b:JournalName>
    <b:Year>2011</b:Year>
    <b:Pages>2 -4</b:Pages>
    <b:RefOrder>10</b:RefOrder>
  </b:Source>
  <b:Source>
    <b:Tag>Ric10</b:Tag>
    <b:SourceType>JournalArticle</b:SourceType>
    <b:Guid>{A43A6B80-9D83-42B0-B3E5-808661476091}</b:Guid>
    <b:Author>
      <b:Author>
        <b:NameList>
          <b:Person>
            <b:Last>Caceda</b:Last>
            <b:First>Richard</b:First>
            <b:Middle>Widmar</b:Middle>
          </b:Person>
        </b:NameList>
      </b:Author>
    </b:Author>
    <b:Title>variables de investigacion</b:Title>
    <b:Year>2010</b:Year>
    <b:Pages>3- 9</b:Pages>
    <b:RefOrder>11</b:RefOrder>
  </b:Source>
  <b:Source>
    <b:Tag>Lui08</b:Tag>
    <b:SourceType>JournalArticle</b:SourceType>
    <b:Guid>{0ACD8986-1597-4654-B286-7E5284DC5DE3}</b:Guid>
    <b:Author>
      <b:Author>
        <b:NameList>
          <b:Person>
            <b:Last>zeballos</b:Last>
            <b:First>Luis</b:First>
            <b:Middle>Yaringaño</b:Middle>
          </b:Person>
        </b:NameList>
      </b:Author>
    </b:Author>
    <b:Title>definicions deductivo e inductivo</b:Title>
    <b:Year>2008</b:Year>
    <b:Pages>1-4</b:Pages>
    <b:RefOrder>12</b:RefOrder>
  </b:Source>
  <b:Source>
    <b:Tag>Wor06</b:Tag>
    <b:SourceType>JournalArticle</b:SourceType>
    <b:Guid>{1CA59E6D-D4A1-4CEB-902F-991E726F182B}</b:Guid>
    <b:Author>
      <b:Author>
        <b:NameList>
          <b:Person>
            <b:Last>WEB</b:Last>
            <b:First>World</b:First>
            <b:Middle>Wide</b:Middle>
          </b:Person>
        </b:NameList>
      </b:Author>
    </b:Author>
    <b:Title>investigacion explicativa</b:Title>
    <b:Year>2006</b:Year>
    <b:RefOrder>13</b:RefOrder>
  </b:Source>
  <b:Source>
    <b:Tag>bla07</b:Tag>
    <b:SourceType>JournalArticle</b:SourceType>
    <b:Guid>{570AC51A-910A-43D5-8270-486744EEBE44}</b:Guid>
    <b:Author>
      <b:Author>
        <b:NameList>
          <b:Person>
            <b:Last>Perez</b:Last>
            <b:First>blasco</b:First>
            <b:Middle>y</b:Middle>
          </b:Person>
        </b:NameList>
      </b:Author>
    </b:Author>
    <b:Title>enfoque cualitativo</b:Title>
    <b:JournalName>eumed</b:JournalName>
    <b:Year>2007</b:Year>
    <b:RefOrder>14</b:RefOrder>
  </b:Source>
  <b:Source>
    <b:Tag>lev96</b:Tag>
    <b:SourceType>ArticleInAPeriodical</b:SourceType>
    <b:Guid>{FF426345-4B38-4E6E-838B-36ED1952143B}</b:Guid>
    <b:Title>poblacion y muestra </b:Title>
    <b:Year>1996</b:Year>
    <b:Pages>1</b:Pages>
    <b:Author>
      <b:Author>
        <b:NameList>
          <b:Person>
            <b:Last>rubin</b:Last>
            <b:First>levin</b:First>
            <b:Middle>&amp;</b:Middle>
          </b:Person>
        </b:NameList>
      </b:Author>
    </b:Author>
    <b:PeriodicalTitle>poblacion y muestra</b:PeriodicalTitle>
    <b:RefOrder>15</b:RefOrder>
  </b:Source>
  <b:Source>
    <b:Tag>Nel11</b:Tag>
    <b:SourceType>ConferenceProceedings</b:SourceType>
    <b:Guid>{EA197100-D917-43DD-95F9-C61E51ADB263}</b:Guid>
    <b:Title>tecnicas e instrumentos de recoleccion de datos</b:Title>
    <b:Year>2011</b:Year>
    <b:Pages>3 - 5</b:Pages>
    <b:Author>
      <b:Author>
        <b:NameList>
          <b:Person>
            <b:Last>Arellano</b:Last>
            <b:First>Nelsy</b:First>
            <b:Middle>carrillo de</b:Middle>
          </b:Person>
        </b:NameList>
      </b:Author>
    </b:Author>
    <b:City>bogota</b:City>
    <b:RefOrder>16</b:RefOrder>
  </b:Source>
  <b:Source>
    <b:Tag>Joa11</b:Tag>
    <b:SourceType>InternetSite</b:SourceType>
    <b:Guid>{E933DC0D-74D6-443F-B8C5-6913920F90B9}</b:Guid>
    <b:Title>slideshare</b:Title>
    <b:Year>2011</b:Year>
    <b:Author>
      <b:Author>
        <b:NameList>
          <b:Person>
            <b:Last>lobo</b:Last>
            <b:First>Joan</b:First>
            <b:Middle>fernando chipia</b:Middle>
          </b:Person>
        </b:NameList>
      </b:Author>
    </b:Author>
    <b:URL>http://es.slideshare.net/JoanFernandoChipia/tcnicas-e-instrumentos-13930114</b:URL>
    <b:RefOrder>17</b:RefOrder>
  </b:Source>
  <b:Source>
    <b:Tag>Pel13</b:Tag>
    <b:SourceType>InternetSite</b:SourceType>
    <b:Guid>{F8AA77A8-D1A3-4A00-A2B8-A6979A98F483}</b:Guid>
    <b:Author>
      <b:Author>
        <b:NameList>
          <b:Person>
            <b:Last>Andres</b:Last>
            <b:First>Pelaez</b:First>
            <b:Middle>Londoño</b:Middle>
          </b:Person>
        </b:NameList>
      </b:Author>
    </b:Author>
    <b:Title>unisabana.edu.co</b:Title>
    <b:InternetSiteTitle>unisabana.edu.co</b:InternetSiteTitle>
    <b:Year>2013</b:Year>
    <b:RefOrder>18</b:RefOrder>
  </b:Source>
  <b:Source>
    <b:Tag>Cad13</b:Tag>
    <b:SourceType>ConferenceProceedings</b:SourceType>
    <b:Guid>{AEBDB43D-8B9D-4DDE-9C3D-ED45BA183925}</b:Guid>
    <b:Title>factores historicos de corrupcion</b:Title>
    <b:Year>2013</b:Year>
    <b:Author>
      <b:Author>
        <b:NameList>
          <b:Person>
            <b:Last>Cadavid</b:Last>
            <b:First>IVAN</b:First>
          </b:Person>
        </b:NameList>
      </b:Author>
    </b:Author>
    <b:ConferenceName>factores historicos de corrupcion</b:ConferenceName>
    <b:RefOrder>19</b:RefOrder>
  </b:Source>
  <b:Source>
    <b:Tag>bogota2009</b:Tag>
    <b:SourceType>JournalArticle</b:SourceType>
    <b:Guid>{9F2DAA47-88BC-4B62-988A-0454109DE665}</b:Guid>
    <b:Author>
      <b:Author>
        <b:NameList>
          <b:Person>
            <b:Last>Bogota</b:Last>
            <b:First>Alcaldia</b:First>
            <b:Middle>mayor de</b:Middle>
          </b:Person>
        </b:NameList>
      </b:Author>
    </b:Author>
    <b:Title>decreto nacional 2623 de 2009</b:Title>
    <b:Pages>1 -3</b:Pages>
    <b:Year>2009</b:Year>
    <b:RefOrder>20</b:RefOrder>
  </b:Source>
  <b:Source>
    <b:Tag>Jes10</b:Tag>
    <b:SourceType>BookSection</b:SourceType>
    <b:Guid>{FED0367A-7CE5-4DB6-B168-5C64DD68F79E}</b:Guid>
    <b:Title>el fraude</b:Title>
    <b:Pages>1 - 3</b:Pages>
    <b:Year>2010</b:Year>
    <b:City>mexico</b:City>
    <b:Author>
      <b:Author>
        <b:NameList>
          <b:Person>
            <b:Last>Zamora</b:Last>
            <b:First>Jesus</b:First>
          </b:Person>
        </b:NameList>
      </b:Author>
    </b:Author>
    <b:BookTitle>fraude</b:BookTitle>
    <b:RefOrder>21</b:RefOrder>
  </b:Source>
  <b:Source>
    <b:Tag>Dan</b:Tag>
    <b:SourceType>ConferenceProceedings</b:SourceType>
    <b:Guid>{4D1F784E-6D4A-4B87-BC3C-357C798A5D0D}</b:Guid>
    <b:Title>universidades corruptas ¿que hacer?</b:Title>
    <b:Author>
      <b:Author>
        <b:NameList>
          <b:Person>
            <b:Last>Hernandez</b:Last>
            <b:First>Daniel</b:First>
            <b:Middle>Chable</b:Middle>
          </b:Person>
        </b:NameList>
      </b:Author>
    </b:Author>
    <b:ConferenceName>universidades corruptas ¿que hacer?</b:ConferenceName>
    <b:Year>2011</b:Year>
    <b:RefOrder>22</b:RefOrder>
  </b:Source>
  <b:Source>
    <b:Tag>Pro15</b:Tag>
    <b:SourceType>InternetSite</b:SourceType>
    <b:Guid>{D6FB3A47-4246-4909-8CFB-036EBDAF39E3}</b:Guid>
    <b:Author>
      <b:Author>
        <b:NameList>
          <b:Person>
            <b:Last>Procuraduria</b:Last>
            <b:First>defensa</b:First>
            <b:Middle>del contribuyente</b:Middle>
          </b:Person>
        </b:NameList>
      </b:Author>
    </b:Author>
    <b:Title>www.prodecon.gob.mx/.df./criterios</b:Title>
    <b:Year>2015</b:Year>
    <b:Month>06</b:Month>
    <b:Day>26</b:Day>
    <b:URL>www.prodecon.gob.mx/.../criter</b:URL>
    <b:RefOrder>23</b:RefOrder>
  </b:Source>
  <b:Source>
    <b:Tag>MarcadorDePosición1</b:Tag>
    <b:SourceType>ConferenceProceedings</b:SourceType>
    <b:Guid>{2EB32BF1-B933-45BF-91F1-AC9785E1637C}</b:Guid>
    <b:Title>universidades corruptas ¿que hacer?</b:Title>
    <b:Author>
      <b:Author>
        <b:NameList>
          <b:Person>
            <b:Last>Hernandez</b:Last>
            <b:First>Daniel</b:First>
            <b:Middle>Chable</b:Middle>
          </b:Person>
        </b:NameList>
      </b:Author>
    </b:Author>
    <b:ConferenceName>universidades corruptas ¿que hacer?</b:ConferenceName>
    <b:RefOrder>24</b:RefOrder>
  </b:Source>
  <b:Source>
    <b:Tag>MarcadorDePosición2</b:Tag>
    <b:SourceType>ConferenceProceedings</b:SourceType>
    <b:Guid>{CEA760B5-012D-445E-8FAD-21E461CC67D2}</b:Guid>
    <b:Title>factores historicos de corrupcion</b:Title>
    <b:Year>2013</b:Year>
    <b:Author>
      <b:Author>
        <b:NameList>
          <b:Person>
            <b:Last>Ivan</b:Last>
            <b:First>Cadavid</b:First>
          </b:Person>
        </b:NameList>
      </b:Author>
    </b:Author>
    <b:ConferenceName>factores historicos de corrupcion</b:ConferenceName>
    <b:RefOrder>25</b:RefOrder>
  </b:Source>
  <b:Source>
    <b:Tag>MarcadorDePosición3</b:Tag>
    <b:SourceType>BookSection</b:SourceType>
    <b:Guid>{890DB058-627B-40C7-BDF7-DB8B95A2CE40}</b:Guid>
    <b:Title>el fraude</b:Title>
    <b:Pages>1 - 3</b:Pages>
    <b:Year>2010</b:Year>
    <b:City>mexico</b:City>
    <b:Author>
      <b:Author>
        <b:NameList>
          <b:Person>
            <b:Last>Zamora</b:Last>
            <b:First>A</b:First>
            <b:Middle>jesus</b:Middle>
          </b:Person>
        </b:NameList>
      </b:Author>
    </b:Author>
    <b:BookTitle>fraude</b:BookTitle>
    <b:RefOrder>26</b:RefOrder>
  </b:Source>
</b:Sources>
</file>

<file path=customXml/itemProps1.xml><?xml version="1.0" encoding="utf-8"?>
<ds:datastoreItem xmlns:ds="http://schemas.openxmlformats.org/officeDocument/2006/customXml" ds:itemID="{EB5717E4-6F63-440A-9306-1EB8530C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696</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LIGIA DE LA HOZ MEJIA</cp:lastModifiedBy>
  <cp:revision>6</cp:revision>
  <dcterms:created xsi:type="dcterms:W3CDTF">2018-08-16T19:49:00Z</dcterms:created>
  <dcterms:modified xsi:type="dcterms:W3CDTF">2018-08-16T20:55:00Z</dcterms:modified>
</cp:coreProperties>
</file>